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7943"/>
      </w:tblGrid>
      <w:tr w14:paraId="3784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21" w:type="dxa"/>
            <w:tcBorders>
              <w:top w:val="nil"/>
              <w:left w:val="nil"/>
              <w:bottom w:val="nil"/>
              <w:right w:val="nil"/>
            </w:tcBorders>
            <w:noWrap/>
          </w:tcPr>
          <w:p w14:paraId="4C7E9893">
            <w:pPr>
              <w:contextualSpacing/>
              <w:jc w:val="center"/>
            </w:pPr>
            <w:bookmarkStart w:id="0" w:name="_Toc315701060"/>
            <w:bookmarkStart w:id="1" w:name="_Toc268263722"/>
            <w:bookmarkStart w:id="2" w:name="_Toc312856490"/>
            <w:r>
              <mc:AlternateContent>
                <mc:Choice Requires="wpc">
                  <w:drawing>
                    <wp:inline distT="0" distB="0" distL="114300" distR="114300">
                      <wp:extent cx="687705" cy="571500"/>
                      <wp:effectExtent l="0" t="0" r="0" b="0"/>
                      <wp:docPr id="2" name="Холст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Полилиния 4"/>
                              <wps:cNvSpPr/>
                              <wps:spPr>
                                <a:xfrm>
                                  <a:off x="0" y="0"/>
                                  <a:ext cx="589461" cy="571"/>
                                </a:xfrm>
                                <a:custGeom>
                                  <a:avLst/>
                                  <a:gdLst>
                                    <a:gd name="A1" fmla="val 0"/>
                                    <a:gd name="A2" fmla="val 0"/>
                                    <a:gd name="A3" fmla="val 0"/>
                                  </a:gdLst>
                                  <a:ahLst/>
                                  <a:cxnLst/>
                                  <a:rect l="0" t="0" r="0" b="0"/>
                                  <a:pathLst>
                                    <a:path w="187" h="187">
                                      <a:moveTo>
                                        <a:pt x="59" y="26"/>
                                      </a:moveTo>
                                      <a:cubicBezTo>
                                        <a:pt x="52" y="10"/>
                                        <a:pt x="52" y="10"/>
                                        <a:pt x="52" y="10"/>
                                      </a:cubicBezTo>
                                      <a:cubicBezTo>
                                        <a:pt x="22" y="25"/>
                                        <a:pt x="1" y="56"/>
                                        <a:pt x="0" y="91"/>
                                      </a:cubicBezTo>
                                      <a:cubicBezTo>
                                        <a:pt x="17" y="91"/>
                                        <a:pt x="17" y="91"/>
                                        <a:pt x="17" y="91"/>
                                      </a:cubicBezTo>
                                      <a:cubicBezTo>
                                        <a:pt x="18" y="63"/>
                                        <a:pt x="35" y="38"/>
                                        <a:pt x="59" y="26"/>
                                      </a:cubicBezTo>
                                      <a:close/>
                                      <a:moveTo>
                                        <a:pt x="96" y="24"/>
                                      </a:moveTo>
                                      <a:cubicBezTo>
                                        <a:pt x="96" y="32"/>
                                        <a:pt x="96" y="32"/>
                                        <a:pt x="96" y="32"/>
                                      </a:cubicBezTo>
                                      <a:cubicBezTo>
                                        <a:pt x="117" y="33"/>
                                        <a:pt x="136" y="44"/>
                                        <a:pt x="146" y="61"/>
                                      </a:cubicBezTo>
                                      <a:cubicBezTo>
                                        <a:pt x="153" y="57"/>
                                        <a:pt x="153" y="57"/>
                                        <a:pt x="153" y="57"/>
                                      </a:cubicBezTo>
                                      <a:cubicBezTo>
                                        <a:pt x="141" y="38"/>
                                        <a:pt x="120" y="25"/>
                                        <a:pt x="96" y="24"/>
                                      </a:cubicBezTo>
                                      <a:close/>
                                      <a:moveTo>
                                        <a:pt x="94" y="94"/>
                                      </a:moveTo>
                                      <a:cubicBezTo>
                                        <a:pt x="131" y="116"/>
                                        <a:pt x="131" y="116"/>
                                        <a:pt x="131" y="116"/>
                                      </a:cubicBezTo>
                                      <a:cubicBezTo>
                                        <a:pt x="131" y="116"/>
                                        <a:pt x="131" y="116"/>
                                        <a:pt x="131" y="116"/>
                                      </a:cubicBezTo>
                                      <a:cubicBezTo>
                                        <a:pt x="139" y="122"/>
                                        <a:pt x="139" y="122"/>
                                        <a:pt x="139" y="122"/>
                                      </a:cubicBezTo>
                                      <a:cubicBezTo>
                                        <a:pt x="139" y="122"/>
                                        <a:pt x="139" y="122"/>
                                        <a:pt x="139" y="122"/>
                                      </a:cubicBezTo>
                                      <a:cubicBezTo>
                                        <a:pt x="139" y="122"/>
                                        <a:pt x="139" y="122"/>
                                        <a:pt x="139" y="122"/>
                                      </a:cubicBezTo>
                                      <a:cubicBezTo>
                                        <a:pt x="139" y="121"/>
                                        <a:pt x="139" y="121"/>
                                        <a:pt x="139" y="121"/>
                                      </a:cubicBezTo>
                                      <a:cubicBezTo>
                                        <a:pt x="143" y="116"/>
                                        <a:pt x="145" y="110"/>
                                        <a:pt x="146" y="103"/>
                                      </a:cubicBezTo>
                                      <a:cubicBezTo>
                                        <a:pt x="155" y="103"/>
                                        <a:pt x="155" y="103"/>
                                        <a:pt x="155" y="103"/>
                                      </a:cubicBezTo>
                                      <a:cubicBezTo>
                                        <a:pt x="150" y="133"/>
                                        <a:pt x="125" y="156"/>
                                        <a:pt x="94" y="156"/>
                                      </a:cubicBezTo>
                                      <a:cubicBezTo>
                                        <a:pt x="94" y="156"/>
                                        <a:pt x="94" y="156"/>
                                        <a:pt x="94" y="156"/>
                                      </a:cubicBezTo>
                                      <a:cubicBezTo>
                                        <a:pt x="94" y="147"/>
                                        <a:pt x="94" y="147"/>
                                        <a:pt x="94" y="147"/>
                                      </a:cubicBezTo>
                                      <a:cubicBezTo>
                                        <a:pt x="100" y="147"/>
                                        <a:pt x="105" y="146"/>
                                        <a:pt x="110" y="144"/>
                                      </a:cubicBezTo>
                                      <a:cubicBezTo>
                                        <a:pt x="111" y="144"/>
                                        <a:pt x="112" y="144"/>
                                        <a:pt x="113" y="144"/>
                                      </a:cubicBezTo>
                                      <a:cubicBezTo>
                                        <a:pt x="113" y="143"/>
                                        <a:pt x="113" y="143"/>
                                        <a:pt x="113" y="143"/>
                                      </a:cubicBezTo>
                                      <a:cubicBezTo>
                                        <a:pt x="113" y="143"/>
                                        <a:pt x="113" y="143"/>
                                        <a:pt x="113" y="143"/>
                                      </a:cubicBezTo>
                                      <a:cubicBezTo>
                                        <a:pt x="114" y="143"/>
                                        <a:pt x="114" y="143"/>
                                        <a:pt x="115" y="143"/>
                                      </a:cubicBezTo>
                                      <a:cubicBezTo>
                                        <a:pt x="108" y="127"/>
                                        <a:pt x="108" y="127"/>
                                        <a:pt x="108" y="127"/>
                                      </a:cubicBezTo>
                                      <a:cubicBezTo>
                                        <a:pt x="105" y="128"/>
                                        <a:pt x="103" y="129"/>
                                        <a:pt x="101" y="129"/>
                                      </a:cubicBezTo>
                                      <a:cubicBezTo>
                                        <a:pt x="100" y="129"/>
                                        <a:pt x="100" y="129"/>
                                        <a:pt x="99" y="129"/>
                                      </a:cubicBezTo>
                                      <a:cubicBezTo>
                                        <a:pt x="99" y="129"/>
                                        <a:pt x="98" y="129"/>
                                        <a:pt x="98" y="130"/>
                                      </a:cubicBezTo>
                                      <a:cubicBezTo>
                                        <a:pt x="92" y="130"/>
                                        <a:pt x="85" y="129"/>
                                        <a:pt x="79" y="127"/>
                                      </a:cubicBezTo>
                                      <a:cubicBezTo>
                                        <a:pt x="67" y="121"/>
                                        <a:pt x="59" y="110"/>
                                        <a:pt x="58" y="98"/>
                                      </a:cubicBezTo>
                                      <a:cubicBezTo>
                                        <a:pt x="40" y="98"/>
                                        <a:pt x="40" y="98"/>
                                        <a:pt x="40" y="98"/>
                                      </a:cubicBezTo>
                                      <a:cubicBezTo>
                                        <a:pt x="41" y="107"/>
                                        <a:pt x="44" y="115"/>
                                        <a:pt x="49" y="123"/>
                                      </a:cubicBezTo>
                                      <a:cubicBezTo>
                                        <a:pt x="42" y="127"/>
                                        <a:pt x="42" y="127"/>
                                        <a:pt x="42" y="127"/>
                                      </a:cubicBezTo>
                                      <a:cubicBezTo>
                                        <a:pt x="35" y="118"/>
                                        <a:pt x="32" y="106"/>
                                        <a:pt x="32" y="94"/>
                                      </a:cubicBezTo>
                                      <a:cubicBezTo>
                                        <a:pt x="32" y="75"/>
                                        <a:pt x="40" y="58"/>
                                        <a:pt x="54" y="46"/>
                                      </a:cubicBezTo>
                                      <a:cubicBezTo>
                                        <a:pt x="67" y="61"/>
                                        <a:pt x="67" y="61"/>
                                        <a:pt x="67" y="61"/>
                                      </a:cubicBezTo>
                                      <a:cubicBezTo>
                                        <a:pt x="74" y="56"/>
                                        <a:pt x="82" y="52"/>
                                        <a:pt x="91" y="52"/>
                                      </a:cubicBezTo>
                                      <a:cubicBezTo>
                                        <a:pt x="91" y="17"/>
                                        <a:pt x="91" y="17"/>
                                        <a:pt x="91" y="17"/>
                                      </a:cubicBezTo>
                                      <a:cubicBezTo>
                                        <a:pt x="92" y="17"/>
                                        <a:pt x="93" y="17"/>
                                        <a:pt x="94" y="17"/>
                                      </a:cubicBezTo>
                                      <a:cubicBezTo>
                                        <a:pt x="122" y="17"/>
                                        <a:pt x="146" y="32"/>
                                        <a:pt x="159" y="55"/>
                                      </a:cubicBezTo>
                                      <a:cubicBezTo>
                                        <a:pt x="174" y="46"/>
                                        <a:pt x="174" y="46"/>
                                        <a:pt x="174" y="46"/>
                                      </a:cubicBezTo>
                                      <a:cubicBezTo>
                                        <a:pt x="158" y="19"/>
                                        <a:pt x="128" y="0"/>
                                        <a:pt x="94" y="0"/>
                                      </a:cubicBezTo>
                                      <a:cubicBezTo>
                                        <a:pt x="80" y="0"/>
                                        <a:pt x="68" y="3"/>
                                        <a:pt x="56" y="8"/>
                                      </a:cubicBezTo>
                                      <a:cubicBezTo>
                                        <a:pt x="64" y="23"/>
                                        <a:pt x="64" y="23"/>
                                        <a:pt x="64" y="23"/>
                                      </a:cubicBezTo>
                                      <a:cubicBezTo>
                                        <a:pt x="65" y="23"/>
                                        <a:pt x="68" y="22"/>
                                        <a:pt x="70" y="21"/>
                                      </a:cubicBezTo>
                                      <a:cubicBezTo>
                                        <a:pt x="72" y="28"/>
                                        <a:pt x="72" y="28"/>
                                        <a:pt x="72" y="28"/>
                                      </a:cubicBezTo>
                                      <a:cubicBezTo>
                                        <a:pt x="44" y="37"/>
                                        <a:pt x="24" y="63"/>
                                        <a:pt x="24" y="94"/>
                                      </a:cubicBezTo>
                                      <a:cubicBezTo>
                                        <a:pt x="24" y="95"/>
                                        <a:pt x="24" y="95"/>
                                        <a:pt x="24" y="96"/>
                                      </a:cubicBezTo>
                                      <a:cubicBezTo>
                                        <a:pt x="0" y="96"/>
                                        <a:pt x="0" y="96"/>
                                        <a:pt x="0" y="96"/>
                                      </a:cubicBezTo>
                                      <a:cubicBezTo>
                                        <a:pt x="1" y="125"/>
                                        <a:pt x="15" y="151"/>
                                        <a:pt x="36" y="167"/>
                                      </a:cubicBezTo>
                                      <a:cubicBezTo>
                                        <a:pt x="51" y="148"/>
                                        <a:pt x="51" y="148"/>
                                        <a:pt x="51" y="148"/>
                                      </a:cubicBezTo>
                                      <a:cubicBezTo>
                                        <a:pt x="63" y="158"/>
                                        <a:pt x="77" y="163"/>
                                        <a:pt x="94" y="163"/>
                                      </a:cubicBezTo>
                                      <a:cubicBezTo>
                                        <a:pt x="129" y="163"/>
                                        <a:pt x="158" y="137"/>
                                        <a:pt x="162" y="103"/>
                                      </a:cubicBezTo>
                                      <a:cubicBezTo>
                                        <a:pt x="169" y="103"/>
                                        <a:pt x="169" y="103"/>
                                        <a:pt x="169" y="103"/>
                                      </a:cubicBezTo>
                                      <a:cubicBezTo>
                                        <a:pt x="165" y="141"/>
                                        <a:pt x="133" y="170"/>
                                        <a:pt x="94" y="170"/>
                                      </a:cubicBezTo>
                                      <a:cubicBezTo>
                                        <a:pt x="78" y="170"/>
                                        <a:pt x="63" y="165"/>
                                        <a:pt x="51" y="157"/>
                                      </a:cubicBezTo>
                                      <a:cubicBezTo>
                                        <a:pt x="40" y="170"/>
                                        <a:pt x="40" y="170"/>
                                        <a:pt x="40" y="170"/>
                                      </a:cubicBezTo>
                                      <a:cubicBezTo>
                                        <a:pt x="55" y="181"/>
                                        <a:pt x="74" y="187"/>
                                        <a:pt x="94" y="187"/>
                                      </a:cubicBezTo>
                                      <a:cubicBezTo>
                                        <a:pt x="145" y="187"/>
                                        <a:pt x="187" y="145"/>
                                        <a:pt x="187" y="94"/>
                                      </a:cubicBezTo>
                                      <a:lnTo>
                                        <a:pt x="94" y="94"/>
                                      </a:lnTo>
                                      <a:close/>
                                      <a:moveTo>
                                        <a:pt x="155" y="62"/>
                                      </a:moveTo>
                                      <a:cubicBezTo>
                                        <a:pt x="155" y="62"/>
                                        <a:pt x="155" y="62"/>
                                        <a:pt x="155" y="62"/>
                                      </a:cubicBezTo>
                                      <a:cubicBezTo>
                                        <a:pt x="155" y="62"/>
                                        <a:pt x="155" y="62"/>
                                        <a:pt x="155" y="62"/>
                                      </a:cubicBezTo>
                                      <a:close/>
                                    </a:path>
                                  </a:pathLst>
                                </a:custGeom>
                                <a:solidFill>
                                  <a:srgbClr val="3F486E"/>
                                </a:solidFill>
                                <a:ln>
                                  <a:noFill/>
                                </a:ln>
                              </wps:spPr>
                              <wps:bodyPr vert="horz" anchor="t" anchorCtr="0" upright="1"/>
                            </wps:wsp>
                          </wpc:wpc>
                        </a:graphicData>
                      </a:graphic>
                    </wp:inline>
                  </w:drawing>
                </mc:Choice>
                <mc:Fallback>
                  <w:pict>
                    <v:group id="Холст 4" o:spid="_x0000_s1026" o:spt="203" style="height:45pt;width:54.15pt;" coordsize="687705,571500" editas="canvas" o:gfxdata="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irUqb9UAAAAEAQAADwAAAAAAAAABACAAAAAiAAAAZHJzL2Rvd25yZXYueG1sUEsBAhQAFAAAAAgA&#10;h07iQCG0P4QqBgAAHB0AAA4AAAAAAAAAAQAgAAAAJAEAAGRycy9lMm9Eb2MueG1sUEsFBgAAAAAG&#10;AAYAWQEAAMAJAAAAAA==&#10;">
                      <o:lock v:ext="edit" aspectratio="f"/>
                      <v:shape id="Холст 4" o:spid="_x0000_s1026" style="position:absolute;left:0;top:0;height:571500;width:687705;" filled="f" stroked="f" coordsize="21600,21600" o:gfxdata="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irUqb9UAAAAEAQAADwAAAAAAAAABACAAAAAiAAAAZHJzL2Rvd25yZXYueG1sUEsBAhQA&#10;FAAAAAgAh07iQBKDKTv3BQAAmRwAAA4AAAAAAAAAAQAgAAAAJAEAAGRycy9lMm9Eb2MueG1sUEsF&#10;BgAAAAAGAAYAWQEAAI0JAAAAAA==&#10;">
                        <v:fill on="f" focussize="0,0"/>
                        <v:stroke on="f"/>
                        <v:imagedata o:title=""/>
                        <o:lock v:ext="edit" aspectratio="t"/>
                      </v:shape>
                      <v:shape id="Полилиния 4" o:spid="_x0000_s1026" o:spt="100" style="position:absolute;left:0;top:0;height:571;width:589461;" fillcolor="#3F486E" filled="t" stroked="f" coordsize="187,187" o:gfxdata="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D5hUpF1QAAAAQBAAAPAAAAAAAAAAEAIAAAACIAAABkcnMvZG93bnJl&#10;di54bWxQSwECFAAUAAAACACHTuJA1wUCrskFAADrGwAADgAAAAAAAAABACAAAAAkAQAAZHJzL2Uy&#10;b0RvYy54bWxQSwUGAAAAAAYABgBZAQAAXwkAAAAA&#10;" path="m59,26c52,10,52,10,52,10c22,25,1,56,0,91c17,91,17,91,17,91c18,63,35,38,59,26xm96,24c96,32,96,32,96,32c117,33,136,44,146,61c153,57,153,57,153,57c141,38,120,25,96,24xm94,94c131,116,131,116,131,116c131,116,131,116,131,116c139,122,139,122,139,122c139,122,139,122,139,122c139,122,139,122,139,122c139,121,139,121,139,121c143,116,145,110,146,103c155,103,155,103,155,103c150,133,125,156,94,156c94,156,94,156,94,156c94,147,94,147,94,147c100,147,105,146,110,144c111,144,112,144,113,144c113,143,113,143,113,143c113,143,113,143,113,143c114,143,114,143,115,143c108,127,108,127,108,127c105,128,103,129,101,129c100,129,100,129,99,129c99,129,98,129,98,130c92,130,85,129,79,127c67,121,59,110,58,98c40,98,40,98,40,98c41,107,44,115,49,123c42,127,42,127,42,127c35,118,32,106,32,94c32,75,40,58,54,46c67,61,67,61,67,61c74,56,82,52,91,52c91,17,91,17,91,17c92,17,93,17,94,17c122,17,146,32,159,55c174,46,174,46,174,46c158,19,128,0,94,0c80,0,68,3,56,8c64,23,64,23,64,23c65,23,68,22,70,21c72,28,72,28,72,28c44,37,24,63,24,94c24,95,24,95,24,96c0,96,0,96,0,96c1,125,15,151,36,167c51,148,51,148,51,148c63,158,77,163,94,163c129,163,158,137,162,103c169,103,169,103,169,103c165,141,133,170,94,170c78,170,63,165,51,157c40,170,40,170,40,170c55,181,74,187,94,187c145,187,187,145,187,94l94,94xm155,62c155,62,155,62,155,62c155,62,155,62,155,62xe">
                        <v:fill on="t" focussize="0,0"/>
                        <v:stroke on="f"/>
                        <v:imagedata o:title=""/>
                        <o:lock v:ext="edit" aspectratio="f"/>
                      </v:shape>
                      <w10:wrap type="none"/>
                      <w10:anchorlock/>
                    </v:group>
                  </w:pict>
                </mc:Fallback>
              </mc:AlternateContent>
            </w:r>
          </w:p>
        </w:tc>
        <w:tc>
          <w:tcPr>
            <w:tcW w:w="7943" w:type="dxa"/>
            <w:tcBorders>
              <w:top w:val="nil"/>
              <w:left w:val="nil"/>
              <w:bottom w:val="nil"/>
              <w:right w:val="nil"/>
            </w:tcBorders>
            <w:noWrap/>
            <w:vAlign w:val="center"/>
          </w:tcPr>
          <w:p w14:paraId="7176FC2D">
            <w:pPr>
              <w:contextualSpacing/>
              <w:jc w:val="center"/>
              <w:rPr>
                <w:b/>
                <w:sz w:val="32"/>
                <w:szCs w:val="32"/>
              </w:rPr>
            </w:pPr>
            <w:r>
              <w:rPr>
                <w:b/>
                <w:sz w:val="32"/>
                <w:szCs w:val="32"/>
              </w:rPr>
              <w:t>Общество с ограниченной ответственностью</w:t>
            </w:r>
          </w:p>
          <w:p w14:paraId="10F7AFEF">
            <w:pPr>
              <w:contextualSpacing/>
              <w:jc w:val="center"/>
              <w:rPr>
                <w:b/>
                <w:sz w:val="32"/>
                <w:szCs w:val="32"/>
              </w:rPr>
            </w:pPr>
            <w:r>
              <w:rPr>
                <w:b/>
                <w:sz w:val="32"/>
                <w:szCs w:val="32"/>
              </w:rPr>
              <w:t>Научно-внедренческий центр</w:t>
            </w:r>
          </w:p>
          <w:p w14:paraId="3076E85C">
            <w:pPr>
              <w:contextualSpacing/>
              <w:jc w:val="center"/>
            </w:pPr>
            <w:r>
              <w:rPr>
                <w:b/>
                <w:sz w:val="32"/>
                <w:szCs w:val="32"/>
              </w:rPr>
              <w:t>«ИНТЕГРАЦИОННЫЕ ТЕХНОЛОГИИ»</w:t>
            </w:r>
          </w:p>
        </w:tc>
      </w:tr>
    </w:tbl>
    <w:p w14:paraId="290D1302">
      <w:pPr>
        <w:ind w:left="440" w:leftChars="200"/>
        <w:jc w:val="center"/>
      </w:pPr>
      <w:r>
        <w:t>305029, Курская область, г. Курск, ул К.Маркса 66б</w:t>
      </w:r>
    </w:p>
    <w:p w14:paraId="251F9AD1">
      <w:pPr>
        <w:ind w:left="440" w:leftChars="200"/>
        <w:jc w:val="center"/>
      </w:pPr>
      <w:r>
        <w:t>тел. в г. Курске (4712) 58-05-79, E-mail: info@terplan.pro, www.terplan.pro</w:t>
      </w:r>
    </w:p>
    <w:p w14:paraId="68A8465A">
      <w:pPr>
        <w:ind w:left="440" w:leftChars="200"/>
        <w:jc w:val="center"/>
      </w:pPr>
      <w:r>
        <w:t>ОКПО 70481484, ОГРН 1045001851894, ИНН/КПП 5008036537/463201001</w:t>
      </w:r>
    </w:p>
    <w:p w14:paraId="1BA4EEB2">
      <w:pPr>
        <w:keepLines/>
        <w:contextualSpacing/>
        <w:jc w:val="center"/>
        <w:rPr>
          <w:sz w:val="20"/>
        </w:rPr>
      </w:pPr>
    </w:p>
    <w:p w14:paraId="65FCCA88">
      <w:pPr>
        <w:keepLines/>
        <w:contextualSpacing/>
        <w:jc w:val="center"/>
        <w:rPr>
          <w:sz w:val="20"/>
        </w:rPr>
      </w:pPr>
    </w:p>
    <w:p w14:paraId="20E528F8">
      <w:pPr>
        <w:keepLines/>
        <w:contextualSpacing/>
        <w:jc w:val="center"/>
        <w:rPr>
          <w:sz w:val="20"/>
        </w:rPr>
      </w:pPr>
    </w:p>
    <w:p w14:paraId="6298C81F">
      <w:pPr>
        <w:keepLines/>
        <w:contextualSpacing/>
        <w:jc w:val="center"/>
        <w:rPr>
          <w:sz w:val="20"/>
        </w:rPr>
      </w:pPr>
    </w:p>
    <w:p w14:paraId="5BEF0843">
      <w:pPr>
        <w:keepLines/>
        <w:contextualSpacing/>
        <w:jc w:val="center"/>
        <w:rPr>
          <w:sz w:val="20"/>
        </w:rPr>
      </w:pPr>
    </w:p>
    <w:p w14:paraId="0317EAAE">
      <w:pPr>
        <w:keepLines/>
        <w:contextualSpacing/>
        <w:jc w:val="center"/>
        <w:rPr>
          <w:sz w:val="20"/>
        </w:rPr>
      </w:pPr>
    </w:p>
    <w:p w14:paraId="5064DA9C">
      <w:pPr>
        <w:keepLines/>
        <w:contextualSpacing/>
        <w:jc w:val="center"/>
        <w:rPr>
          <w:sz w:val="20"/>
        </w:rPr>
      </w:pPr>
    </w:p>
    <w:p w14:paraId="62C05D08">
      <w:pPr>
        <w:keepLines/>
        <w:contextualSpacing/>
        <w:jc w:val="center"/>
        <w:rPr>
          <w:sz w:val="20"/>
        </w:rPr>
      </w:pPr>
    </w:p>
    <w:p w14:paraId="25590DFB">
      <w:pPr>
        <w:keepLines/>
        <w:contextualSpacing/>
        <w:jc w:val="center"/>
        <w:rPr>
          <w:sz w:val="20"/>
        </w:rPr>
      </w:pPr>
    </w:p>
    <w:p w14:paraId="04479D2D">
      <w:pPr>
        <w:keepLines/>
        <w:contextualSpacing/>
        <w:jc w:val="center"/>
        <w:rPr>
          <w:sz w:val="20"/>
        </w:rPr>
      </w:pPr>
    </w:p>
    <w:p w14:paraId="42312243">
      <w:pPr>
        <w:keepLines/>
        <w:contextualSpacing/>
        <w:jc w:val="center"/>
        <w:rPr>
          <w:sz w:val="20"/>
        </w:rPr>
      </w:pPr>
    </w:p>
    <w:p w14:paraId="34A3C896">
      <w:pPr>
        <w:keepLines/>
        <w:contextualSpacing/>
        <w:jc w:val="center"/>
        <w:rPr>
          <w:sz w:val="20"/>
        </w:rPr>
      </w:pPr>
    </w:p>
    <w:p w14:paraId="21FF3EDC">
      <w:pPr>
        <w:keepLines/>
        <w:contextualSpacing/>
        <w:jc w:val="center"/>
        <w:rPr>
          <w:sz w:val="20"/>
        </w:rPr>
      </w:pPr>
    </w:p>
    <w:p w14:paraId="139CD002">
      <w:pPr>
        <w:jc w:val="center"/>
        <w:rPr>
          <w:b/>
          <w:sz w:val="36"/>
          <w:szCs w:val="36"/>
        </w:rPr>
      </w:pPr>
      <w:r>
        <w:rPr>
          <w:b/>
          <w:sz w:val="36"/>
          <w:szCs w:val="36"/>
        </w:rPr>
        <w:t>ПРОЕКТ ВНЕСЕНИЯ ИЗМЕНЕНИЙ</w:t>
      </w:r>
    </w:p>
    <w:p w14:paraId="7568422E">
      <w:pPr>
        <w:ind w:left="-238"/>
        <w:jc w:val="center"/>
        <w:rPr>
          <w:b/>
          <w:sz w:val="36"/>
          <w:szCs w:val="36"/>
        </w:rPr>
      </w:pPr>
      <w:r>
        <w:rPr>
          <w:b/>
          <w:sz w:val="36"/>
          <w:szCs w:val="36"/>
        </w:rPr>
        <w:t>В ПРАВИЛА ЗЕМЛЕПОЛЬЗОВАНИЯ И ЗАСТРОЙКИ</w:t>
      </w:r>
    </w:p>
    <w:p w14:paraId="10429E6E">
      <w:pPr>
        <w:ind w:left="-238"/>
        <w:jc w:val="center"/>
        <w:rPr>
          <w:b/>
          <w:sz w:val="36"/>
          <w:szCs w:val="36"/>
        </w:rPr>
      </w:pPr>
      <w:r>
        <w:rPr>
          <w:b/>
          <w:sz w:val="36"/>
          <w:szCs w:val="36"/>
        </w:rPr>
        <w:t xml:space="preserve">СЕЛЬСКОГО ПОСЕЛЕНИЯ «ВЕЛЕЙСКАЯ ВОЛОСТЬ» ПУШКИНОГОРСКОГО РАЙОНА </w:t>
      </w:r>
    </w:p>
    <w:p w14:paraId="2FECBE9A">
      <w:pPr>
        <w:ind w:left="-238"/>
        <w:jc w:val="center"/>
        <w:rPr>
          <w:b/>
          <w:sz w:val="36"/>
          <w:szCs w:val="36"/>
        </w:rPr>
      </w:pPr>
      <w:r>
        <w:rPr>
          <w:b/>
          <w:sz w:val="36"/>
          <w:szCs w:val="36"/>
        </w:rPr>
        <w:t>ПСКОВСКОЙ ОБЛАСТИ</w:t>
      </w:r>
    </w:p>
    <w:p w14:paraId="26C43FF2">
      <w:pPr>
        <w:ind w:left="-238"/>
        <w:jc w:val="center"/>
        <w:rPr>
          <w:b/>
          <w:sz w:val="20"/>
          <w:szCs w:val="16"/>
        </w:rPr>
      </w:pPr>
      <w:r>
        <w:rPr>
          <w:b/>
          <w:sz w:val="20"/>
          <w:szCs w:val="16"/>
        </w:rPr>
        <w:t xml:space="preserve">(разработано в соответствии с муниципальным контрактом </w:t>
      </w:r>
    </w:p>
    <w:p w14:paraId="664EBAB3">
      <w:pPr>
        <w:ind w:left="-238"/>
        <w:jc w:val="center"/>
        <w:rPr>
          <w:b/>
          <w:sz w:val="20"/>
          <w:szCs w:val="16"/>
        </w:rPr>
      </w:pPr>
      <w:r>
        <w:rPr>
          <w:b/>
          <w:sz w:val="20"/>
          <w:szCs w:val="16"/>
        </w:rPr>
        <w:t>№0157300032522000004-1 от 23.12.2022 г.)</w:t>
      </w:r>
    </w:p>
    <w:p w14:paraId="5625F4D1">
      <w:pPr>
        <w:keepLines/>
        <w:contextualSpacing/>
        <w:jc w:val="center"/>
        <w:rPr>
          <w:sz w:val="20"/>
        </w:rPr>
      </w:pPr>
    </w:p>
    <w:p w14:paraId="20BDBF31">
      <w:pPr>
        <w:keepLines/>
        <w:contextualSpacing/>
        <w:jc w:val="center"/>
        <w:rPr>
          <w:sz w:val="20"/>
        </w:rPr>
      </w:pPr>
    </w:p>
    <w:p w14:paraId="539A4210">
      <w:pPr>
        <w:keepLines/>
        <w:contextualSpacing/>
        <w:jc w:val="center"/>
        <w:rPr>
          <w:sz w:val="20"/>
        </w:rPr>
      </w:pPr>
    </w:p>
    <w:p w14:paraId="7F8124A6">
      <w:pPr>
        <w:keepLines/>
        <w:contextualSpacing/>
        <w:jc w:val="center"/>
        <w:rPr>
          <w:sz w:val="20"/>
        </w:rPr>
      </w:pPr>
    </w:p>
    <w:p w14:paraId="41448C18">
      <w:pPr>
        <w:keepLines/>
        <w:contextualSpacing/>
        <w:jc w:val="center"/>
        <w:rPr>
          <w:sz w:val="20"/>
        </w:rPr>
      </w:pPr>
    </w:p>
    <w:p w14:paraId="42ED5E6F">
      <w:pPr>
        <w:keepLines/>
        <w:contextualSpacing/>
        <w:jc w:val="center"/>
        <w:rPr>
          <w:sz w:val="20"/>
        </w:rPr>
      </w:pPr>
    </w:p>
    <w:p w14:paraId="3BFED774">
      <w:pPr>
        <w:keepLines/>
        <w:contextualSpacing/>
        <w:jc w:val="center"/>
        <w:rPr>
          <w:sz w:val="20"/>
        </w:rPr>
      </w:pPr>
    </w:p>
    <w:p w14:paraId="40D35324">
      <w:pPr>
        <w:keepLines/>
        <w:contextualSpacing/>
        <w:jc w:val="center"/>
        <w:rPr>
          <w:sz w:val="20"/>
        </w:rPr>
      </w:pPr>
    </w:p>
    <w:p w14:paraId="74A1C36D">
      <w:pPr>
        <w:keepLines/>
        <w:contextualSpacing/>
        <w:jc w:val="center"/>
        <w:rPr>
          <w:sz w:val="20"/>
        </w:rPr>
      </w:pPr>
    </w:p>
    <w:p w14:paraId="085F4539">
      <w:pPr>
        <w:keepLines/>
        <w:contextualSpacing/>
        <w:jc w:val="center"/>
        <w:rPr>
          <w:sz w:val="20"/>
        </w:rPr>
      </w:pPr>
    </w:p>
    <w:p w14:paraId="43D6F9E9">
      <w:pPr>
        <w:keepLines/>
        <w:contextualSpacing/>
        <w:jc w:val="center"/>
        <w:rPr>
          <w:sz w:val="20"/>
        </w:rPr>
      </w:pPr>
    </w:p>
    <w:p w14:paraId="68DE889E">
      <w:pPr>
        <w:keepLines/>
        <w:contextualSpacing/>
        <w:jc w:val="center"/>
        <w:rPr>
          <w:sz w:val="20"/>
        </w:rPr>
      </w:pPr>
    </w:p>
    <w:p w14:paraId="7EB8CE0A">
      <w:pPr>
        <w:keepLines/>
        <w:contextualSpacing/>
        <w:jc w:val="center"/>
        <w:rPr>
          <w:sz w:val="20"/>
        </w:rPr>
      </w:pPr>
    </w:p>
    <w:p w14:paraId="5D9D52F0">
      <w:pPr>
        <w:keepLines/>
        <w:contextualSpacing/>
        <w:jc w:val="center"/>
        <w:rPr>
          <w:sz w:val="20"/>
        </w:rPr>
      </w:pPr>
    </w:p>
    <w:p w14:paraId="5577073D">
      <w:pPr>
        <w:keepLines/>
        <w:contextualSpacing/>
        <w:jc w:val="center"/>
        <w:rPr>
          <w:sz w:val="20"/>
        </w:rPr>
      </w:pPr>
    </w:p>
    <w:p w14:paraId="33EDE98D">
      <w:pPr>
        <w:keepLines/>
        <w:contextualSpacing/>
        <w:jc w:val="center"/>
        <w:rPr>
          <w:sz w:val="20"/>
        </w:rPr>
      </w:pPr>
    </w:p>
    <w:p w14:paraId="1ADB04EC">
      <w:pPr>
        <w:keepLines/>
        <w:contextualSpacing/>
        <w:jc w:val="center"/>
        <w:rPr>
          <w:sz w:val="20"/>
        </w:rPr>
      </w:pPr>
    </w:p>
    <w:p w14:paraId="1F216828">
      <w:pPr>
        <w:keepLines/>
        <w:contextualSpacing/>
        <w:jc w:val="center"/>
        <w:rPr>
          <w:sz w:val="20"/>
        </w:rPr>
      </w:pPr>
    </w:p>
    <w:p w14:paraId="154EE27E">
      <w:pPr>
        <w:keepLines/>
        <w:contextualSpacing/>
        <w:jc w:val="center"/>
        <w:rPr>
          <w:sz w:val="20"/>
        </w:rPr>
      </w:pPr>
    </w:p>
    <w:p w14:paraId="5EAA581C">
      <w:pPr>
        <w:keepLines/>
        <w:contextualSpacing/>
        <w:jc w:val="center"/>
        <w:rPr>
          <w:sz w:val="20"/>
        </w:rPr>
      </w:pPr>
    </w:p>
    <w:p w14:paraId="2D4CF5A7">
      <w:pPr>
        <w:keepLines/>
        <w:contextualSpacing/>
        <w:jc w:val="center"/>
        <w:rPr>
          <w:sz w:val="20"/>
        </w:rPr>
      </w:pPr>
    </w:p>
    <w:p w14:paraId="655AB6A1">
      <w:pPr>
        <w:keepLines/>
        <w:contextualSpacing/>
        <w:jc w:val="center"/>
        <w:rPr>
          <w:sz w:val="20"/>
        </w:rPr>
      </w:pPr>
    </w:p>
    <w:p w14:paraId="5F7042F9">
      <w:pPr>
        <w:keepLines/>
        <w:contextualSpacing/>
        <w:jc w:val="center"/>
        <w:rPr>
          <w:sz w:val="20"/>
        </w:rPr>
      </w:pPr>
    </w:p>
    <w:p w14:paraId="47D5A7D0">
      <w:pPr>
        <w:keepLines/>
        <w:contextualSpacing/>
        <w:jc w:val="center"/>
        <w:rPr>
          <w:sz w:val="20"/>
        </w:rPr>
      </w:pPr>
    </w:p>
    <w:p w14:paraId="2CC55BB4">
      <w:pPr>
        <w:keepLines/>
        <w:contextualSpacing/>
        <w:jc w:val="center"/>
        <w:rPr>
          <w:sz w:val="20"/>
        </w:rPr>
      </w:pPr>
    </w:p>
    <w:p w14:paraId="6CA91E7D">
      <w:pPr>
        <w:keepLines/>
        <w:contextualSpacing/>
        <w:jc w:val="center"/>
        <w:rPr>
          <w:sz w:val="20"/>
        </w:rPr>
      </w:pPr>
    </w:p>
    <w:p w14:paraId="37F765DD">
      <w:pPr>
        <w:keepLines/>
        <w:contextualSpacing/>
        <w:jc w:val="center"/>
        <w:rPr>
          <w:sz w:val="20"/>
        </w:rPr>
      </w:pPr>
    </w:p>
    <w:p w14:paraId="09D50684">
      <w:pPr>
        <w:keepLines/>
        <w:contextualSpacing/>
        <w:jc w:val="center"/>
        <w:rPr>
          <w:sz w:val="20"/>
        </w:rPr>
      </w:pPr>
    </w:p>
    <w:p w14:paraId="70DC5411">
      <w:pPr>
        <w:keepLines/>
        <w:contextualSpacing/>
        <w:jc w:val="center"/>
        <w:rPr>
          <w:sz w:val="20"/>
        </w:rPr>
      </w:pPr>
    </w:p>
    <w:p w14:paraId="782F360E">
      <w:pPr>
        <w:keepLines/>
        <w:autoSpaceDE w:val="0"/>
        <w:jc w:val="center"/>
        <w:rPr>
          <w:b/>
          <w:bCs/>
        </w:rPr>
        <w:sectPr>
          <w:footerReference r:id="rId7" w:type="first"/>
          <w:headerReference r:id="rId3" w:type="default"/>
          <w:footerReference r:id="rId5" w:type="default"/>
          <w:headerReference r:id="rId4" w:type="even"/>
          <w:footerReference r:id="rId6" w:type="even"/>
          <w:pgSz w:w="11906" w:h="16838"/>
          <w:pgMar w:top="850" w:right="850" w:bottom="850" w:left="850" w:header="709" w:footer="709" w:gutter="0"/>
          <w:cols w:space="720" w:num="1"/>
          <w:titlePg/>
          <w:docGrid w:linePitch="360" w:charSpace="0"/>
        </w:sectPr>
      </w:pPr>
      <w:r>
        <mc:AlternateContent>
          <mc:Choice Requires="wps">
            <w:drawing>
              <wp:anchor distT="0" distB="0" distL="114300" distR="114300" simplePos="0" relativeHeight="251663360" behindDoc="0" locked="0" layoutInCell="1" allowOverlap="1">
                <wp:simplePos x="0" y="0"/>
                <wp:positionH relativeFrom="column">
                  <wp:posOffset>2846705</wp:posOffset>
                </wp:positionH>
                <wp:positionV relativeFrom="paragraph">
                  <wp:posOffset>393065</wp:posOffset>
                </wp:positionV>
                <wp:extent cx="666750" cy="323850"/>
                <wp:effectExtent l="0" t="0" r="0" b="0"/>
                <wp:wrapNone/>
                <wp:docPr id="11" name="Скругленный прямоугольник 11"/>
                <wp:cNvGraphicFramePr/>
                <a:graphic xmlns:a="http://schemas.openxmlformats.org/drawingml/2006/main">
                  <a:graphicData uri="http://schemas.microsoft.com/office/word/2010/wordprocessingShape">
                    <wps:wsp>
                      <wps:cNvSpPr/>
                      <wps:spPr>
                        <a:xfrm>
                          <a:off x="3442335" y="10044430"/>
                          <a:ext cx="666750" cy="323850"/>
                        </a:xfrm>
                        <a:prstGeom prst="roundRect">
                          <a:avLst/>
                        </a:prstGeom>
                        <a:solidFill>
                          <a:srgbClr val="FFFFFF"/>
                        </a:solidFill>
                        <a:ln w="25400" cap="flat" cmpd="sng" algn="ctr">
                          <a:noFill/>
                          <a:prstDash val="solid"/>
                        </a:ln>
                        <a:effectLst/>
                      </wps:spPr>
                      <wps:txbx>
                        <w:txbxContent>
                          <w:p w14:paraId="233441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4.15pt;margin-top:30.95pt;height:25.5pt;width:52.5pt;z-index:251663360;v-text-anchor:middle;mso-width-relative:page;mso-height-relative:page;" fillcolor="#FFFFFF" filled="t" stroked="f" coordsize="21600,21600" arcsize="0.166666666666667" o:gfxdata="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Fr4+92gAAAAoBAAAPAAAAAAAAAAEAIAAAACIAAABkcnMvZG93&#10;bnJldi54bWxQSwECFAAUAAAACACHTuJAek/496kCAAALBQAADgAAAAAAAAABACAAAAApAQAAZHJz&#10;L2Uyb0RvYy54bWxQSwUGAAAAAAYABgBZAQAARAYAAAAA&#10;">
                <v:fill on="t" focussize="0,0"/>
                <v:stroke on="f" weight="2pt"/>
                <v:imagedata o:title=""/>
                <o:lock v:ext="edit" aspectratio="f"/>
                <v:textbox>
                  <w:txbxContent>
                    <w:p w14:paraId="233441E3">
                      <w:pPr>
                        <w:jc w:val="center"/>
                      </w:pPr>
                    </w:p>
                  </w:txbxContent>
                </v:textbox>
              </v:roundrect>
            </w:pict>
          </mc:Fallback>
        </mc:AlternateContent>
      </w:r>
      <w:r>
        <w:rPr>
          <w:b/>
          <w:bCs/>
        </w:rPr>
        <w:t>г. Курск 2023 г.</w:t>
      </w:r>
    </w:p>
    <w:tbl>
      <w:tblPr>
        <w:tblStyle w:val="7"/>
        <w:tblW w:w="10094" w:type="dxa"/>
        <w:tblInd w:w="0" w:type="dxa"/>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Layout w:type="autofit"/>
        <w:tblCellMar>
          <w:top w:w="0" w:type="dxa"/>
          <w:left w:w="108" w:type="dxa"/>
          <w:bottom w:w="0" w:type="dxa"/>
          <w:right w:w="108" w:type="dxa"/>
        </w:tblCellMar>
      </w:tblPr>
      <w:tblGrid>
        <w:gridCol w:w="3368"/>
        <w:gridCol w:w="6726"/>
      </w:tblGrid>
      <w:tr w14:paraId="0A8321FE">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3368" w:type="dxa"/>
            <w:tcBorders>
              <w:tl2br w:val="nil"/>
              <w:tr2bl w:val="nil"/>
            </w:tcBorders>
          </w:tcPr>
          <w:p w14:paraId="067789E1">
            <w:pPr>
              <w:keepLines/>
              <w:widowControl w:val="0"/>
              <w:adjustRightInd w:val="0"/>
              <w:contextualSpacing/>
              <w:textAlignment w:val="baseline"/>
              <w:rPr>
                <w:b/>
                <w:sz w:val="28"/>
                <w:szCs w:val="28"/>
                <w:lang w:eastAsia="ru-RU"/>
              </w:rPr>
            </w:pPr>
            <w:r>
              <w:rPr>
                <w:b/>
                <w:sz w:val="28"/>
                <w:szCs w:val="28"/>
                <w:lang w:eastAsia="ru-RU"/>
              </w:rPr>
              <w:t>Заказчик</w:t>
            </w:r>
          </w:p>
        </w:tc>
        <w:tc>
          <w:tcPr>
            <w:tcW w:w="6726" w:type="dxa"/>
            <w:tcBorders>
              <w:tl2br w:val="nil"/>
              <w:tr2bl w:val="nil"/>
            </w:tcBorders>
          </w:tcPr>
          <w:p w14:paraId="44A47992">
            <w:pPr>
              <w:keepLines/>
              <w:widowControl w:val="0"/>
              <w:adjustRightInd w:val="0"/>
              <w:contextualSpacing/>
              <w:jc w:val="center"/>
              <w:textAlignment w:val="baseline"/>
              <w:rPr>
                <w:b/>
                <w:sz w:val="28"/>
                <w:szCs w:val="28"/>
                <w:lang w:eastAsia="ru-RU"/>
              </w:rPr>
            </w:pPr>
            <w:r>
              <w:rPr>
                <w:b/>
                <w:sz w:val="28"/>
              </w:rPr>
              <w:t>Администрация Пушкиногорского района Псковской области</w:t>
            </w:r>
          </w:p>
        </w:tc>
      </w:tr>
      <w:tr w14:paraId="3E62C66F">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3368" w:type="dxa"/>
            <w:tcBorders>
              <w:tl2br w:val="nil"/>
              <w:tr2bl w:val="nil"/>
            </w:tcBorders>
          </w:tcPr>
          <w:p w14:paraId="4BFE9EB3">
            <w:pPr>
              <w:keepLines/>
              <w:widowControl w:val="0"/>
              <w:adjustRightInd w:val="0"/>
              <w:contextualSpacing/>
              <w:jc w:val="center"/>
              <w:textAlignment w:val="baseline"/>
              <w:rPr>
                <w:b/>
                <w:sz w:val="28"/>
                <w:szCs w:val="28"/>
                <w:lang w:eastAsia="ru-RU"/>
              </w:rPr>
            </w:pPr>
          </w:p>
        </w:tc>
        <w:tc>
          <w:tcPr>
            <w:tcW w:w="6726" w:type="dxa"/>
            <w:tcBorders>
              <w:tl2br w:val="nil"/>
              <w:tr2bl w:val="nil"/>
            </w:tcBorders>
          </w:tcPr>
          <w:p w14:paraId="029BED0A">
            <w:pPr>
              <w:keepLines/>
              <w:widowControl w:val="0"/>
              <w:adjustRightInd w:val="0"/>
              <w:contextualSpacing/>
              <w:jc w:val="center"/>
              <w:textAlignment w:val="baseline"/>
              <w:rPr>
                <w:b/>
                <w:sz w:val="28"/>
                <w:szCs w:val="28"/>
                <w:lang w:eastAsia="ru-RU"/>
              </w:rPr>
            </w:pPr>
          </w:p>
        </w:tc>
      </w:tr>
      <w:tr w14:paraId="187523A5">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3368" w:type="dxa"/>
            <w:tcBorders>
              <w:tl2br w:val="nil"/>
              <w:tr2bl w:val="nil"/>
            </w:tcBorders>
          </w:tcPr>
          <w:p w14:paraId="3203FF46">
            <w:pPr>
              <w:keepLines/>
              <w:widowControl w:val="0"/>
              <w:adjustRightInd w:val="0"/>
              <w:contextualSpacing/>
              <w:textAlignment w:val="baseline"/>
              <w:rPr>
                <w:b/>
                <w:sz w:val="28"/>
                <w:szCs w:val="28"/>
                <w:lang w:eastAsia="ru-RU"/>
              </w:rPr>
            </w:pPr>
            <w:r>
              <w:rPr>
                <w:b/>
                <w:sz w:val="28"/>
                <w:szCs w:val="28"/>
                <w:lang w:eastAsia="ru-RU"/>
              </w:rPr>
              <w:t>Исполнитель</w:t>
            </w:r>
          </w:p>
        </w:tc>
        <w:tc>
          <w:tcPr>
            <w:tcW w:w="6726" w:type="dxa"/>
            <w:tcBorders>
              <w:tl2br w:val="nil"/>
              <w:tr2bl w:val="nil"/>
            </w:tcBorders>
          </w:tcPr>
          <w:p w14:paraId="679EB4FB">
            <w:pPr>
              <w:keepLines/>
              <w:widowControl w:val="0"/>
              <w:adjustRightInd w:val="0"/>
              <w:contextualSpacing/>
              <w:jc w:val="center"/>
              <w:textAlignment w:val="baseline"/>
              <w:rPr>
                <w:b/>
                <w:sz w:val="28"/>
                <w:szCs w:val="28"/>
                <w:lang w:eastAsia="ru-RU"/>
              </w:rPr>
            </w:pPr>
            <w:r>
              <w:rPr>
                <w:b/>
                <w:sz w:val="28"/>
                <w:szCs w:val="28"/>
                <w:lang w:eastAsia="ru-RU"/>
              </w:rPr>
              <w:t>ООО Научно-внедренческий центр «ИНТЕГРАЦИОННЫЕ ТЕХНОЛОГИИ»</w:t>
            </w:r>
          </w:p>
        </w:tc>
      </w:tr>
    </w:tbl>
    <w:p w14:paraId="0749F120">
      <w:pPr>
        <w:keepLines/>
        <w:jc w:val="center"/>
        <w:rPr>
          <w:b/>
          <w:sz w:val="36"/>
          <w:szCs w:val="36"/>
        </w:rPr>
      </w:pPr>
    </w:p>
    <w:p w14:paraId="06DF4976">
      <w:pPr>
        <w:keepLines/>
        <w:jc w:val="center"/>
        <w:rPr>
          <w:b/>
          <w:sz w:val="36"/>
          <w:szCs w:val="36"/>
        </w:rPr>
      </w:pPr>
    </w:p>
    <w:p w14:paraId="031E5ACB">
      <w:pPr>
        <w:keepLines/>
        <w:jc w:val="center"/>
        <w:rPr>
          <w:b/>
          <w:sz w:val="36"/>
          <w:szCs w:val="36"/>
        </w:rPr>
      </w:pPr>
    </w:p>
    <w:p w14:paraId="15D8A949">
      <w:pPr>
        <w:keepLines/>
        <w:jc w:val="center"/>
        <w:rPr>
          <w:b/>
          <w:sz w:val="36"/>
          <w:szCs w:val="36"/>
        </w:rPr>
      </w:pPr>
    </w:p>
    <w:p w14:paraId="0B5B4BBB">
      <w:pPr>
        <w:keepLines/>
        <w:jc w:val="center"/>
        <w:rPr>
          <w:b/>
          <w:sz w:val="36"/>
          <w:szCs w:val="36"/>
        </w:rPr>
      </w:pPr>
    </w:p>
    <w:p w14:paraId="76553198">
      <w:pPr>
        <w:keepLines/>
        <w:jc w:val="center"/>
        <w:rPr>
          <w:b/>
          <w:sz w:val="36"/>
          <w:szCs w:val="36"/>
        </w:rPr>
      </w:pPr>
    </w:p>
    <w:p w14:paraId="337FCE52">
      <w:pPr>
        <w:ind w:left="-238"/>
        <w:jc w:val="center"/>
        <w:rPr>
          <w:b/>
          <w:sz w:val="36"/>
          <w:szCs w:val="36"/>
        </w:rPr>
      </w:pPr>
      <w:r>
        <w:rPr>
          <w:b/>
          <w:sz w:val="36"/>
          <w:szCs w:val="36"/>
        </w:rPr>
        <w:t>ПРОЕКТ ВНЕСЕНИЯ ИЗМЕНЕНИЙ</w:t>
      </w:r>
    </w:p>
    <w:p w14:paraId="7F401B5B">
      <w:pPr>
        <w:ind w:left="-238"/>
        <w:jc w:val="center"/>
        <w:rPr>
          <w:b/>
          <w:sz w:val="36"/>
          <w:szCs w:val="36"/>
        </w:rPr>
      </w:pPr>
      <w:r>
        <w:rPr>
          <w:b/>
          <w:sz w:val="36"/>
          <w:szCs w:val="36"/>
        </w:rPr>
        <w:t>В ПРАВИЛА ЗЕМЛЕПОЛЬЗОВАНИЯ И ЗАСТРОЙКИ</w:t>
      </w:r>
    </w:p>
    <w:p w14:paraId="44C29A38">
      <w:pPr>
        <w:ind w:left="-238"/>
        <w:jc w:val="center"/>
        <w:rPr>
          <w:b/>
          <w:sz w:val="36"/>
          <w:szCs w:val="36"/>
        </w:rPr>
      </w:pPr>
      <w:r>
        <w:rPr>
          <w:b/>
          <w:sz w:val="36"/>
          <w:szCs w:val="36"/>
        </w:rPr>
        <w:t xml:space="preserve">СЕЛЬСКОГО ПОСЕЛЕНИЯ «ВЕЛЕЙСКАЯ ВОЛОСТЬ» ПУШКИНОГОРСКОГО РАЙОНА </w:t>
      </w:r>
    </w:p>
    <w:p w14:paraId="210F8A61">
      <w:pPr>
        <w:ind w:left="-238"/>
        <w:jc w:val="center"/>
        <w:rPr>
          <w:b/>
          <w:sz w:val="36"/>
          <w:szCs w:val="36"/>
        </w:rPr>
      </w:pPr>
      <w:r>
        <w:rPr>
          <w:b/>
          <w:sz w:val="36"/>
          <w:szCs w:val="36"/>
        </w:rPr>
        <w:t>ПСКОВСКОЙ ОБЛАСТИ</w:t>
      </w:r>
    </w:p>
    <w:p w14:paraId="6357BD93">
      <w:pPr>
        <w:ind w:left="-238"/>
        <w:jc w:val="center"/>
        <w:rPr>
          <w:b/>
          <w:sz w:val="20"/>
          <w:szCs w:val="16"/>
        </w:rPr>
      </w:pPr>
      <w:r>
        <w:rPr>
          <w:b/>
          <w:sz w:val="20"/>
          <w:szCs w:val="16"/>
        </w:rPr>
        <w:t xml:space="preserve">(разработано в соответствии с муниципальным контрактом </w:t>
      </w:r>
    </w:p>
    <w:p w14:paraId="5C1127A1">
      <w:pPr>
        <w:ind w:left="-238"/>
        <w:jc w:val="center"/>
        <w:rPr>
          <w:b/>
          <w:sz w:val="20"/>
          <w:szCs w:val="16"/>
        </w:rPr>
      </w:pPr>
      <w:r>
        <w:rPr>
          <w:b/>
          <w:sz w:val="20"/>
          <w:szCs w:val="16"/>
        </w:rPr>
        <w:t>№0157300032522000004-1 от 23.12.2022 г.)</w:t>
      </w:r>
    </w:p>
    <w:p w14:paraId="52508B66"/>
    <w:p w14:paraId="6B6EB3F7">
      <w:pPr>
        <w:keepLines/>
        <w:contextualSpacing/>
        <w:rPr>
          <w:b/>
          <w:sz w:val="16"/>
          <w:szCs w:val="16"/>
        </w:rPr>
      </w:pPr>
    </w:p>
    <w:p w14:paraId="4F815996">
      <w:pPr>
        <w:jc w:val="center"/>
        <w:rPr>
          <w:b/>
          <w:sz w:val="32"/>
          <w:szCs w:val="32"/>
        </w:rPr>
      </w:pPr>
    </w:p>
    <w:p w14:paraId="2FD8D4ED">
      <w:pPr>
        <w:jc w:val="center"/>
        <w:rPr>
          <w:b/>
          <w:sz w:val="32"/>
          <w:szCs w:val="32"/>
        </w:rPr>
      </w:pPr>
    </w:p>
    <w:p w14:paraId="79B282A8">
      <w:pPr>
        <w:keepLines/>
        <w:contextualSpacing/>
        <w:rPr>
          <w:b/>
          <w:sz w:val="16"/>
          <w:szCs w:val="16"/>
        </w:rPr>
      </w:pPr>
    </w:p>
    <w:p w14:paraId="697D0815">
      <w:pPr>
        <w:keepLines/>
        <w:contextualSpacing/>
        <w:rPr>
          <w:b/>
          <w:sz w:val="16"/>
          <w:szCs w:val="16"/>
        </w:rPr>
      </w:pPr>
    </w:p>
    <w:p w14:paraId="4413A966">
      <w:pPr>
        <w:keepLines/>
        <w:contextualSpacing/>
        <w:rPr>
          <w:b/>
          <w:sz w:val="16"/>
          <w:szCs w:val="16"/>
        </w:rPr>
      </w:pPr>
    </w:p>
    <w:p w14:paraId="1BE3D4D3">
      <w:pPr>
        <w:keepLines/>
        <w:contextualSpacing/>
        <w:rPr>
          <w:b/>
          <w:sz w:val="16"/>
          <w:szCs w:val="16"/>
        </w:rPr>
      </w:pPr>
    </w:p>
    <w:p w14:paraId="74C8DF6B">
      <w:pPr>
        <w:keepLines/>
        <w:contextualSpacing/>
        <w:rPr>
          <w:b/>
          <w:sz w:val="16"/>
          <w:szCs w:val="16"/>
        </w:rPr>
      </w:pPr>
    </w:p>
    <w:p w14:paraId="63DF3C5D">
      <w:pPr>
        <w:keepLines/>
        <w:contextualSpacing/>
        <w:rPr>
          <w:b/>
          <w:sz w:val="16"/>
          <w:szCs w:val="16"/>
        </w:rPr>
      </w:pPr>
    </w:p>
    <w:p w14:paraId="63DC92C8">
      <w:pPr>
        <w:keepLines/>
        <w:contextualSpacing/>
        <w:rPr>
          <w:b/>
          <w:sz w:val="16"/>
          <w:szCs w:val="16"/>
        </w:rPr>
      </w:pPr>
    </w:p>
    <w:p w14:paraId="3A4A1598">
      <w:pPr>
        <w:keepLines/>
        <w:contextualSpacing/>
        <w:rPr>
          <w:b/>
          <w:sz w:val="16"/>
          <w:szCs w:val="16"/>
        </w:rPr>
      </w:pPr>
    </w:p>
    <w:p w14:paraId="5A9F1CE1">
      <w:pPr>
        <w:keepLines/>
        <w:contextualSpacing/>
        <w:rPr>
          <w:b/>
          <w:sz w:val="16"/>
          <w:szCs w:val="16"/>
        </w:rPr>
      </w:pPr>
    </w:p>
    <w:p w14:paraId="199DBAD5">
      <w:pPr>
        <w:keepLines/>
        <w:jc w:val="center"/>
        <w:rPr>
          <w:b/>
          <w:sz w:val="28"/>
          <w:szCs w:val="28"/>
        </w:rPr>
      </w:pPr>
    </w:p>
    <w:p w14:paraId="65433822">
      <w:pPr>
        <w:keepLines/>
        <w:rPr>
          <w:b/>
          <w:bCs/>
        </w:rPr>
      </w:pPr>
    </w:p>
    <w:p w14:paraId="4E01CCAF">
      <w:pPr>
        <w:keepLines/>
        <w:autoSpaceDE w:val="0"/>
        <w:snapToGrid/>
        <w:spacing w:line="360" w:lineRule="auto"/>
        <w:ind w:firstLine="567"/>
        <w:rPr>
          <w:b/>
          <w:bCs/>
          <w:kern w:val="1"/>
          <w:sz w:val="28"/>
          <w:szCs w:val="28"/>
        </w:rPr>
      </w:pPr>
      <w:r>
        <w:rPr>
          <w:b/>
          <w:bCs/>
          <w:sz w:val="28"/>
          <w:szCs w:val="28"/>
        </w:rPr>
        <w:t>Директор</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Назин О.С</w:t>
      </w:r>
    </w:p>
    <w:p w14:paraId="69151DE5">
      <w:pPr>
        <w:keepLines/>
        <w:autoSpaceDE w:val="0"/>
        <w:snapToGrid/>
        <w:spacing w:line="360" w:lineRule="auto"/>
        <w:ind w:firstLine="567"/>
        <w:rPr>
          <w:b/>
          <w:bCs/>
          <w:kern w:val="1"/>
          <w:sz w:val="28"/>
          <w:szCs w:val="28"/>
        </w:rPr>
      </w:pPr>
      <w:r>
        <w:rPr>
          <w:b/>
          <w:bCs/>
          <w:kern w:val="1"/>
          <w:sz w:val="28"/>
          <w:szCs w:val="28"/>
        </w:rPr>
        <w:t>Главный архитектор проекта</w:t>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Сабельников А.Н.</w:t>
      </w:r>
    </w:p>
    <w:p w14:paraId="3EDD4211">
      <w:pPr>
        <w:keepLines/>
        <w:autoSpaceDE w:val="0"/>
        <w:snapToGrid/>
        <w:spacing w:line="360" w:lineRule="auto"/>
        <w:ind w:firstLine="567"/>
        <w:rPr>
          <w:b/>
          <w:bCs/>
          <w:kern w:val="1"/>
          <w:sz w:val="28"/>
          <w:szCs w:val="28"/>
        </w:rPr>
      </w:pPr>
      <w:r>
        <w:rPr>
          <w:b/>
          <w:bCs/>
          <w:kern w:val="1"/>
          <w:sz w:val="28"/>
          <w:szCs w:val="28"/>
        </w:rPr>
        <w:t xml:space="preserve">Руководитель проекта </w:t>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Бурцева Н.А.</w:t>
      </w:r>
    </w:p>
    <w:p w14:paraId="2BADA400">
      <w:pPr>
        <w:keepLines/>
        <w:autoSpaceDE w:val="0"/>
        <w:ind w:firstLine="567"/>
        <w:rPr>
          <w:b/>
          <w:bCs/>
          <w:kern w:val="1"/>
          <w:sz w:val="28"/>
          <w:szCs w:val="28"/>
        </w:rPr>
      </w:pPr>
    </w:p>
    <w:p w14:paraId="7D860C64">
      <w:pPr>
        <w:keepLines/>
        <w:rPr>
          <w:b/>
          <w:bCs/>
        </w:rPr>
      </w:pPr>
    </w:p>
    <w:p w14:paraId="7381788B">
      <w:pPr>
        <w:keepLines/>
        <w:rPr>
          <w:b/>
          <w:bCs/>
        </w:rPr>
      </w:pPr>
    </w:p>
    <w:p w14:paraId="63C8EAC5">
      <w:pPr>
        <w:keepLines/>
        <w:rPr>
          <w:b/>
          <w:bCs/>
        </w:rPr>
      </w:pPr>
    </w:p>
    <w:p w14:paraId="1F70381C">
      <w:pPr>
        <w:keepLines/>
        <w:rPr>
          <w:b/>
          <w:bCs/>
        </w:rPr>
      </w:pPr>
    </w:p>
    <w:p w14:paraId="2F2401F2">
      <w:pPr>
        <w:keepLines/>
        <w:rPr>
          <w:b/>
          <w:bCs/>
        </w:rPr>
      </w:pPr>
    </w:p>
    <w:p w14:paraId="0B818C42">
      <w:pPr>
        <w:keepLines/>
        <w:rPr>
          <w:b/>
          <w:bCs/>
        </w:rPr>
      </w:pPr>
    </w:p>
    <w:p w14:paraId="0D022310">
      <w:pPr>
        <w:keepLines/>
        <w:rPr>
          <w:b/>
          <w:bCs/>
        </w:rPr>
      </w:pPr>
    </w:p>
    <w:p w14:paraId="468BCFE5">
      <w:pPr>
        <w:keepLines/>
        <w:rPr>
          <w:b/>
          <w:bCs/>
        </w:rPr>
      </w:pPr>
    </w:p>
    <w:p w14:paraId="550F6FD5">
      <w:pPr>
        <w:keepLines/>
        <w:rPr>
          <w:b/>
          <w:bCs/>
        </w:rPr>
      </w:pPr>
    </w:p>
    <w:p w14:paraId="3CCA4B90">
      <w:pPr>
        <w:keepLines/>
        <w:rPr>
          <w:b/>
          <w:bCs/>
        </w:rPr>
      </w:pPr>
    </w:p>
    <w:p w14:paraId="46C2A866">
      <w:pPr>
        <w:keepLines/>
        <w:jc w:val="center"/>
        <w:rPr>
          <w:b/>
          <w:bCs/>
        </w:rPr>
      </w:pPr>
      <w:r>
        <w:rPr>
          <w:b/>
          <w:bCs/>
        </w:rPr>
        <w:t>г. Курск  2023 г.</w:t>
      </w:r>
    </w:p>
    <w:p w14:paraId="64ECCC9E">
      <w:pPr>
        <w:keepLines/>
        <w:pageBreakBefore/>
        <w:jc w:val="center"/>
        <w:rPr>
          <w:b/>
        </w:rPr>
        <w:sectPr>
          <w:footerReference r:id="rId10" w:type="first"/>
          <w:headerReference r:id="rId8" w:type="default"/>
          <w:footerReference r:id="rId9" w:type="default"/>
          <w:type w:val="nextColumn"/>
          <w:pgSz w:w="11906" w:h="16838"/>
          <w:pgMar w:top="850" w:right="850" w:bottom="850" w:left="850" w:header="709" w:footer="709" w:gutter="0"/>
          <w:cols w:space="720" w:num="1"/>
          <w:titlePg/>
          <w:docGrid w:linePitch="360" w:charSpace="0"/>
        </w:sectPr>
      </w:pPr>
    </w:p>
    <w:p w14:paraId="331CC63A">
      <w:pPr>
        <w:keepLines/>
        <w:pageBreakBefore/>
        <w:spacing w:line="360" w:lineRule="auto"/>
        <w:jc w:val="center"/>
        <w:rPr>
          <w:b/>
          <w:lang w:eastAsia="ru-RU"/>
        </w:rPr>
      </w:pPr>
      <w:r>
        <w:rPr>
          <w:b/>
          <w:lang w:eastAsia="ru-RU"/>
        </w:rPr>
        <w:t xml:space="preserve">АВТОРСКИЙ КОЛЛЕКТИВ </w:t>
      </w:r>
    </w:p>
    <w:p w14:paraId="2228E02E">
      <w:pPr>
        <w:keepLines/>
        <w:spacing w:line="360" w:lineRule="auto"/>
        <w:jc w:val="center"/>
        <w:rPr>
          <w:b/>
          <w:lang w:eastAsia="ru-RU"/>
        </w:rPr>
      </w:pPr>
      <w:r>
        <w:rPr>
          <w:b/>
          <w:lang w:eastAsia="ru-RU"/>
        </w:rPr>
        <w:t>ООО НВЦ «Интеграционные технологии»</w:t>
      </w:r>
    </w:p>
    <w:p w14:paraId="45DE424B">
      <w:pPr>
        <w:keepLines/>
        <w:spacing w:line="360" w:lineRule="auto"/>
        <w:ind w:right="-852"/>
        <w:jc w:val="center"/>
        <w:rPr>
          <w:b/>
          <w:i/>
          <w:lang w:eastAsia="ru-RU"/>
        </w:rPr>
      </w:pPr>
    </w:p>
    <w:tbl>
      <w:tblPr>
        <w:tblStyle w:val="7"/>
        <w:tblW w:w="9183" w:type="dxa"/>
        <w:tblInd w:w="152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564"/>
        <w:gridCol w:w="6619"/>
      </w:tblGrid>
      <w:tr w14:paraId="333A824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68DCC152">
            <w:pPr>
              <w:keepLines/>
              <w:spacing w:line="360" w:lineRule="auto"/>
              <w:ind w:left="220" w:leftChars="100"/>
              <w:rPr>
                <w:b/>
                <w:i/>
                <w:lang w:eastAsia="ru-RU"/>
              </w:rPr>
            </w:pPr>
            <w:r>
              <w:rPr>
                <w:bCs/>
              </w:rPr>
              <w:t>Назин О.С.</w:t>
            </w:r>
          </w:p>
        </w:tc>
        <w:tc>
          <w:tcPr>
            <w:tcW w:w="6619" w:type="dxa"/>
            <w:tcBorders>
              <w:tl2br w:val="nil"/>
              <w:tr2bl w:val="nil"/>
            </w:tcBorders>
            <w:vAlign w:val="center"/>
          </w:tcPr>
          <w:p w14:paraId="72B78F51">
            <w:pPr>
              <w:keepLines/>
              <w:spacing w:line="360" w:lineRule="auto"/>
              <w:ind w:left="220" w:leftChars="100"/>
              <w:rPr>
                <w:b/>
                <w:i/>
                <w:lang w:eastAsia="ru-RU"/>
              </w:rPr>
            </w:pPr>
            <w:r>
              <w:rPr>
                <w:b/>
                <w:iCs/>
              </w:rPr>
              <w:t xml:space="preserve">— </w:t>
            </w:r>
            <w:r>
              <w:rPr>
                <w:bCs/>
              </w:rPr>
              <w:t>директор</w:t>
            </w:r>
          </w:p>
        </w:tc>
      </w:tr>
      <w:tr w14:paraId="4511FA5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79774A4D">
            <w:pPr>
              <w:keepLines/>
              <w:spacing w:line="360" w:lineRule="auto"/>
              <w:ind w:left="220" w:leftChars="100"/>
              <w:rPr>
                <w:b/>
                <w:i/>
                <w:lang w:eastAsia="ru-RU"/>
              </w:rPr>
            </w:pPr>
            <w:r>
              <w:rPr>
                <w:bCs/>
              </w:rPr>
              <w:t>Сабельников А.Н.</w:t>
            </w:r>
          </w:p>
        </w:tc>
        <w:tc>
          <w:tcPr>
            <w:tcW w:w="6619" w:type="dxa"/>
            <w:tcBorders>
              <w:tl2br w:val="nil"/>
              <w:tr2bl w:val="nil"/>
            </w:tcBorders>
            <w:vAlign w:val="center"/>
          </w:tcPr>
          <w:p w14:paraId="504D0934">
            <w:pPr>
              <w:keepLines/>
              <w:spacing w:line="360" w:lineRule="auto"/>
              <w:ind w:left="220" w:leftChars="100"/>
              <w:rPr>
                <w:b/>
                <w:i/>
                <w:lang w:eastAsia="ru-RU"/>
              </w:rPr>
            </w:pPr>
            <w:r>
              <w:rPr>
                <w:b/>
                <w:iCs/>
              </w:rPr>
              <w:t xml:space="preserve">— </w:t>
            </w:r>
            <w:r>
              <w:rPr>
                <w:bCs/>
              </w:rPr>
              <w:t>главный архитектор проекта</w:t>
            </w:r>
          </w:p>
        </w:tc>
      </w:tr>
      <w:tr w14:paraId="3888FDE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2E7AC5DA">
            <w:pPr>
              <w:keepLines/>
              <w:spacing w:line="360" w:lineRule="auto"/>
              <w:ind w:left="220" w:leftChars="100"/>
              <w:rPr>
                <w:b/>
                <w:i/>
                <w:lang w:eastAsia="ru-RU"/>
              </w:rPr>
            </w:pPr>
            <w:r>
              <w:rPr>
                <w:bCs/>
              </w:rPr>
              <w:t>Бурцева Н.А.</w:t>
            </w:r>
          </w:p>
        </w:tc>
        <w:tc>
          <w:tcPr>
            <w:tcW w:w="6619" w:type="dxa"/>
            <w:tcBorders>
              <w:tl2br w:val="nil"/>
              <w:tr2bl w:val="nil"/>
            </w:tcBorders>
            <w:vAlign w:val="center"/>
          </w:tcPr>
          <w:p w14:paraId="1C58F574">
            <w:pPr>
              <w:keepLines/>
              <w:spacing w:line="360" w:lineRule="auto"/>
              <w:ind w:left="220" w:leftChars="100"/>
              <w:rPr>
                <w:b/>
                <w:i/>
                <w:lang w:eastAsia="ru-RU"/>
              </w:rPr>
            </w:pPr>
            <w:r>
              <w:rPr>
                <w:b/>
                <w:iCs/>
              </w:rPr>
              <w:t xml:space="preserve">— </w:t>
            </w:r>
            <w:r>
              <w:rPr>
                <w:bCs/>
              </w:rPr>
              <w:t>руководитель проекта</w:t>
            </w:r>
          </w:p>
        </w:tc>
      </w:tr>
      <w:tr w14:paraId="3F8AA41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72A2AAA9">
            <w:pPr>
              <w:keepLines/>
              <w:spacing w:line="360" w:lineRule="auto"/>
              <w:ind w:left="220" w:leftChars="100"/>
              <w:rPr>
                <w:b/>
                <w:i/>
                <w:lang w:eastAsia="ru-RU"/>
              </w:rPr>
            </w:pPr>
            <w:r>
              <w:rPr>
                <w:iCs/>
              </w:rPr>
              <w:t>Бурцева Н.А.</w:t>
            </w:r>
          </w:p>
        </w:tc>
        <w:tc>
          <w:tcPr>
            <w:tcW w:w="6619" w:type="dxa"/>
            <w:tcBorders>
              <w:tl2br w:val="nil"/>
              <w:tr2bl w:val="nil"/>
            </w:tcBorders>
            <w:vAlign w:val="center"/>
          </w:tcPr>
          <w:p w14:paraId="039224EE">
            <w:pPr>
              <w:keepLines/>
              <w:spacing w:line="360" w:lineRule="auto"/>
              <w:ind w:left="220" w:leftChars="100"/>
              <w:rPr>
                <w:b/>
                <w:i/>
                <w:lang w:eastAsia="ru-RU"/>
              </w:rPr>
            </w:pPr>
            <w:r>
              <w:rPr>
                <w:b/>
                <w:iCs/>
              </w:rPr>
              <w:t xml:space="preserve">— </w:t>
            </w:r>
            <w:r>
              <w:rPr>
                <w:iCs/>
              </w:rPr>
              <w:t>начальник отдела картографии</w:t>
            </w:r>
          </w:p>
        </w:tc>
      </w:tr>
      <w:tr w14:paraId="67044CA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008A123A">
            <w:pPr>
              <w:keepLines/>
              <w:spacing w:line="360" w:lineRule="auto"/>
              <w:ind w:left="220" w:leftChars="100"/>
              <w:rPr>
                <w:b/>
                <w:i/>
                <w:lang w:eastAsia="ru-RU"/>
              </w:rPr>
            </w:pPr>
            <w:r>
              <w:rPr>
                <w:iCs/>
              </w:rPr>
              <w:t>Васильева М.С.</w:t>
            </w:r>
          </w:p>
        </w:tc>
        <w:tc>
          <w:tcPr>
            <w:tcW w:w="6619" w:type="dxa"/>
            <w:tcBorders>
              <w:tl2br w:val="nil"/>
              <w:tr2bl w:val="nil"/>
            </w:tcBorders>
            <w:vAlign w:val="center"/>
          </w:tcPr>
          <w:p w14:paraId="1CCA09EC">
            <w:pPr>
              <w:keepLines/>
              <w:spacing w:line="360" w:lineRule="auto"/>
              <w:ind w:left="220" w:leftChars="100"/>
              <w:rPr>
                <w:b/>
                <w:i/>
                <w:lang w:eastAsia="ru-RU"/>
              </w:rPr>
            </w:pPr>
            <w:r>
              <w:rPr>
                <w:b/>
                <w:iCs/>
              </w:rPr>
              <w:t xml:space="preserve">— </w:t>
            </w:r>
            <w:r>
              <w:rPr>
                <w:iCs/>
              </w:rPr>
              <w:t>начальник отдела геоэкономического анализа</w:t>
            </w:r>
          </w:p>
        </w:tc>
      </w:tr>
      <w:tr w14:paraId="24A9BE4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7D158526">
            <w:pPr>
              <w:keepLines/>
              <w:spacing w:line="360" w:lineRule="auto"/>
              <w:ind w:left="220" w:leftChars="100"/>
              <w:rPr>
                <w:b/>
                <w:i/>
                <w:lang w:eastAsia="ru-RU"/>
              </w:rPr>
            </w:pPr>
            <w:r>
              <w:rPr>
                <w:iCs/>
              </w:rPr>
              <w:t>Любимова Д.А.</w:t>
            </w:r>
          </w:p>
        </w:tc>
        <w:tc>
          <w:tcPr>
            <w:tcW w:w="6619" w:type="dxa"/>
            <w:tcBorders>
              <w:tl2br w:val="nil"/>
              <w:tr2bl w:val="nil"/>
            </w:tcBorders>
            <w:vAlign w:val="center"/>
          </w:tcPr>
          <w:p w14:paraId="33B1ACC7">
            <w:pPr>
              <w:keepLines/>
              <w:spacing w:line="360" w:lineRule="auto"/>
              <w:ind w:left="220" w:leftChars="100"/>
              <w:rPr>
                <w:b/>
                <w:i/>
                <w:lang w:eastAsia="ru-RU"/>
              </w:rPr>
            </w:pPr>
            <w:r>
              <w:rPr>
                <w:b/>
                <w:iCs/>
              </w:rPr>
              <w:t xml:space="preserve">— </w:t>
            </w:r>
            <w:r>
              <w:rPr>
                <w:iCs/>
              </w:rPr>
              <w:t>начальник отдела контроля качества</w:t>
            </w:r>
          </w:p>
        </w:tc>
      </w:tr>
      <w:tr w14:paraId="542D876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7F662BEE">
            <w:pPr>
              <w:keepLines/>
              <w:spacing w:line="360" w:lineRule="auto"/>
              <w:ind w:left="220" w:leftChars="100"/>
              <w:rPr>
                <w:b/>
                <w:i/>
                <w:lang w:eastAsia="ru-RU"/>
              </w:rPr>
            </w:pPr>
            <w:r>
              <w:rPr>
                <w:iCs/>
              </w:rPr>
              <w:t>Ашурков В.В.</w:t>
            </w:r>
          </w:p>
        </w:tc>
        <w:tc>
          <w:tcPr>
            <w:tcW w:w="6619" w:type="dxa"/>
            <w:tcBorders>
              <w:tl2br w:val="nil"/>
              <w:tr2bl w:val="nil"/>
            </w:tcBorders>
            <w:vAlign w:val="center"/>
          </w:tcPr>
          <w:p w14:paraId="24D760FA">
            <w:pPr>
              <w:keepLines/>
              <w:spacing w:line="360" w:lineRule="auto"/>
              <w:ind w:left="220" w:leftChars="100"/>
              <w:rPr>
                <w:b/>
                <w:i/>
                <w:lang w:eastAsia="ru-RU"/>
              </w:rPr>
            </w:pPr>
            <w:r>
              <w:rPr>
                <w:b/>
                <w:iCs/>
              </w:rPr>
              <w:t xml:space="preserve">— </w:t>
            </w:r>
            <w:r>
              <w:rPr>
                <w:iCs/>
              </w:rPr>
              <w:t>архитектор</w:t>
            </w:r>
          </w:p>
        </w:tc>
      </w:tr>
      <w:tr w14:paraId="343C113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249D9FAD">
            <w:pPr>
              <w:keepLines/>
              <w:spacing w:line="360" w:lineRule="auto"/>
              <w:ind w:left="220" w:leftChars="100"/>
              <w:rPr>
                <w:b/>
                <w:i/>
                <w:lang w:eastAsia="ru-RU"/>
              </w:rPr>
            </w:pPr>
            <w:r>
              <w:rPr>
                <w:iCs/>
              </w:rPr>
              <w:t>Ястребов А.И.</w:t>
            </w:r>
          </w:p>
        </w:tc>
        <w:tc>
          <w:tcPr>
            <w:tcW w:w="6619" w:type="dxa"/>
            <w:tcBorders>
              <w:tl2br w:val="nil"/>
              <w:tr2bl w:val="nil"/>
            </w:tcBorders>
            <w:vAlign w:val="center"/>
          </w:tcPr>
          <w:p w14:paraId="2AEE7B0D">
            <w:pPr>
              <w:keepLines/>
              <w:spacing w:line="360" w:lineRule="auto"/>
              <w:ind w:left="220" w:leftChars="100"/>
              <w:rPr>
                <w:b/>
                <w:i/>
                <w:lang w:eastAsia="ru-RU"/>
              </w:rPr>
            </w:pPr>
            <w:r>
              <w:rPr>
                <w:b/>
                <w:iCs/>
              </w:rPr>
              <w:t xml:space="preserve">— </w:t>
            </w:r>
            <w:r>
              <w:rPr>
                <w:iCs/>
              </w:rPr>
              <w:t>архитектор</w:t>
            </w:r>
          </w:p>
        </w:tc>
      </w:tr>
      <w:tr w14:paraId="4F812C3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160537A6">
            <w:pPr>
              <w:keepLines/>
              <w:spacing w:line="360" w:lineRule="auto"/>
              <w:ind w:left="220" w:leftChars="100"/>
              <w:rPr>
                <w:b/>
                <w:i/>
                <w:lang w:eastAsia="ru-RU"/>
              </w:rPr>
            </w:pPr>
            <w:r>
              <w:rPr>
                <w:iCs/>
              </w:rPr>
              <w:t>Нестерова А.В.</w:t>
            </w:r>
          </w:p>
        </w:tc>
        <w:tc>
          <w:tcPr>
            <w:tcW w:w="6619" w:type="dxa"/>
            <w:tcBorders>
              <w:tl2br w:val="nil"/>
              <w:tr2bl w:val="nil"/>
            </w:tcBorders>
            <w:vAlign w:val="center"/>
          </w:tcPr>
          <w:p w14:paraId="58E2AEBA">
            <w:pPr>
              <w:keepLines/>
              <w:spacing w:line="360" w:lineRule="auto"/>
              <w:ind w:left="220" w:leftChars="100"/>
              <w:rPr>
                <w:b/>
                <w:i/>
                <w:lang w:eastAsia="ru-RU"/>
              </w:rPr>
            </w:pPr>
            <w:r>
              <w:rPr>
                <w:b/>
                <w:iCs/>
              </w:rPr>
              <w:t xml:space="preserve">— </w:t>
            </w:r>
            <w:r>
              <w:rPr>
                <w:iCs/>
              </w:rPr>
              <w:t>архитектор</w:t>
            </w:r>
          </w:p>
        </w:tc>
      </w:tr>
      <w:tr w14:paraId="4215296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1F82506B">
            <w:pPr>
              <w:keepLines/>
              <w:spacing w:line="360" w:lineRule="auto"/>
              <w:ind w:left="220" w:leftChars="100"/>
              <w:rPr>
                <w:b/>
                <w:i/>
                <w:lang w:eastAsia="ru-RU"/>
              </w:rPr>
            </w:pPr>
            <w:r>
              <w:rPr>
                <w:iCs/>
              </w:rPr>
              <w:t>Примак А.А.</w:t>
            </w:r>
          </w:p>
        </w:tc>
        <w:tc>
          <w:tcPr>
            <w:tcW w:w="6619" w:type="dxa"/>
            <w:tcBorders>
              <w:tl2br w:val="nil"/>
              <w:tr2bl w:val="nil"/>
            </w:tcBorders>
            <w:vAlign w:val="center"/>
          </w:tcPr>
          <w:p w14:paraId="5405CACA">
            <w:pPr>
              <w:keepLines/>
              <w:spacing w:line="360" w:lineRule="auto"/>
              <w:ind w:left="220" w:leftChars="100"/>
              <w:rPr>
                <w:b/>
                <w:i/>
                <w:lang w:eastAsia="ru-RU"/>
              </w:rPr>
            </w:pPr>
            <w:r>
              <w:rPr>
                <w:b/>
                <w:iCs/>
              </w:rPr>
              <w:t xml:space="preserve">— </w:t>
            </w:r>
            <w:r>
              <w:rPr>
                <w:iCs/>
              </w:rPr>
              <w:t>менеджер ГИС</w:t>
            </w:r>
          </w:p>
        </w:tc>
      </w:tr>
      <w:tr w14:paraId="5362A00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183A2F51">
            <w:pPr>
              <w:keepLines/>
              <w:spacing w:line="360" w:lineRule="auto"/>
              <w:ind w:left="220" w:leftChars="100"/>
              <w:rPr>
                <w:iCs/>
              </w:rPr>
            </w:pPr>
            <w:r>
              <w:rPr>
                <w:iCs/>
              </w:rPr>
              <w:t>Жилинкова К.И.</w:t>
            </w:r>
          </w:p>
        </w:tc>
        <w:tc>
          <w:tcPr>
            <w:tcW w:w="6619" w:type="dxa"/>
            <w:tcBorders>
              <w:tl2br w:val="nil"/>
              <w:tr2bl w:val="nil"/>
            </w:tcBorders>
            <w:vAlign w:val="center"/>
          </w:tcPr>
          <w:p w14:paraId="2C89F856">
            <w:pPr>
              <w:keepLines/>
              <w:spacing w:line="360" w:lineRule="auto"/>
              <w:ind w:left="220" w:leftChars="100"/>
              <w:rPr>
                <w:b/>
                <w:i/>
                <w:lang w:eastAsia="ru-RU"/>
              </w:rPr>
            </w:pPr>
            <w:r>
              <w:rPr>
                <w:b/>
                <w:iCs/>
              </w:rPr>
              <w:t xml:space="preserve">— </w:t>
            </w:r>
            <w:r>
              <w:rPr>
                <w:iCs/>
              </w:rPr>
              <w:t>экономист</w:t>
            </w:r>
          </w:p>
        </w:tc>
      </w:tr>
      <w:tr w14:paraId="6C87336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243BEF7B">
            <w:pPr>
              <w:keepLines/>
              <w:spacing w:line="360" w:lineRule="auto"/>
              <w:ind w:left="220" w:leftChars="100"/>
              <w:rPr>
                <w:iCs/>
              </w:rPr>
            </w:pPr>
            <w:r>
              <w:rPr>
                <w:iCs/>
              </w:rPr>
              <w:t>Ткаченко Н.С.</w:t>
            </w:r>
          </w:p>
        </w:tc>
        <w:tc>
          <w:tcPr>
            <w:tcW w:w="6619" w:type="dxa"/>
            <w:tcBorders>
              <w:tl2br w:val="nil"/>
              <w:tr2bl w:val="nil"/>
            </w:tcBorders>
            <w:vAlign w:val="center"/>
          </w:tcPr>
          <w:p w14:paraId="5DBA05A3">
            <w:pPr>
              <w:keepLines/>
              <w:spacing w:line="360" w:lineRule="auto"/>
              <w:ind w:left="220" w:leftChars="100"/>
              <w:rPr>
                <w:b/>
                <w:i/>
                <w:lang w:eastAsia="ru-RU"/>
              </w:rPr>
            </w:pPr>
            <w:r>
              <w:rPr>
                <w:b/>
                <w:iCs/>
              </w:rPr>
              <w:t xml:space="preserve">— </w:t>
            </w:r>
            <w:r>
              <w:rPr>
                <w:iCs/>
              </w:rPr>
              <w:t>инженер-картограф ГИС</w:t>
            </w:r>
          </w:p>
        </w:tc>
      </w:tr>
      <w:tr w14:paraId="1566BF4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1D35C6F7">
            <w:pPr>
              <w:keepLines/>
              <w:spacing w:line="360" w:lineRule="auto"/>
              <w:ind w:left="220" w:leftChars="100"/>
              <w:rPr>
                <w:iCs/>
              </w:rPr>
            </w:pPr>
            <w:r>
              <w:rPr>
                <w:iCs/>
              </w:rPr>
              <w:t>Лоскутов М.А.</w:t>
            </w:r>
          </w:p>
        </w:tc>
        <w:tc>
          <w:tcPr>
            <w:tcW w:w="6619" w:type="dxa"/>
            <w:tcBorders>
              <w:tl2br w:val="nil"/>
              <w:tr2bl w:val="nil"/>
            </w:tcBorders>
            <w:vAlign w:val="center"/>
          </w:tcPr>
          <w:p w14:paraId="0D196213">
            <w:pPr>
              <w:keepLines/>
              <w:spacing w:line="360" w:lineRule="auto"/>
              <w:ind w:left="220" w:leftChars="100"/>
              <w:rPr>
                <w:b/>
                <w:i/>
                <w:lang w:eastAsia="ru-RU"/>
              </w:rPr>
            </w:pPr>
            <w:r>
              <w:rPr>
                <w:b/>
                <w:iCs/>
              </w:rPr>
              <w:t xml:space="preserve">— </w:t>
            </w:r>
            <w:r>
              <w:rPr>
                <w:iCs/>
              </w:rPr>
              <w:t>инженер-картограф ГИС</w:t>
            </w:r>
          </w:p>
        </w:tc>
      </w:tr>
      <w:tr w14:paraId="6691923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2525B809">
            <w:pPr>
              <w:keepLines/>
              <w:spacing w:line="360" w:lineRule="auto"/>
              <w:ind w:left="220" w:leftChars="100"/>
              <w:rPr>
                <w:iCs/>
              </w:rPr>
            </w:pPr>
            <w:r>
              <w:rPr>
                <w:iCs/>
              </w:rPr>
              <w:t>Нестеров В.Р.</w:t>
            </w:r>
          </w:p>
        </w:tc>
        <w:tc>
          <w:tcPr>
            <w:tcW w:w="6619" w:type="dxa"/>
            <w:tcBorders>
              <w:tl2br w:val="nil"/>
              <w:tr2bl w:val="nil"/>
            </w:tcBorders>
            <w:vAlign w:val="center"/>
          </w:tcPr>
          <w:p w14:paraId="431D80C6">
            <w:pPr>
              <w:keepLines/>
              <w:spacing w:line="360" w:lineRule="auto"/>
              <w:ind w:left="220" w:leftChars="100"/>
              <w:rPr>
                <w:b/>
                <w:i/>
                <w:lang w:eastAsia="ru-RU"/>
              </w:rPr>
            </w:pPr>
            <w:r>
              <w:rPr>
                <w:b/>
                <w:iCs/>
              </w:rPr>
              <w:t xml:space="preserve">— </w:t>
            </w:r>
            <w:r>
              <w:rPr>
                <w:iCs/>
              </w:rPr>
              <w:t>инженер-картограф ГИС</w:t>
            </w:r>
          </w:p>
        </w:tc>
      </w:tr>
      <w:tr w14:paraId="6699188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3005D80E">
            <w:pPr>
              <w:keepLines/>
              <w:spacing w:line="360" w:lineRule="auto"/>
              <w:ind w:left="220" w:leftChars="100"/>
              <w:rPr>
                <w:iCs/>
              </w:rPr>
            </w:pPr>
            <w:r>
              <w:rPr>
                <w:iCs/>
              </w:rPr>
              <w:t>Петрухин Е.Е.</w:t>
            </w:r>
          </w:p>
        </w:tc>
        <w:tc>
          <w:tcPr>
            <w:tcW w:w="6619" w:type="dxa"/>
            <w:tcBorders>
              <w:tl2br w:val="nil"/>
              <w:tr2bl w:val="nil"/>
            </w:tcBorders>
            <w:vAlign w:val="center"/>
          </w:tcPr>
          <w:p w14:paraId="65655AFE">
            <w:pPr>
              <w:keepLines/>
              <w:spacing w:line="360" w:lineRule="auto"/>
              <w:ind w:left="220" w:leftChars="100"/>
              <w:rPr>
                <w:b/>
                <w:i/>
                <w:lang w:eastAsia="ru-RU"/>
              </w:rPr>
            </w:pPr>
            <w:r>
              <w:rPr>
                <w:b/>
                <w:iCs/>
              </w:rPr>
              <w:t xml:space="preserve">— </w:t>
            </w:r>
            <w:r>
              <w:rPr>
                <w:iCs/>
              </w:rPr>
              <w:t>инженер-картограф ГИС</w:t>
            </w:r>
          </w:p>
        </w:tc>
      </w:tr>
      <w:tr w14:paraId="471955D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36C398C9">
            <w:pPr>
              <w:keepLines/>
              <w:spacing w:line="360" w:lineRule="auto"/>
              <w:ind w:left="220" w:leftChars="100"/>
              <w:rPr>
                <w:iCs/>
              </w:rPr>
            </w:pPr>
            <w:r>
              <w:rPr>
                <w:iCs/>
              </w:rPr>
              <w:t>Алдаркин А.В.</w:t>
            </w:r>
          </w:p>
        </w:tc>
        <w:tc>
          <w:tcPr>
            <w:tcW w:w="6619" w:type="dxa"/>
            <w:tcBorders>
              <w:tl2br w:val="nil"/>
              <w:tr2bl w:val="nil"/>
            </w:tcBorders>
            <w:vAlign w:val="center"/>
          </w:tcPr>
          <w:p w14:paraId="5CC80B1E">
            <w:pPr>
              <w:keepLines/>
              <w:spacing w:line="360" w:lineRule="auto"/>
              <w:ind w:left="220" w:leftChars="100"/>
              <w:rPr>
                <w:b/>
                <w:i/>
                <w:lang w:eastAsia="ru-RU"/>
              </w:rPr>
            </w:pPr>
            <w:r>
              <w:rPr>
                <w:b/>
                <w:iCs/>
              </w:rPr>
              <w:t xml:space="preserve">— </w:t>
            </w:r>
            <w:r>
              <w:rPr>
                <w:iCs/>
              </w:rPr>
              <w:t>инженер</w:t>
            </w:r>
          </w:p>
        </w:tc>
      </w:tr>
      <w:tr w14:paraId="76DF180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017C52CC">
            <w:pPr>
              <w:keepLines/>
              <w:spacing w:line="360" w:lineRule="auto"/>
              <w:ind w:left="220" w:leftChars="100"/>
              <w:rPr>
                <w:iCs/>
              </w:rPr>
            </w:pPr>
            <w:r>
              <w:rPr>
                <w:iCs/>
              </w:rPr>
              <w:t>Дурнев И.Н.</w:t>
            </w:r>
          </w:p>
        </w:tc>
        <w:tc>
          <w:tcPr>
            <w:tcW w:w="6619" w:type="dxa"/>
            <w:tcBorders>
              <w:tl2br w:val="nil"/>
              <w:tr2bl w:val="nil"/>
            </w:tcBorders>
            <w:vAlign w:val="center"/>
          </w:tcPr>
          <w:p w14:paraId="298977C9">
            <w:pPr>
              <w:keepLines/>
              <w:spacing w:line="360" w:lineRule="auto"/>
              <w:ind w:left="220" w:leftChars="100"/>
              <w:rPr>
                <w:b/>
                <w:i/>
                <w:lang w:eastAsia="ru-RU"/>
              </w:rPr>
            </w:pPr>
            <w:r>
              <w:rPr>
                <w:b/>
                <w:iCs/>
              </w:rPr>
              <w:t xml:space="preserve">— </w:t>
            </w:r>
            <w:r>
              <w:rPr>
                <w:iCs/>
              </w:rPr>
              <w:t>инженер</w:t>
            </w:r>
          </w:p>
        </w:tc>
      </w:tr>
      <w:tr w14:paraId="20D31B8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3267A799">
            <w:pPr>
              <w:keepLines/>
              <w:spacing w:line="360" w:lineRule="auto"/>
              <w:ind w:left="220" w:leftChars="100"/>
              <w:rPr>
                <w:iCs/>
              </w:rPr>
            </w:pPr>
            <w:r>
              <w:rPr>
                <w:iCs/>
              </w:rPr>
              <w:t>Ивашкин А.Г.</w:t>
            </w:r>
          </w:p>
        </w:tc>
        <w:tc>
          <w:tcPr>
            <w:tcW w:w="6619" w:type="dxa"/>
            <w:tcBorders>
              <w:tl2br w:val="nil"/>
              <w:tr2bl w:val="nil"/>
            </w:tcBorders>
            <w:vAlign w:val="center"/>
          </w:tcPr>
          <w:p w14:paraId="41B2309F">
            <w:pPr>
              <w:keepLines/>
              <w:spacing w:line="360" w:lineRule="auto"/>
              <w:ind w:left="220" w:leftChars="100"/>
              <w:rPr>
                <w:b/>
                <w:i/>
                <w:lang w:eastAsia="ru-RU"/>
              </w:rPr>
            </w:pPr>
            <w:r>
              <w:rPr>
                <w:b/>
                <w:iCs/>
              </w:rPr>
              <w:t xml:space="preserve">— </w:t>
            </w:r>
            <w:r>
              <w:rPr>
                <w:iCs/>
              </w:rPr>
              <w:t>инженер</w:t>
            </w:r>
          </w:p>
        </w:tc>
      </w:tr>
      <w:tr w14:paraId="49809C0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564" w:type="dxa"/>
            <w:tcBorders>
              <w:tl2br w:val="nil"/>
              <w:tr2bl w:val="nil"/>
            </w:tcBorders>
            <w:vAlign w:val="center"/>
          </w:tcPr>
          <w:p w14:paraId="7E39DDA0">
            <w:pPr>
              <w:keepLines/>
              <w:spacing w:line="360" w:lineRule="auto"/>
              <w:ind w:left="220" w:leftChars="100"/>
              <w:rPr>
                <w:iCs/>
              </w:rPr>
            </w:pPr>
            <w:r>
              <w:rPr>
                <w:iCs/>
              </w:rPr>
              <w:t>Реутов А.Ю.</w:t>
            </w:r>
          </w:p>
        </w:tc>
        <w:tc>
          <w:tcPr>
            <w:tcW w:w="6619" w:type="dxa"/>
            <w:tcBorders>
              <w:tl2br w:val="nil"/>
              <w:tr2bl w:val="nil"/>
            </w:tcBorders>
            <w:vAlign w:val="center"/>
          </w:tcPr>
          <w:p w14:paraId="0FA0DE89">
            <w:pPr>
              <w:keepLines/>
              <w:spacing w:line="360" w:lineRule="auto"/>
              <w:ind w:left="220" w:leftChars="100"/>
              <w:rPr>
                <w:b/>
                <w:i/>
                <w:lang w:eastAsia="ru-RU"/>
              </w:rPr>
            </w:pPr>
            <w:r>
              <w:rPr>
                <w:b/>
                <w:iCs/>
              </w:rPr>
              <w:t xml:space="preserve">— </w:t>
            </w:r>
            <w:r>
              <w:rPr>
                <w:iCs/>
              </w:rPr>
              <w:t>инженер</w:t>
            </w:r>
          </w:p>
        </w:tc>
      </w:tr>
    </w:tbl>
    <w:p w14:paraId="34040C64">
      <w:pPr>
        <w:keepLines/>
        <w:snapToGrid/>
        <w:spacing w:line="360" w:lineRule="auto"/>
        <w:jc w:val="center"/>
        <w:rPr>
          <w:sz w:val="24"/>
          <w:szCs w:val="24"/>
        </w:rPr>
      </w:pPr>
    </w:p>
    <w:p w14:paraId="632E0671">
      <w:pPr>
        <w:keepLines/>
        <w:snapToGrid/>
        <w:spacing w:line="360" w:lineRule="auto"/>
        <w:jc w:val="center"/>
        <w:rPr>
          <w:sz w:val="30"/>
          <w:szCs w:val="30"/>
        </w:rPr>
      </w:pPr>
    </w:p>
    <w:p w14:paraId="60A31393">
      <w:pPr>
        <w:keepLines/>
        <w:jc w:val="center"/>
        <w:rPr>
          <w:sz w:val="30"/>
          <w:szCs w:val="30"/>
        </w:rPr>
      </w:pPr>
    </w:p>
    <w:p w14:paraId="4BBB9E56">
      <w:pPr>
        <w:pStyle w:val="2"/>
        <w:spacing w:before="120" w:after="120"/>
        <w:rPr>
          <w:rFonts w:ascii="Times New Roman" w:hAnsi="Times New Roman"/>
          <w:color w:val="auto"/>
          <w:sz w:val="26"/>
          <w:lang w:val="ru-RU"/>
        </w:rPr>
      </w:pPr>
      <w:r>
        <w:rPr>
          <w:rFonts w:ascii="Times New Roman" w:hAnsi="Times New Roman"/>
          <w:sz w:val="30"/>
          <w:szCs w:val="30"/>
        </w:rPr>
        <w:br w:type="page"/>
      </w:r>
      <w:bookmarkEnd w:id="0"/>
      <w:bookmarkEnd w:id="1"/>
      <w:bookmarkStart w:id="3" w:name="_Toc6763"/>
      <w:r>
        <w:rPr>
          <w:rFonts w:ascii="Times New Roman" w:hAnsi="Times New Roman"/>
          <w:color w:val="auto"/>
          <w:sz w:val="26"/>
          <w:lang w:val="ru-RU"/>
        </w:rPr>
        <w:t>СОДЕРЖАНИЕ</w:t>
      </w:r>
      <w:bookmarkEnd w:id="3"/>
    </w:p>
    <w:p w14:paraId="5A9A4E38">
      <w:pPr>
        <w:pStyle w:val="14"/>
        <w:tabs>
          <w:tab w:val="right" w:leader="dot" w:pos="10120"/>
        </w:tabs>
      </w:pPr>
      <w:r>
        <w:rPr>
          <w:color w:val="0000FF"/>
          <w:sz w:val="20"/>
          <w:szCs w:val="20"/>
        </w:rPr>
        <w:fldChar w:fldCharType="begin"/>
      </w:r>
      <w:r>
        <w:rPr>
          <w:color w:val="0000FF"/>
          <w:sz w:val="20"/>
          <w:szCs w:val="20"/>
        </w:rPr>
        <w:instrText xml:space="preserve"> TOC \o "1-3" \u </w:instrText>
      </w:r>
      <w:r>
        <w:rPr>
          <w:color w:val="0000FF"/>
          <w:sz w:val="20"/>
          <w:szCs w:val="20"/>
        </w:rPr>
        <w:fldChar w:fldCharType="separate"/>
      </w:r>
      <w:r>
        <w:rPr>
          <w:bCs/>
        </w:rPr>
        <w:t>СОДЕРЖАНИЕ</w:t>
      </w:r>
      <w:r>
        <w:tab/>
      </w:r>
      <w:r>
        <w:fldChar w:fldCharType="begin"/>
      </w:r>
      <w:r>
        <w:instrText xml:space="preserve"> PAGEREF _Toc6763 \h </w:instrText>
      </w:r>
      <w:r>
        <w:fldChar w:fldCharType="separate"/>
      </w:r>
      <w:r>
        <w:t>4</w:t>
      </w:r>
      <w:r>
        <w:fldChar w:fldCharType="end"/>
      </w:r>
    </w:p>
    <w:p w14:paraId="1ED00E85">
      <w:pPr>
        <w:pStyle w:val="14"/>
        <w:tabs>
          <w:tab w:val="right" w:leader="dot" w:pos="10120"/>
        </w:tabs>
      </w:pPr>
      <w:r>
        <w:t>ВВЕДЕНИЕ</w:t>
      </w:r>
      <w:r>
        <w:tab/>
      </w:r>
      <w:r>
        <w:fldChar w:fldCharType="begin"/>
      </w:r>
      <w:r>
        <w:instrText xml:space="preserve"> PAGEREF _Toc13631 \h </w:instrText>
      </w:r>
      <w:r>
        <w:fldChar w:fldCharType="separate"/>
      </w:r>
      <w:r>
        <w:t>6</w:t>
      </w:r>
      <w:r>
        <w:fldChar w:fldCharType="end"/>
      </w:r>
    </w:p>
    <w:p w14:paraId="561F89CF">
      <w:pPr>
        <w:pStyle w:val="16"/>
        <w:tabs>
          <w:tab w:val="right" w:leader="dot" w:pos="10120"/>
        </w:tabs>
      </w:pPr>
      <w:r>
        <w:t>Преамбула</w:t>
      </w:r>
      <w:r>
        <w:tab/>
      </w:r>
      <w:r>
        <w:fldChar w:fldCharType="begin"/>
      </w:r>
      <w:r>
        <w:instrText xml:space="preserve"> PAGEREF _Toc14987 \h </w:instrText>
      </w:r>
      <w:r>
        <w:fldChar w:fldCharType="separate"/>
      </w:r>
      <w:r>
        <w:t>10</w:t>
      </w:r>
      <w:r>
        <w:fldChar w:fldCharType="end"/>
      </w:r>
    </w:p>
    <w:p w14:paraId="39CADC04">
      <w:pPr>
        <w:pStyle w:val="14"/>
        <w:tabs>
          <w:tab w:val="right" w:leader="dot" w:pos="10120"/>
        </w:tabs>
      </w:pPr>
      <w:r>
        <w:t>Часть I. ПОРЯДОК ПРИМЕНЕНИЯ ПРАВИЛ ЗЕМЛЕПОЛЬЗОВАНИЯ И ЗАСТРОЙКИ И ВНЕСЕНИЯ В НИХ ИЗМЕНЕНИЙ</w:t>
      </w:r>
      <w:r>
        <w:tab/>
      </w:r>
      <w:r>
        <w:fldChar w:fldCharType="begin"/>
      </w:r>
      <w:r>
        <w:instrText xml:space="preserve"> PAGEREF _Toc28798 \h </w:instrText>
      </w:r>
      <w:r>
        <w:fldChar w:fldCharType="separate"/>
      </w:r>
      <w:r>
        <w:t>10</w:t>
      </w:r>
      <w:r>
        <w:fldChar w:fldCharType="end"/>
      </w:r>
    </w:p>
    <w:p w14:paraId="3077B5A2">
      <w:pPr>
        <w:pStyle w:val="16"/>
        <w:tabs>
          <w:tab w:val="right" w:leader="dot" w:pos="10120"/>
        </w:tabs>
      </w:pPr>
      <w:r>
        <w:t>ГЛАВА 1. Общие положения</w:t>
      </w:r>
      <w:r>
        <w:tab/>
      </w:r>
      <w:r>
        <w:fldChar w:fldCharType="begin"/>
      </w:r>
      <w:r>
        <w:instrText xml:space="preserve"> PAGEREF _Toc26511 \h </w:instrText>
      </w:r>
      <w:r>
        <w:fldChar w:fldCharType="separate"/>
      </w:r>
      <w:r>
        <w:t>10</w:t>
      </w:r>
      <w:r>
        <w:fldChar w:fldCharType="end"/>
      </w:r>
    </w:p>
    <w:p w14:paraId="55C07453">
      <w:pPr>
        <w:pStyle w:val="15"/>
        <w:tabs>
          <w:tab w:val="right" w:leader="dot" w:pos="10120"/>
        </w:tabs>
      </w:pPr>
      <w:r>
        <w:t>Статья 1. Основные понятия, используемые в Правилах застройки</w:t>
      </w:r>
      <w:r>
        <w:tab/>
      </w:r>
      <w:r>
        <w:fldChar w:fldCharType="begin"/>
      </w:r>
      <w:r>
        <w:instrText xml:space="preserve"> PAGEREF _Toc14418 \h </w:instrText>
      </w:r>
      <w:r>
        <w:fldChar w:fldCharType="separate"/>
      </w:r>
      <w:r>
        <w:t>10</w:t>
      </w:r>
      <w:r>
        <w:fldChar w:fldCharType="end"/>
      </w:r>
    </w:p>
    <w:p w14:paraId="4ACF9B26">
      <w:pPr>
        <w:pStyle w:val="15"/>
        <w:tabs>
          <w:tab w:val="right" w:leader="dot" w:pos="10120"/>
        </w:tabs>
      </w:pPr>
      <w:r>
        <w:t>Статья 2. Цели введения Правил застройки</w:t>
      </w:r>
      <w:r>
        <w:tab/>
      </w:r>
      <w:r>
        <w:fldChar w:fldCharType="begin"/>
      </w:r>
      <w:r>
        <w:instrText xml:space="preserve"> PAGEREF _Toc25109 \h </w:instrText>
      </w:r>
      <w:r>
        <w:fldChar w:fldCharType="separate"/>
      </w:r>
      <w:r>
        <w:t>18</w:t>
      </w:r>
      <w:r>
        <w:fldChar w:fldCharType="end"/>
      </w:r>
    </w:p>
    <w:p w14:paraId="657C093D">
      <w:pPr>
        <w:pStyle w:val="15"/>
        <w:tabs>
          <w:tab w:val="right" w:leader="dot" w:pos="10120"/>
        </w:tabs>
      </w:pPr>
      <w:r>
        <w:t>Статья 3. Правовой статус и сфера регламентации, осуществляемая Правилами застройки</w:t>
      </w:r>
      <w:r>
        <w:tab/>
      </w:r>
      <w:r>
        <w:fldChar w:fldCharType="begin"/>
      </w:r>
      <w:r>
        <w:instrText xml:space="preserve"> PAGEREF _Toc5850 \h </w:instrText>
      </w:r>
      <w:r>
        <w:fldChar w:fldCharType="separate"/>
      </w:r>
      <w:r>
        <w:t>19</w:t>
      </w:r>
      <w:r>
        <w:fldChar w:fldCharType="end"/>
      </w:r>
    </w:p>
    <w:p w14:paraId="1C39C49F">
      <w:pPr>
        <w:pStyle w:val="15"/>
        <w:tabs>
          <w:tab w:val="right" w:leader="dot" w:pos="10120"/>
        </w:tabs>
      </w:pPr>
      <w:r>
        <w:t>Статья 4. Открытость и доступность информации о землепользовании и застройке</w:t>
      </w:r>
      <w:r>
        <w:tab/>
      </w:r>
      <w:r>
        <w:fldChar w:fldCharType="begin"/>
      </w:r>
      <w:r>
        <w:instrText xml:space="preserve"> PAGEREF _Toc4053 \h </w:instrText>
      </w:r>
      <w:r>
        <w:fldChar w:fldCharType="separate"/>
      </w:r>
      <w:r>
        <w:t>19</w:t>
      </w:r>
      <w:r>
        <w:fldChar w:fldCharType="end"/>
      </w:r>
    </w:p>
    <w:p w14:paraId="29986933">
      <w:pPr>
        <w:pStyle w:val="15"/>
        <w:tabs>
          <w:tab w:val="right" w:leader="dot" w:pos="10120"/>
        </w:tabs>
      </w:pPr>
      <w:r>
        <w:t>Статья 5. Лица, осуществляющие землепользование и застройку</w:t>
      </w:r>
      <w:r>
        <w:tab/>
      </w:r>
      <w:r>
        <w:fldChar w:fldCharType="begin"/>
      </w:r>
      <w:r>
        <w:instrText xml:space="preserve"> PAGEREF _Toc5813 \h </w:instrText>
      </w:r>
      <w:r>
        <w:fldChar w:fldCharType="separate"/>
      </w:r>
      <w:r>
        <w:t>19</w:t>
      </w:r>
      <w:r>
        <w:fldChar w:fldCharType="end"/>
      </w:r>
    </w:p>
    <w:p w14:paraId="542EBA01">
      <w:pPr>
        <w:pStyle w:val="15"/>
        <w:tabs>
          <w:tab w:val="right" w:leader="dot" w:pos="10120"/>
        </w:tabs>
      </w:pPr>
      <w:r>
        <w:t>Статья 6. Вступление в силу Правил застройки и их действие по отношению к градостроительной документации и к ранее возникшим правоотношениям</w:t>
      </w:r>
      <w:r>
        <w:tab/>
      </w:r>
      <w:r>
        <w:fldChar w:fldCharType="begin"/>
      </w:r>
      <w:r>
        <w:instrText xml:space="preserve"> PAGEREF _Toc17807 \h </w:instrText>
      </w:r>
      <w:r>
        <w:fldChar w:fldCharType="separate"/>
      </w:r>
      <w:r>
        <w:t>20</w:t>
      </w:r>
      <w:r>
        <w:fldChar w:fldCharType="end"/>
      </w:r>
    </w:p>
    <w:p w14:paraId="1671813F">
      <w:pPr>
        <w:pStyle w:val="15"/>
        <w:tabs>
          <w:tab w:val="right" w:leader="dot" w:pos="10120"/>
        </w:tabs>
      </w:pPr>
      <w:r>
        <w:t>Статья 7. Ответственность за нарушение Правил застройки</w:t>
      </w:r>
      <w:r>
        <w:tab/>
      </w:r>
      <w:r>
        <w:fldChar w:fldCharType="begin"/>
      </w:r>
      <w:r>
        <w:instrText xml:space="preserve"> PAGEREF _Toc25536 \h </w:instrText>
      </w:r>
      <w:r>
        <w:fldChar w:fldCharType="separate"/>
      </w:r>
      <w:r>
        <w:t>20</w:t>
      </w:r>
      <w:r>
        <w:fldChar w:fldCharType="end"/>
      </w:r>
    </w:p>
    <w:p w14:paraId="79DEC13E">
      <w:pPr>
        <w:pStyle w:val="16"/>
        <w:tabs>
          <w:tab w:val="right" w:leader="dot" w:pos="10120"/>
        </w:tabs>
      </w:pPr>
      <w:r>
        <w:t>ГЛАВА 2. Регулирование землепользования и застройки органами местного самоуправления</w:t>
      </w:r>
      <w:r>
        <w:tab/>
      </w:r>
      <w:r>
        <w:fldChar w:fldCharType="begin"/>
      </w:r>
      <w:r>
        <w:instrText xml:space="preserve"> PAGEREF _Toc26981 \h </w:instrText>
      </w:r>
      <w:r>
        <w:fldChar w:fldCharType="separate"/>
      </w:r>
      <w:r>
        <w:t>22</w:t>
      </w:r>
      <w:r>
        <w:fldChar w:fldCharType="end"/>
      </w:r>
    </w:p>
    <w:p w14:paraId="34CB13AA">
      <w:pPr>
        <w:pStyle w:val="15"/>
        <w:tabs>
          <w:tab w:val="right" w:leader="dot" w:pos="10120"/>
        </w:tabs>
      </w:pPr>
      <w:r>
        <w:t>Статья 8. Органы местного самоуправления сельского поселения «Велейская волость» и иные органы, уполномоченные регулировать и контролировать землепользование и застройку</w:t>
      </w:r>
      <w:r>
        <w:tab/>
      </w:r>
      <w:r>
        <w:fldChar w:fldCharType="begin"/>
      </w:r>
      <w:r>
        <w:instrText xml:space="preserve"> PAGEREF _Toc22142 \h </w:instrText>
      </w:r>
      <w:r>
        <w:fldChar w:fldCharType="separate"/>
      </w:r>
      <w:r>
        <w:t>22</w:t>
      </w:r>
      <w:r>
        <w:fldChar w:fldCharType="end"/>
      </w:r>
    </w:p>
    <w:p w14:paraId="7D33F28E">
      <w:pPr>
        <w:pStyle w:val="15"/>
        <w:tabs>
          <w:tab w:val="right" w:leader="dot" w:pos="10120"/>
        </w:tabs>
      </w:pPr>
      <w:r>
        <w:t>Статья 9. Общие положения о предоставлении прав на земельные участки</w:t>
      </w:r>
      <w:r>
        <w:tab/>
      </w:r>
      <w:r>
        <w:fldChar w:fldCharType="begin"/>
      </w:r>
      <w:r>
        <w:instrText xml:space="preserve"> PAGEREF _Toc30986 \h </w:instrText>
      </w:r>
      <w:r>
        <w:fldChar w:fldCharType="separate"/>
      </w:r>
      <w:r>
        <w:t>22</w:t>
      </w:r>
      <w:r>
        <w:fldChar w:fldCharType="end"/>
      </w:r>
    </w:p>
    <w:p w14:paraId="76E6BC99">
      <w:pPr>
        <w:pStyle w:val="15"/>
        <w:tabs>
          <w:tab w:val="right" w:leader="dot" w:pos="10120"/>
        </w:tabs>
      </w:pPr>
      <w:r>
        <w:t>Статья 10. Основания, условия и принципы организации порядка изъятия (выкупа) земельных участков для муниципальных нужд</w:t>
      </w:r>
      <w:r>
        <w:tab/>
      </w:r>
      <w:r>
        <w:fldChar w:fldCharType="begin"/>
      </w:r>
      <w:r>
        <w:instrText xml:space="preserve"> PAGEREF _Toc26640 \h </w:instrText>
      </w:r>
      <w:r>
        <w:fldChar w:fldCharType="separate"/>
      </w:r>
      <w:r>
        <w:t>23</w:t>
      </w:r>
      <w:r>
        <w:fldChar w:fldCharType="end"/>
      </w:r>
    </w:p>
    <w:p w14:paraId="66942C1C">
      <w:pPr>
        <w:pStyle w:val="15"/>
        <w:tabs>
          <w:tab w:val="right" w:leader="dot" w:pos="10120"/>
        </w:tabs>
      </w:pPr>
      <w:r>
        <w:t>Статья 11. Общие принципы установления публичных и частных сервитутов</w:t>
      </w:r>
      <w:r>
        <w:tab/>
      </w:r>
      <w:r>
        <w:fldChar w:fldCharType="begin"/>
      </w:r>
      <w:r>
        <w:instrText xml:space="preserve"> PAGEREF _Toc6768 \h </w:instrText>
      </w:r>
      <w:r>
        <w:fldChar w:fldCharType="separate"/>
      </w:r>
      <w:r>
        <w:t>24</w:t>
      </w:r>
      <w:r>
        <w:fldChar w:fldCharType="end"/>
      </w:r>
    </w:p>
    <w:p w14:paraId="1A36BA9F">
      <w:pPr>
        <w:pStyle w:val="16"/>
        <w:tabs>
          <w:tab w:val="right" w:leader="dot" w:pos="10120"/>
        </w:tabs>
      </w:pPr>
      <w:r>
        <w:t>ГЛАВА 3. Порядок подготовки документации по планировке территории органами местного самоуправления</w:t>
      </w:r>
      <w:r>
        <w:tab/>
      </w:r>
      <w:r>
        <w:fldChar w:fldCharType="begin"/>
      </w:r>
      <w:r>
        <w:instrText xml:space="preserve"> PAGEREF _Toc15019 \h </w:instrText>
      </w:r>
      <w:r>
        <w:fldChar w:fldCharType="separate"/>
      </w:r>
      <w:r>
        <w:t>25</w:t>
      </w:r>
      <w:r>
        <w:fldChar w:fldCharType="end"/>
      </w:r>
    </w:p>
    <w:p w14:paraId="073F57A4">
      <w:pPr>
        <w:pStyle w:val="15"/>
        <w:tabs>
          <w:tab w:val="right" w:leader="dot" w:pos="10120"/>
        </w:tabs>
      </w:pPr>
      <w:r>
        <w:t>Статья 12. Общие положения о планировке территории</w:t>
      </w:r>
      <w:r>
        <w:tab/>
      </w:r>
      <w:r>
        <w:fldChar w:fldCharType="begin"/>
      </w:r>
      <w:r>
        <w:instrText xml:space="preserve"> PAGEREF _Toc21207 \h </w:instrText>
      </w:r>
      <w:r>
        <w:fldChar w:fldCharType="separate"/>
      </w:r>
      <w:r>
        <w:t>25</w:t>
      </w:r>
      <w:r>
        <w:fldChar w:fldCharType="end"/>
      </w:r>
    </w:p>
    <w:p w14:paraId="179EED96">
      <w:pPr>
        <w:pStyle w:val="15"/>
        <w:tabs>
          <w:tab w:val="right" w:leader="dot" w:pos="10120"/>
        </w:tabs>
      </w:pPr>
      <w:r>
        <w:t>Статья 13. Порядок подготовки документации по планировке территории</w:t>
      </w:r>
      <w:r>
        <w:tab/>
      </w:r>
      <w:r>
        <w:fldChar w:fldCharType="begin"/>
      </w:r>
      <w:r>
        <w:instrText xml:space="preserve"> PAGEREF _Toc742 \h </w:instrText>
      </w:r>
      <w:r>
        <w:fldChar w:fldCharType="separate"/>
      </w:r>
      <w:r>
        <w:t>26</w:t>
      </w:r>
      <w:r>
        <w:fldChar w:fldCharType="end"/>
      </w:r>
    </w:p>
    <w:p w14:paraId="39B1E601">
      <w:pPr>
        <w:pStyle w:val="15"/>
        <w:tabs>
          <w:tab w:val="right" w:leader="dot" w:pos="10120"/>
        </w:tabs>
      </w:pPr>
      <w:r>
        <w:t>Статья 14. Изменение видов разрешённого использования земельных участков и объектов капитального строительства</w:t>
      </w:r>
      <w:r>
        <w:tab/>
      </w:r>
      <w:r>
        <w:fldChar w:fldCharType="begin"/>
      </w:r>
      <w:r>
        <w:instrText xml:space="preserve"> PAGEREF _Toc8049 \h </w:instrText>
      </w:r>
      <w:r>
        <w:fldChar w:fldCharType="separate"/>
      </w:r>
      <w:r>
        <w:t>28</w:t>
      </w:r>
      <w:r>
        <w:fldChar w:fldCharType="end"/>
      </w:r>
    </w:p>
    <w:p w14:paraId="426C1B35">
      <w:pPr>
        <w:pStyle w:val="16"/>
        <w:tabs>
          <w:tab w:val="right" w:leader="dot" w:pos="10120"/>
        </w:tabs>
      </w:pPr>
      <w:r>
        <w:t>ГЛАВА 4. Порядок применения Правил застройки и внесения в них изменений</w:t>
      </w:r>
      <w:r>
        <w:tab/>
      </w:r>
      <w:r>
        <w:fldChar w:fldCharType="begin"/>
      </w:r>
      <w:r>
        <w:instrText xml:space="preserve"> PAGEREF _Toc16476 \h </w:instrText>
      </w:r>
      <w:r>
        <w:fldChar w:fldCharType="separate"/>
      </w:r>
      <w:r>
        <w:t>31</w:t>
      </w:r>
      <w:r>
        <w:fldChar w:fldCharType="end"/>
      </w:r>
    </w:p>
    <w:p w14:paraId="5F25E391">
      <w:pPr>
        <w:pStyle w:val="15"/>
        <w:tabs>
          <w:tab w:val="right" w:leader="dot" w:pos="10120"/>
        </w:tabs>
      </w:pPr>
      <w:r>
        <w:t>Статья 15. Порядок предоставления разрешения на условно разрешённый вид использования земельного участка или объекта капитального строительства</w:t>
      </w:r>
      <w:r>
        <w:tab/>
      </w:r>
      <w:r>
        <w:fldChar w:fldCharType="begin"/>
      </w:r>
      <w:r>
        <w:instrText xml:space="preserve"> PAGEREF _Toc17389 \h </w:instrText>
      </w:r>
      <w:r>
        <w:fldChar w:fldCharType="separate"/>
      </w:r>
      <w:r>
        <w:t>31</w:t>
      </w:r>
      <w:r>
        <w:fldChar w:fldCharType="end"/>
      </w:r>
    </w:p>
    <w:p w14:paraId="4AE9338E">
      <w:pPr>
        <w:pStyle w:val="15"/>
        <w:tabs>
          <w:tab w:val="right" w:leader="dot" w:pos="10120"/>
        </w:tabs>
      </w:pPr>
      <w:r>
        <w:t>Статья 16.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tab/>
      </w:r>
      <w:r>
        <w:fldChar w:fldCharType="begin"/>
      </w:r>
      <w:r>
        <w:instrText xml:space="preserve"> PAGEREF _Toc26735 \h </w:instrText>
      </w:r>
      <w:r>
        <w:fldChar w:fldCharType="separate"/>
      </w:r>
      <w:r>
        <w:t>32</w:t>
      </w:r>
      <w:r>
        <w:fldChar w:fldCharType="end"/>
      </w:r>
    </w:p>
    <w:p w14:paraId="746DC412">
      <w:pPr>
        <w:pStyle w:val="15"/>
        <w:tabs>
          <w:tab w:val="right" w:leader="dot" w:pos="10120"/>
        </w:tabs>
      </w:pPr>
      <w:r>
        <w:t>Статья 17. Общий порядок внесения изменений в Правила застройки</w:t>
      </w:r>
      <w:r>
        <w:tab/>
      </w:r>
      <w:r>
        <w:fldChar w:fldCharType="begin"/>
      </w:r>
      <w:r>
        <w:instrText xml:space="preserve"> PAGEREF _Toc1714 \h </w:instrText>
      </w:r>
      <w:r>
        <w:fldChar w:fldCharType="separate"/>
      </w:r>
      <w:r>
        <w:t>33</w:t>
      </w:r>
      <w:r>
        <w:fldChar w:fldCharType="end"/>
      </w:r>
    </w:p>
    <w:p w14:paraId="10C70452">
      <w:pPr>
        <w:pStyle w:val="15"/>
        <w:tabs>
          <w:tab w:val="right" w:leader="dot" w:pos="10120"/>
        </w:tabs>
      </w:pPr>
      <w:r>
        <w:t>Статья 18. Порядок внесения изменений в Правила застройки в случае размещения, реконструкции объектов капитального строительства федерального значения</w:t>
      </w:r>
      <w:r>
        <w:tab/>
      </w:r>
      <w:r>
        <w:fldChar w:fldCharType="begin"/>
      </w:r>
      <w:r>
        <w:instrText xml:space="preserve"> PAGEREF _Toc31807 \h </w:instrText>
      </w:r>
      <w:r>
        <w:fldChar w:fldCharType="separate"/>
      </w:r>
      <w:r>
        <w:t>35</w:t>
      </w:r>
      <w:r>
        <w:fldChar w:fldCharType="end"/>
      </w:r>
    </w:p>
    <w:p w14:paraId="051CD46A">
      <w:pPr>
        <w:pStyle w:val="15"/>
        <w:tabs>
          <w:tab w:val="right" w:leader="dot" w:pos="10120"/>
        </w:tabs>
      </w:pPr>
      <w:r>
        <w:t>Статья 19. Порядок внесения изменений в Правила застройки в случае размещения, реконструкции объектов капитального строительства регионального значения</w:t>
      </w:r>
      <w:r>
        <w:tab/>
      </w:r>
      <w:r>
        <w:fldChar w:fldCharType="begin"/>
      </w:r>
      <w:r>
        <w:instrText xml:space="preserve"> PAGEREF _Toc3980 \h </w:instrText>
      </w:r>
      <w:r>
        <w:fldChar w:fldCharType="separate"/>
      </w:r>
      <w:r>
        <w:t>35</w:t>
      </w:r>
      <w:r>
        <w:fldChar w:fldCharType="end"/>
      </w:r>
    </w:p>
    <w:p w14:paraId="312B78E4">
      <w:pPr>
        <w:pStyle w:val="15"/>
        <w:tabs>
          <w:tab w:val="right" w:leader="dot" w:pos="10120"/>
        </w:tabs>
      </w:pPr>
      <w:r>
        <w:t>Статья 20. Порядок внесения изменений в Правила застройки в случае выявления на территории сельского поселения «Велейская волость» объектов культурного наследия</w:t>
      </w:r>
      <w:r>
        <w:tab/>
      </w:r>
      <w:r>
        <w:fldChar w:fldCharType="begin"/>
      </w:r>
      <w:r>
        <w:instrText xml:space="preserve"> PAGEREF _Toc2812 \h </w:instrText>
      </w:r>
      <w:r>
        <w:fldChar w:fldCharType="separate"/>
      </w:r>
      <w:r>
        <w:t>36</w:t>
      </w:r>
      <w:r>
        <w:fldChar w:fldCharType="end"/>
      </w:r>
    </w:p>
    <w:p w14:paraId="544EE7D9">
      <w:pPr>
        <w:pStyle w:val="15"/>
        <w:tabs>
          <w:tab w:val="right" w:leader="dot" w:pos="10120"/>
        </w:tabs>
      </w:pPr>
      <w:r>
        <w:t>Статья 21. Порядок внесения изменений в Правила застройки в части уточнения установленных градостроительным регламентом предельных параметров разрешённого строительства и реконструкции объектов капитального строительства на основании документации по планировке территории, утверждённой Главой сельского поселения «Велейская волость»</w:t>
      </w:r>
      <w:r>
        <w:tab/>
      </w:r>
      <w:r>
        <w:fldChar w:fldCharType="begin"/>
      </w:r>
      <w:r>
        <w:instrText xml:space="preserve"> PAGEREF _Toc1298 \h </w:instrText>
      </w:r>
      <w:r>
        <w:fldChar w:fldCharType="separate"/>
      </w:r>
      <w:r>
        <w:t>36</w:t>
      </w:r>
      <w:r>
        <w:fldChar w:fldCharType="end"/>
      </w:r>
    </w:p>
    <w:p w14:paraId="755D8493">
      <w:pPr>
        <w:pStyle w:val="15"/>
        <w:tabs>
          <w:tab w:val="right" w:leader="dot" w:pos="10120"/>
        </w:tabs>
      </w:pPr>
      <w:r>
        <w:t>Статья 22. Порядок внесения изменений в Правила застройки по заявлениям физических и юридических лиц</w:t>
      </w:r>
      <w:r>
        <w:tab/>
      </w:r>
      <w:r>
        <w:fldChar w:fldCharType="begin"/>
      </w:r>
      <w:r>
        <w:instrText xml:space="preserve"> PAGEREF _Toc27723 \h </w:instrText>
      </w:r>
      <w:r>
        <w:fldChar w:fldCharType="separate"/>
      </w:r>
      <w:r>
        <w:t>36</w:t>
      </w:r>
      <w:r>
        <w:fldChar w:fldCharType="end"/>
      </w:r>
    </w:p>
    <w:p w14:paraId="3D13FDB7">
      <w:pPr>
        <w:pStyle w:val="16"/>
        <w:tabs>
          <w:tab w:val="right" w:leader="dot" w:pos="10120"/>
        </w:tabs>
      </w:pPr>
      <w:r>
        <w:t xml:space="preserve">ГЛАВА 5. Организация и проведение публичных слушаний по вопросам </w:t>
      </w:r>
      <w:r>
        <w:br w:type="textWrapping"/>
      </w:r>
      <w:r>
        <w:t>землепользования и застройки</w:t>
      </w:r>
      <w:r>
        <w:tab/>
      </w:r>
      <w:r>
        <w:fldChar w:fldCharType="begin"/>
      </w:r>
      <w:r>
        <w:instrText xml:space="preserve"> PAGEREF _Toc9760 \h </w:instrText>
      </w:r>
      <w:r>
        <w:fldChar w:fldCharType="separate"/>
      </w:r>
      <w:r>
        <w:t>37</w:t>
      </w:r>
      <w:r>
        <w:fldChar w:fldCharType="end"/>
      </w:r>
    </w:p>
    <w:p w14:paraId="6E39FE0A">
      <w:pPr>
        <w:pStyle w:val="15"/>
        <w:tabs>
          <w:tab w:val="right" w:leader="dot" w:pos="10120"/>
        </w:tabs>
      </w:pPr>
      <w:r>
        <w:t>Статья 23. Общие положения по организации и проведению публичных слушаний по вопросам землепользования и застройки</w:t>
      </w:r>
      <w:r>
        <w:tab/>
      </w:r>
      <w:r>
        <w:fldChar w:fldCharType="begin"/>
      </w:r>
      <w:r>
        <w:instrText xml:space="preserve"> PAGEREF _Toc6741 \h </w:instrText>
      </w:r>
      <w:r>
        <w:fldChar w:fldCharType="separate"/>
      </w:r>
      <w:r>
        <w:t>37</w:t>
      </w:r>
      <w:r>
        <w:fldChar w:fldCharType="end"/>
      </w:r>
    </w:p>
    <w:p w14:paraId="56D678F3">
      <w:pPr>
        <w:pStyle w:val="14"/>
        <w:tabs>
          <w:tab w:val="right" w:leader="dot" w:pos="10120"/>
        </w:tabs>
      </w:pPr>
      <w:r>
        <w:t>Часть II. КАРТА ГРАДОСТРОИТЕЛЬНОГО ЗОНИРОВАНИЯ</w:t>
      </w:r>
      <w:r>
        <w:tab/>
      </w:r>
      <w:r>
        <w:fldChar w:fldCharType="begin"/>
      </w:r>
      <w:r>
        <w:instrText xml:space="preserve"> PAGEREF _Toc18439 \h </w:instrText>
      </w:r>
      <w:r>
        <w:fldChar w:fldCharType="separate"/>
      </w:r>
      <w:r>
        <w:t>38</w:t>
      </w:r>
      <w:r>
        <w:fldChar w:fldCharType="end"/>
      </w:r>
    </w:p>
    <w:p w14:paraId="71468B5F">
      <w:pPr>
        <w:pStyle w:val="15"/>
        <w:tabs>
          <w:tab w:val="right" w:leader="dot" w:pos="10120"/>
        </w:tabs>
      </w:pPr>
      <w:r>
        <w:t>Статья 24. Состав и содержание карты градостроительного зонирования</w:t>
      </w:r>
      <w:r>
        <w:tab/>
      </w:r>
      <w:r>
        <w:fldChar w:fldCharType="begin"/>
      </w:r>
      <w:r>
        <w:instrText xml:space="preserve"> PAGEREF _Toc4529 \h </w:instrText>
      </w:r>
      <w:r>
        <w:fldChar w:fldCharType="separate"/>
      </w:r>
      <w:r>
        <w:t>38</w:t>
      </w:r>
      <w:r>
        <w:fldChar w:fldCharType="end"/>
      </w:r>
    </w:p>
    <w:p w14:paraId="33E09434">
      <w:pPr>
        <w:pStyle w:val="15"/>
        <w:tabs>
          <w:tab w:val="right" w:leader="dot" w:pos="10120"/>
        </w:tabs>
      </w:pPr>
      <w:r>
        <w:t>Статья 25. Карта границ территориальных зон</w:t>
      </w:r>
      <w:r>
        <w:tab/>
      </w:r>
      <w:r>
        <w:fldChar w:fldCharType="begin"/>
      </w:r>
      <w:r>
        <w:instrText xml:space="preserve"> PAGEREF _Toc10088 \h </w:instrText>
      </w:r>
      <w:r>
        <w:fldChar w:fldCharType="separate"/>
      </w:r>
      <w:r>
        <w:t>38</w:t>
      </w:r>
      <w:r>
        <w:fldChar w:fldCharType="end"/>
      </w:r>
    </w:p>
    <w:p w14:paraId="51155467">
      <w:pPr>
        <w:pStyle w:val="15"/>
        <w:tabs>
          <w:tab w:val="right" w:leader="dot" w:pos="10120"/>
        </w:tabs>
      </w:pPr>
      <w:r>
        <w:t>Статья 26. Карта границ зон с особыми условиями использования территории</w:t>
      </w:r>
      <w:r>
        <w:tab/>
      </w:r>
      <w:r>
        <w:fldChar w:fldCharType="begin"/>
      </w:r>
      <w:r>
        <w:instrText xml:space="preserve"> PAGEREF _Toc3408 \h </w:instrText>
      </w:r>
      <w:r>
        <w:fldChar w:fldCharType="separate"/>
      </w:r>
      <w:r>
        <w:t>38</w:t>
      </w:r>
      <w:r>
        <w:fldChar w:fldCharType="end"/>
      </w:r>
    </w:p>
    <w:p w14:paraId="7C5D802E">
      <w:pPr>
        <w:pStyle w:val="15"/>
        <w:tabs>
          <w:tab w:val="right" w:leader="dot" w:pos="10120"/>
        </w:tabs>
      </w:pPr>
      <w:r>
        <w:t>Статья 27. Порядок ведения карты градостроительного зонирования</w:t>
      </w:r>
      <w:r>
        <w:tab/>
      </w:r>
      <w:r>
        <w:fldChar w:fldCharType="begin"/>
      </w:r>
      <w:r>
        <w:instrText xml:space="preserve"> PAGEREF _Toc10463 \h </w:instrText>
      </w:r>
      <w:r>
        <w:fldChar w:fldCharType="separate"/>
      </w:r>
      <w:r>
        <w:t>38</w:t>
      </w:r>
      <w:r>
        <w:fldChar w:fldCharType="end"/>
      </w:r>
    </w:p>
    <w:p w14:paraId="59C51B65">
      <w:pPr>
        <w:pStyle w:val="14"/>
        <w:tabs>
          <w:tab w:val="right" w:leader="dot" w:pos="10120"/>
        </w:tabs>
      </w:pPr>
      <w:r>
        <w:t>Часть III. ГРАДОСТРОИТЕЛЬНЫЕ РЕГЛАМЕНТЫ</w:t>
      </w:r>
      <w:r>
        <w:tab/>
      </w:r>
      <w:r>
        <w:fldChar w:fldCharType="begin"/>
      </w:r>
      <w:r>
        <w:instrText xml:space="preserve"> PAGEREF _Toc26383 \h </w:instrText>
      </w:r>
      <w:r>
        <w:fldChar w:fldCharType="separate"/>
      </w:r>
      <w:r>
        <w:t>40</w:t>
      </w:r>
      <w:r>
        <w:fldChar w:fldCharType="end"/>
      </w:r>
    </w:p>
    <w:p w14:paraId="19DC66B7">
      <w:pPr>
        <w:pStyle w:val="16"/>
        <w:tabs>
          <w:tab w:val="right" w:leader="dot" w:pos="10120"/>
        </w:tabs>
      </w:pPr>
      <w:r>
        <w:t>ГЛАВА 6. Градостроительные регламенты</w:t>
      </w:r>
      <w:r>
        <w:tab/>
      </w:r>
      <w:r>
        <w:fldChar w:fldCharType="begin"/>
      </w:r>
      <w:r>
        <w:instrText xml:space="preserve"> PAGEREF _Toc20439 \h </w:instrText>
      </w:r>
      <w:r>
        <w:fldChar w:fldCharType="separate"/>
      </w:r>
      <w:r>
        <w:t>40</w:t>
      </w:r>
      <w:r>
        <w:fldChar w:fldCharType="end"/>
      </w:r>
    </w:p>
    <w:p w14:paraId="587D3F48">
      <w:pPr>
        <w:pStyle w:val="15"/>
        <w:tabs>
          <w:tab w:val="right" w:leader="dot" w:pos="10120"/>
        </w:tabs>
      </w:pPr>
      <w:r>
        <w:t>Статья 28. Перечень территориальных зон, установленных для сельского поселения «Велейская волость»</w:t>
      </w:r>
      <w:r>
        <w:tab/>
      </w:r>
      <w:r>
        <w:fldChar w:fldCharType="begin"/>
      </w:r>
      <w:r>
        <w:instrText xml:space="preserve"> PAGEREF _Toc27042 \h </w:instrText>
      </w:r>
      <w:r>
        <w:fldChar w:fldCharType="separate"/>
      </w:r>
      <w:r>
        <w:t>40</w:t>
      </w:r>
      <w:r>
        <w:fldChar w:fldCharType="end"/>
      </w:r>
    </w:p>
    <w:p w14:paraId="326CB459">
      <w:pPr>
        <w:pStyle w:val="15"/>
        <w:tabs>
          <w:tab w:val="right" w:leader="dot" w:pos="10120"/>
        </w:tabs>
      </w:pPr>
      <w:r>
        <w:t xml:space="preserve">Статья 29. Градостроительные регламенты территориальных зон, по основным, </w:t>
      </w:r>
      <w:r>
        <w:br w:type="textWrapping"/>
      </w:r>
      <w:r>
        <w:t xml:space="preserve">вспомогательным и условно разрешённым видам и предельным параметрам </w:t>
      </w:r>
      <w:r>
        <w:br w:type="textWrapping"/>
      </w:r>
      <w:r>
        <w:t>разрешённого строительства,реконструкции</w:t>
      </w:r>
      <w:r>
        <w:tab/>
      </w:r>
      <w:r>
        <w:fldChar w:fldCharType="begin"/>
      </w:r>
      <w:r>
        <w:instrText xml:space="preserve"> PAGEREF _Toc9547 \h </w:instrText>
      </w:r>
      <w:r>
        <w:fldChar w:fldCharType="separate"/>
      </w:r>
      <w:r>
        <w:t>40</w:t>
      </w:r>
      <w:r>
        <w:fldChar w:fldCharType="end"/>
      </w:r>
    </w:p>
    <w:p w14:paraId="2EB8E8BE">
      <w:pPr>
        <w:pStyle w:val="15"/>
        <w:tabs>
          <w:tab w:val="right" w:leader="dot" w:pos="10120"/>
        </w:tabs>
      </w:pPr>
      <w:r>
        <w:t>Статья 29. 1. Зона застройки многоквартирными малоэтажными жилыми домами (Ж-1)</w:t>
      </w:r>
      <w:r>
        <w:tab/>
      </w:r>
      <w:r>
        <w:fldChar w:fldCharType="begin"/>
      </w:r>
      <w:r>
        <w:instrText xml:space="preserve"> PAGEREF _Toc1767 \h </w:instrText>
      </w:r>
      <w:r>
        <w:fldChar w:fldCharType="separate"/>
      </w:r>
      <w:r>
        <w:t>42</w:t>
      </w:r>
      <w:r>
        <w:fldChar w:fldCharType="end"/>
      </w:r>
    </w:p>
    <w:p w14:paraId="7557445A">
      <w:pPr>
        <w:pStyle w:val="15"/>
        <w:tabs>
          <w:tab w:val="right" w:leader="dot" w:pos="10120"/>
        </w:tabs>
      </w:pPr>
      <w:r>
        <w:t xml:space="preserve">Статья 29.2. Зона усадебной или сблокированной односемейной индивидуальной  </w:t>
      </w:r>
      <w:r>
        <w:br w:type="textWrapping"/>
      </w:r>
      <w:r>
        <w:t>застройки (Ж-2)</w:t>
      </w:r>
      <w:r>
        <w:tab/>
      </w:r>
      <w:r>
        <w:fldChar w:fldCharType="begin"/>
      </w:r>
      <w:r>
        <w:instrText xml:space="preserve"> PAGEREF _Toc21819 \h </w:instrText>
      </w:r>
      <w:r>
        <w:fldChar w:fldCharType="separate"/>
      </w:r>
      <w:r>
        <w:t>48</w:t>
      </w:r>
      <w:r>
        <w:fldChar w:fldCharType="end"/>
      </w:r>
    </w:p>
    <w:p w14:paraId="31CCAE59">
      <w:pPr>
        <w:pStyle w:val="15"/>
        <w:tabs>
          <w:tab w:val="right" w:leader="dot" w:pos="10120"/>
        </w:tabs>
      </w:pPr>
      <w:r>
        <w:t>Статья 29.3. Зона административного, общественного и коммерческого назначения (ОД)</w:t>
      </w:r>
      <w:r>
        <w:tab/>
      </w:r>
      <w:r>
        <w:fldChar w:fldCharType="begin"/>
      </w:r>
      <w:r>
        <w:instrText xml:space="preserve"> PAGEREF _Toc15860 \h </w:instrText>
      </w:r>
      <w:r>
        <w:fldChar w:fldCharType="separate"/>
      </w:r>
      <w:r>
        <w:t>57</w:t>
      </w:r>
      <w:r>
        <w:fldChar w:fldCharType="end"/>
      </w:r>
    </w:p>
    <w:p w14:paraId="5367825E">
      <w:pPr>
        <w:pStyle w:val="15"/>
        <w:tabs>
          <w:tab w:val="right" w:leader="dot" w:pos="10120"/>
        </w:tabs>
      </w:pPr>
      <w:r>
        <w:t>Статья 29.4. Зона производственных и коммунально-складских объектов (ПК)</w:t>
      </w:r>
      <w:r>
        <w:tab/>
      </w:r>
      <w:r>
        <w:fldChar w:fldCharType="begin"/>
      </w:r>
      <w:r>
        <w:instrText xml:space="preserve"> PAGEREF _Toc16669 \h </w:instrText>
      </w:r>
      <w:r>
        <w:fldChar w:fldCharType="separate"/>
      </w:r>
      <w:r>
        <w:t>65</w:t>
      </w:r>
      <w:r>
        <w:fldChar w:fldCharType="end"/>
      </w:r>
    </w:p>
    <w:p w14:paraId="6877F719">
      <w:pPr>
        <w:pStyle w:val="15"/>
        <w:tabs>
          <w:tab w:val="right" w:leader="dot" w:pos="10120"/>
        </w:tabs>
      </w:pPr>
      <w:r>
        <w:t>Статья 29.5. Зона зелёных насаждений общего пользования (Р-1)</w:t>
      </w:r>
      <w:r>
        <w:tab/>
      </w:r>
      <w:r>
        <w:fldChar w:fldCharType="begin"/>
      </w:r>
      <w:r>
        <w:instrText xml:space="preserve"> PAGEREF _Toc5713 \h </w:instrText>
      </w:r>
      <w:r>
        <w:fldChar w:fldCharType="separate"/>
      </w:r>
      <w:r>
        <w:t>72</w:t>
      </w:r>
      <w:r>
        <w:fldChar w:fldCharType="end"/>
      </w:r>
    </w:p>
    <w:p w14:paraId="5A00B214">
      <w:pPr>
        <w:pStyle w:val="15"/>
        <w:tabs>
          <w:tab w:val="right" w:leader="dot" w:pos="10120"/>
        </w:tabs>
      </w:pPr>
      <w:r>
        <w:t>Статья 29.6. Зона лесов населённого пункта (Р-2)</w:t>
      </w:r>
      <w:r>
        <w:tab/>
      </w:r>
      <w:r>
        <w:fldChar w:fldCharType="begin"/>
      </w:r>
      <w:r>
        <w:instrText xml:space="preserve"> PAGEREF _Toc30364 \h </w:instrText>
      </w:r>
      <w:r>
        <w:fldChar w:fldCharType="separate"/>
      </w:r>
      <w:r>
        <w:t>75</w:t>
      </w:r>
      <w:r>
        <w:fldChar w:fldCharType="end"/>
      </w:r>
    </w:p>
    <w:p w14:paraId="7A3E259A">
      <w:pPr>
        <w:pStyle w:val="15"/>
        <w:tabs>
          <w:tab w:val="right" w:leader="dot" w:pos="10120"/>
        </w:tabs>
      </w:pPr>
      <w:r>
        <w:t>Статья 29.7. Зона рекреационного использования (Р-3)</w:t>
      </w:r>
      <w:r>
        <w:tab/>
      </w:r>
      <w:r>
        <w:fldChar w:fldCharType="begin"/>
      </w:r>
      <w:r>
        <w:instrText xml:space="preserve"> PAGEREF _Toc570 \h </w:instrText>
      </w:r>
      <w:r>
        <w:fldChar w:fldCharType="separate"/>
      </w:r>
      <w:r>
        <w:t>76</w:t>
      </w:r>
      <w:r>
        <w:fldChar w:fldCharType="end"/>
      </w:r>
    </w:p>
    <w:p w14:paraId="2BBE2736">
      <w:pPr>
        <w:pStyle w:val="15"/>
        <w:tabs>
          <w:tab w:val="right" w:leader="dot" w:pos="10120"/>
        </w:tabs>
      </w:pPr>
      <w:r>
        <w:t>Статья 29.8. Зона садоводств и дачных хозяйств (СХ-1)</w:t>
      </w:r>
      <w:r>
        <w:tab/>
      </w:r>
      <w:r>
        <w:fldChar w:fldCharType="begin"/>
      </w:r>
      <w:r>
        <w:instrText xml:space="preserve"> PAGEREF _Toc13649 \h </w:instrText>
      </w:r>
      <w:r>
        <w:fldChar w:fldCharType="separate"/>
      </w:r>
      <w:r>
        <w:t>81</w:t>
      </w:r>
      <w:r>
        <w:fldChar w:fldCharType="end"/>
      </w:r>
    </w:p>
    <w:p w14:paraId="238A6B4B">
      <w:pPr>
        <w:pStyle w:val="15"/>
        <w:tabs>
          <w:tab w:val="right" w:leader="dot" w:pos="10120"/>
        </w:tabs>
      </w:pPr>
      <w:r>
        <w:t>Статья 29.9. Зона территорий сельскохозяйственного использования (СХ-2)</w:t>
      </w:r>
      <w:r>
        <w:tab/>
      </w:r>
      <w:r>
        <w:fldChar w:fldCharType="begin"/>
      </w:r>
      <w:r>
        <w:instrText xml:space="preserve"> PAGEREF _Toc18412 \h </w:instrText>
      </w:r>
      <w:r>
        <w:fldChar w:fldCharType="separate"/>
      </w:r>
      <w:r>
        <w:t>87</w:t>
      </w:r>
      <w:r>
        <w:fldChar w:fldCharType="end"/>
      </w:r>
    </w:p>
    <w:p w14:paraId="55995F69">
      <w:pPr>
        <w:pStyle w:val="15"/>
        <w:tabs>
          <w:tab w:val="right" w:leader="dot" w:pos="10120"/>
        </w:tabs>
      </w:pPr>
      <w:r>
        <w:t>Статья 29.10. Зона кладбищ (СН)</w:t>
      </w:r>
      <w:r>
        <w:tab/>
      </w:r>
      <w:r>
        <w:fldChar w:fldCharType="begin"/>
      </w:r>
      <w:r>
        <w:instrText xml:space="preserve"> PAGEREF _Toc17255 \h </w:instrText>
      </w:r>
      <w:r>
        <w:fldChar w:fldCharType="separate"/>
      </w:r>
      <w:r>
        <w:t>90</w:t>
      </w:r>
      <w:r>
        <w:fldChar w:fldCharType="end"/>
      </w:r>
    </w:p>
    <w:p w14:paraId="2EF2F880">
      <w:pPr>
        <w:pStyle w:val="15"/>
        <w:tabs>
          <w:tab w:val="right" w:leader="dot" w:pos="10120"/>
        </w:tabs>
      </w:pPr>
      <w:r>
        <w:t>Статья 29.11. Зона земель сельскохозяйственного назначения (ЗС)</w:t>
      </w:r>
      <w:r>
        <w:tab/>
      </w:r>
      <w:r>
        <w:fldChar w:fldCharType="begin"/>
      </w:r>
      <w:r>
        <w:instrText xml:space="preserve"> PAGEREF _Toc21056 \h </w:instrText>
      </w:r>
      <w:r>
        <w:fldChar w:fldCharType="separate"/>
      </w:r>
      <w:r>
        <w:t>93</w:t>
      </w:r>
      <w:r>
        <w:fldChar w:fldCharType="end"/>
      </w:r>
    </w:p>
    <w:p w14:paraId="01F83D48">
      <w:pPr>
        <w:pStyle w:val="15"/>
        <w:tabs>
          <w:tab w:val="right" w:leader="dot" w:pos="10120"/>
        </w:tabs>
      </w:pPr>
      <w:r>
        <w:t>Статья 29.12. Зона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(ЗП)</w:t>
      </w:r>
      <w:r>
        <w:tab/>
      </w:r>
      <w:r>
        <w:fldChar w:fldCharType="begin"/>
      </w:r>
      <w:r>
        <w:instrText xml:space="preserve"> PAGEREF _Toc4170 \h </w:instrText>
      </w:r>
      <w:r>
        <w:fldChar w:fldCharType="separate"/>
      </w:r>
      <w:r>
        <w:t>99</w:t>
      </w:r>
      <w:r>
        <w:fldChar w:fldCharType="end"/>
      </w:r>
    </w:p>
    <w:p w14:paraId="6A7B4F01">
      <w:pPr>
        <w:pStyle w:val="15"/>
        <w:tabs>
          <w:tab w:val="right" w:leader="dot" w:pos="10120"/>
        </w:tabs>
      </w:pPr>
      <w:r>
        <w:t>Статья 29.13. Зона земель рекреационного назначения (ЗР)</w:t>
      </w:r>
      <w:r>
        <w:tab/>
      </w:r>
      <w:r>
        <w:fldChar w:fldCharType="begin"/>
      </w:r>
      <w:r>
        <w:instrText xml:space="preserve"> PAGEREF _Toc2842 \h </w:instrText>
      </w:r>
      <w:r>
        <w:fldChar w:fldCharType="separate"/>
      </w:r>
      <w:r>
        <w:t>110</w:t>
      </w:r>
      <w:r>
        <w:fldChar w:fldCharType="end"/>
      </w:r>
    </w:p>
    <w:p w14:paraId="29EE73AA">
      <w:pPr>
        <w:pStyle w:val="15"/>
        <w:tabs>
          <w:tab w:val="right" w:leader="dot" w:pos="10120"/>
        </w:tabs>
      </w:pPr>
      <w:r>
        <w:t xml:space="preserve">Статья 30. Ограничения на использование земельных участков </w:t>
      </w:r>
      <w:r>
        <w:br w:type="textWrapping"/>
      </w:r>
      <w:r>
        <w:t>и объектов капитального строительства</w:t>
      </w:r>
      <w:r>
        <w:tab/>
      </w:r>
      <w:r>
        <w:fldChar w:fldCharType="begin"/>
      </w:r>
      <w:r>
        <w:instrText xml:space="preserve"> PAGEREF _Toc24012 \h </w:instrText>
      </w:r>
      <w:r>
        <w:fldChar w:fldCharType="separate"/>
      </w:r>
      <w:r>
        <w:t>113</w:t>
      </w:r>
      <w:r>
        <w:fldChar w:fldCharType="end"/>
      </w:r>
    </w:p>
    <w:p w14:paraId="151E0CA1">
      <w:pPr>
        <w:pStyle w:val="15"/>
        <w:tabs>
          <w:tab w:val="right" w:leader="dot" w:pos="10120"/>
        </w:tabs>
      </w:pPr>
      <w:r>
        <w:t>Статья 31. Ограничения использования земельных участков и объектов капитального</w:t>
      </w:r>
      <w:r>
        <w:br w:type="textWrapping"/>
      </w:r>
      <w:r>
        <w:t xml:space="preserve"> строительства на территории водоохранных зон, прибрежных защитных полос,</w:t>
      </w:r>
      <w:r>
        <w:br w:type="textWrapping"/>
      </w:r>
      <w:r>
        <w:t xml:space="preserve"> береговых полос</w:t>
      </w:r>
      <w:r>
        <w:tab/>
      </w:r>
      <w:r>
        <w:fldChar w:fldCharType="begin"/>
      </w:r>
      <w:r>
        <w:instrText xml:space="preserve"> PAGEREF _Toc13957 \h </w:instrText>
      </w:r>
      <w:r>
        <w:fldChar w:fldCharType="separate"/>
      </w:r>
      <w:r>
        <w:t>114</w:t>
      </w:r>
      <w:r>
        <w:fldChar w:fldCharType="end"/>
      </w:r>
    </w:p>
    <w:p w14:paraId="674993EA">
      <w:pPr>
        <w:pStyle w:val="15"/>
        <w:tabs>
          <w:tab w:val="right" w:leader="dot" w:pos="10120"/>
        </w:tabs>
      </w:pPr>
      <w:r>
        <w:t xml:space="preserve">Статья 32. Ограничения использования земельных участков и объектов капитального </w:t>
      </w:r>
      <w:r>
        <w:br w:type="textWrapping"/>
      </w:r>
      <w:r>
        <w:t>строительства на территории санитарно-защитных зон</w:t>
      </w:r>
      <w:r>
        <w:tab/>
      </w:r>
      <w:r>
        <w:fldChar w:fldCharType="begin"/>
      </w:r>
      <w:r>
        <w:instrText xml:space="preserve"> PAGEREF _Toc11103 \h </w:instrText>
      </w:r>
      <w:r>
        <w:fldChar w:fldCharType="separate"/>
      </w:r>
      <w:r>
        <w:t>115</w:t>
      </w:r>
      <w:r>
        <w:fldChar w:fldCharType="end"/>
      </w:r>
    </w:p>
    <w:p w14:paraId="7476F012">
      <w:pPr>
        <w:pStyle w:val="15"/>
        <w:tabs>
          <w:tab w:val="right" w:leader="dot" w:pos="10120"/>
        </w:tabs>
      </w:pPr>
      <w:r>
        <w:t xml:space="preserve">Статья 33. Ограничения использования земельных участков и объектов капитального </w:t>
      </w:r>
      <w:r>
        <w:br w:type="textWrapping"/>
      </w:r>
      <w:r>
        <w:t>строительства на территории охранных зон объектов электросетевого хозяйства</w:t>
      </w:r>
      <w:r>
        <w:tab/>
      </w:r>
      <w:r>
        <w:fldChar w:fldCharType="begin"/>
      </w:r>
      <w:r>
        <w:instrText xml:space="preserve"> PAGEREF _Toc15213 \h </w:instrText>
      </w:r>
      <w:r>
        <w:fldChar w:fldCharType="separate"/>
      </w:r>
      <w:r>
        <w:t>117</w:t>
      </w:r>
      <w:r>
        <w:fldChar w:fldCharType="end"/>
      </w:r>
    </w:p>
    <w:p w14:paraId="66321A9C">
      <w:pPr>
        <w:pStyle w:val="15"/>
        <w:tabs>
          <w:tab w:val="right" w:leader="dot" w:pos="10120"/>
        </w:tabs>
      </w:pPr>
      <w:r>
        <w:t xml:space="preserve">Статья 34. Ограничения использования земельных участков и объектов капитального </w:t>
      </w:r>
      <w:r>
        <w:br w:type="textWrapping"/>
      </w:r>
      <w:r>
        <w:t>строительства на территории объектов культурного наследия</w:t>
      </w:r>
      <w:r>
        <w:tab/>
      </w:r>
      <w:r>
        <w:fldChar w:fldCharType="begin"/>
      </w:r>
      <w:r>
        <w:instrText xml:space="preserve"> PAGEREF _Toc15460 \h </w:instrText>
      </w:r>
      <w:r>
        <w:fldChar w:fldCharType="separate"/>
      </w:r>
      <w:r>
        <w:t>120</w:t>
      </w:r>
      <w:r>
        <w:fldChar w:fldCharType="end"/>
      </w:r>
    </w:p>
    <w:p w14:paraId="5B3C8AB1">
      <w:pPr>
        <w:pStyle w:val="15"/>
        <w:tabs>
          <w:tab w:val="right" w:leader="dot" w:pos="10120"/>
        </w:tabs>
      </w:pPr>
      <w:r>
        <w:t xml:space="preserve">Статья 35. Ограничения использования земельных участков и объектов капитального </w:t>
      </w:r>
      <w:r>
        <w:br w:type="textWrapping"/>
      </w:r>
      <w:r>
        <w:t>строительства на территории полос отвода и придорожных полос автомобильных дорог</w:t>
      </w:r>
      <w:r>
        <w:tab/>
      </w:r>
      <w:r>
        <w:fldChar w:fldCharType="begin"/>
      </w:r>
      <w:r>
        <w:instrText xml:space="preserve"> PAGEREF _Toc28493 \h </w:instrText>
      </w:r>
      <w:r>
        <w:fldChar w:fldCharType="separate"/>
      </w:r>
      <w:r>
        <w:t>120</w:t>
      </w:r>
      <w:r>
        <w:fldChar w:fldCharType="end"/>
      </w:r>
    </w:p>
    <w:p w14:paraId="7498587F">
      <w:pPr>
        <w:pStyle w:val="15"/>
        <w:tabs>
          <w:tab w:val="right" w:leader="dot" w:pos="10120"/>
        </w:tabs>
      </w:pPr>
      <w:r>
        <w:t xml:space="preserve">Статья 36. Ограничения использования земельных участков и объектов капитального </w:t>
      </w:r>
      <w:r>
        <w:br w:type="textWrapping"/>
      </w:r>
      <w:r>
        <w:t>строительства на территории рыбоохранных зон</w:t>
      </w:r>
      <w:r>
        <w:tab/>
      </w:r>
      <w:r>
        <w:fldChar w:fldCharType="begin"/>
      </w:r>
      <w:r>
        <w:instrText xml:space="preserve"> PAGEREF _Toc6550 \h </w:instrText>
      </w:r>
      <w:r>
        <w:fldChar w:fldCharType="separate"/>
      </w:r>
      <w:r>
        <w:t>121</w:t>
      </w:r>
      <w:r>
        <w:fldChar w:fldCharType="end"/>
      </w:r>
    </w:p>
    <w:p w14:paraId="6A9573AF">
      <w:pPr>
        <w:pStyle w:val="16"/>
        <w:tabs>
          <w:tab w:val="right" w:leader="dot" w:pos="10120"/>
        </w:tabs>
      </w:pPr>
      <w:r>
        <w:t xml:space="preserve">ГЛАВА 7. Требования к архитектурно-градостроительному облику </w:t>
      </w:r>
      <w:r>
        <w:br w:type="textWrapping"/>
      </w:r>
      <w:r>
        <w:t>объектов капитального строительства.</w:t>
      </w:r>
      <w:r>
        <w:tab/>
      </w:r>
      <w:r>
        <w:fldChar w:fldCharType="begin"/>
      </w:r>
      <w:r>
        <w:instrText xml:space="preserve"> PAGEREF _Toc25692 \h </w:instrText>
      </w:r>
      <w:r>
        <w:fldChar w:fldCharType="separate"/>
      </w:r>
      <w:r>
        <w:t>122</w:t>
      </w:r>
      <w:r>
        <w:fldChar w:fldCharType="end"/>
      </w:r>
    </w:p>
    <w:p w14:paraId="5CA0962A">
      <w:pPr>
        <w:pStyle w:val="15"/>
        <w:tabs>
          <w:tab w:val="right" w:leader="dot" w:pos="10120"/>
        </w:tabs>
      </w:pPr>
      <w:r>
        <w:t xml:space="preserve">Статья 37. Общие положения в части требований к архитектурно-градостроительному </w:t>
      </w:r>
      <w:r>
        <w:br w:type="textWrapping"/>
      </w:r>
      <w:r>
        <w:t>облику объектов капитального строительства</w:t>
      </w:r>
      <w:r>
        <w:tab/>
      </w:r>
      <w:r>
        <w:fldChar w:fldCharType="begin"/>
      </w:r>
      <w:r>
        <w:instrText xml:space="preserve"> PAGEREF _Toc12055 \h </w:instrText>
      </w:r>
      <w:r>
        <w:fldChar w:fldCharType="separate"/>
      </w:r>
      <w:r>
        <w:t>122</w:t>
      </w:r>
      <w:r>
        <w:fldChar w:fldCharType="end"/>
      </w:r>
    </w:p>
    <w:p w14:paraId="370C12CA">
      <w:pPr>
        <w:pStyle w:val="15"/>
        <w:tabs>
          <w:tab w:val="right" w:leader="dot" w:pos="10120"/>
        </w:tabs>
      </w:pPr>
      <w:r>
        <w:t xml:space="preserve">Статья 38. Описание требований к архитектурно-градостроительному облику объектов </w:t>
      </w:r>
      <w:r>
        <w:br w:type="textWrapping"/>
      </w:r>
      <w:r>
        <w:t>капитального строительства</w:t>
      </w:r>
      <w:r>
        <w:tab/>
      </w:r>
      <w:r>
        <w:fldChar w:fldCharType="begin"/>
      </w:r>
      <w:r>
        <w:instrText xml:space="preserve"> PAGEREF _Toc30194 \h </w:instrText>
      </w:r>
      <w:r>
        <w:fldChar w:fldCharType="separate"/>
      </w:r>
      <w:r>
        <w:t>125</w:t>
      </w:r>
      <w:r>
        <w:fldChar w:fldCharType="end"/>
      </w:r>
    </w:p>
    <w:p w14:paraId="3F0B6BF0">
      <w:pPr>
        <w:jc w:val="center"/>
        <w:rPr>
          <w:b/>
        </w:rPr>
      </w:pPr>
      <w:r>
        <w:rPr>
          <w:color w:val="0000FF"/>
          <w:szCs w:val="20"/>
        </w:rPr>
        <w:fldChar w:fldCharType="end"/>
      </w:r>
    </w:p>
    <w:bookmarkEnd w:id="2"/>
    <w:p w14:paraId="45075BB5">
      <w:pPr>
        <w:rPr>
          <w:b/>
          <w:bCs/>
          <w:kern w:val="32"/>
          <w:sz w:val="26"/>
          <w:szCs w:val="32"/>
        </w:rPr>
      </w:pPr>
      <w:bookmarkStart w:id="4" w:name="_Toc42245275"/>
      <w:r>
        <w:rPr>
          <w:sz w:val="26"/>
        </w:rPr>
        <w:br w:type="page"/>
      </w:r>
    </w:p>
    <w:p w14:paraId="7AFE7B9D">
      <w:pPr>
        <w:pStyle w:val="2"/>
        <w:adjustRightInd w:val="0"/>
        <w:snapToGrid w:val="0"/>
        <w:spacing w:before="0" w:after="0"/>
        <w:rPr>
          <w:rFonts w:ascii="Times New Roman" w:hAnsi="Times New Roman"/>
          <w:color w:val="auto"/>
        </w:rPr>
      </w:pPr>
      <w:bookmarkStart w:id="5" w:name="_Toc13631"/>
      <w:r>
        <w:rPr>
          <w:rFonts w:ascii="Times New Roman" w:hAnsi="Times New Roman"/>
          <w:color w:val="auto"/>
        </w:rPr>
        <w:t>ВВЕДЕНИЕ</w:t>
      </w:r>
      <w:bookmarkEnd w:id="4"/>
      <w:bookmarkEnd w:id="5"/>
    </w:p>
    <w:p w14:paraId="22D5C158">
      <w:pPr>
        <w:pStyle w:val="13"/>
        <w:adjustRightInd w:val="0"/>
        <w:snapToGrid w:val="0"/>
        <w:spacing w:after="0"/>
        <w:ind w:firstLine="851"/>
        <w:jc w:val="both"/>
        <w:rPr>
          <w:sz w:val="28"/>
          <w:szCs w:val="28"/>
        </w:rPr>
      </w:pPr>
      <w:r>
        <w:rPr>
          <w:sz w:val="28"/>
          <w:szCs w:val="28"/>
        </w:rPr>
        <w:t xml:space="preserve">Подготовка проекта Внесение изменений в правила землепользования и застройки сельского поселения «Велейская волость» Пушкиногорского района Псковской области осуществляется по Муниципальному контракту </w:t>
      </w:r>
      <w:bookmarkStart w:id="6" w:name="OLE_LINK21"/>
      <w:bookmarkStart w:id="7" w:name="OLE_LINK19"/>
      <w:bookmarkStart w:id="8" w:name="OLE_LINK20"/>
      <w:r>
        <w:rPr>
          <w:sz w:val="28"/>
          <w:szCs w:val="28"/>
        </w:rPr>
        <w:t xml:space="preserve">№ </w:t>
      </w:r>
      <w:bookmarkEnd w:id="6"/>
      <w:bookmarkEnd w:id="7"/>
      <w:bookmarkEnd w:id="8"/>
      <w:r>
        <w:rPr>
          <w:sz w:val="28"/>
          <w:szCs w:val="28"/>
        </w:rPr>
        <w:t>0157300032522000004-1 от 23.12.2022 г.</w:t>
      </w:r>
    </w:p>
    <w:p w14:paraId="7BF841CF">
      <w:pPr>
        <w:pStyle w:val="13"/>
        <w:adjustRightInd w:val="0"/>
        <w:snapToGrid w:val="0"/>
        <w:spacing w:after="0"/>
        <w:ind w:firstLine="660"/>
        <w:rPr>
          <w:sz w:val="28"/>
          <w:szCs w:val="28"/>
        </w:rPr>
      </w:pPr>
      <w:r>
        <w:rPr>
          <w:b/>
          <w:sz w:val="28"/>
          <w:szCs w:val="28"/>
        </w:rPr>
        <w:t>Заказчик</w:t>
      </w:r>
      <w:r>
        <w:rPr>
          <w:sz w:val="28"/>
          <w:szCs w:val="28"/>
        </w:rPr>
        <w:t xml:space="preserve"> – Администрация Пушкиногорского района Псковской области.</w:t>
      </w:r>
    </w:p>
    <w:p w14:paraId="530EB7D3">
      <w:pPr>
        <w:pStyle w:val="13"/>
        <w:adjustRightInd w:val="0"/>
        <w:snapToGrid w:val="0"/>
        <w:spacing w:after="0"/>
        <w:ind w:firstLine="658" w:firstLineChars="235"/>
        <w:rPr>
          <w:sz w:val="28"/>
          <w:szCs w:val="28"/>
        </w:rPr>
      </w:pPr>
      <w:r>
        <w:rPr>
          <w:b/>
          <w:sz w:val="28"/>
          <w:szCs w:val="28"/>
        </w:rPr>
        <w:t>Исполнитель</w:t>
      </w:r>
      <w:r>
        <w:rPr>
          <w:sz w:val="28"/>
          <w:szCs w:val="28"/>
        </w:rPr>
        <w:t xml:space="preserve"> – ООО Научно-внедренческий центр «Интеграционные технологии» (г.Курск)</w:t>
      </w:r>
    </w:p>
    <w:p w14:paraId="1AFB2971">
      <w:pPr>
        <w:pStyle w:val="20"/>
        <w:widowControl w:val="0"/>
        <w:ind w:firstLine="658" w:firstLineChars="235"/>
        <w:rPr>
          <w:sz w:val="28"/>
          <w:szCs w:val="28"/>
        </w:rPr>
      </w:pPr>
      <w:r>
        <w:rPr>
          <w:b/>
          <w:sz w:val="28"/>
          <w:szCs w:val="28"/>
        </w:rPr>
        <w:t xml:space="preserve">Основание для разработки: </w:t>
      </w:r>
      <w:r>
        <w:rPr>
          <w:sz w:val="28"/>
          <w:szCs w:val="28"/>
          <w:lang w:eastAsia="en-US"/>
        </w:rPr>
        <w:t>Постановление Администрации сельского поселения «Велейская волость» Пушкиногорского района Псковской области от 06.10.2022 № 42 «О подготовке внесения изменений в генеральный план и правила землепользования и застройки сельского поселения «Велейская волость» Пушкиногорского района Псковской области».</w:t>
      </w:r>
    </w:p>
    <w:p w14:paraId="0DC2521D">
      <w:pPr>
        <w:pStyle w:val="23"/>
        <w:keepNext/>
        <w:adjustRightInd w:val="0"/>
        <w:spacing w:before="0" w:after="0"/>
        <w:ind w:firstLine="0"/>
        <w:jc w:val="center"/>
        <w:rPr>
          <w:b/>
          <w:bCs/>
          <w:i/>
          <w:iCs/>
          <w:kern w:val="2"/>
          <w:sz w:val="28"/>
          <w:szCs w:val="28"/>
          <w:lang w:eastAsia="en-US"/>
        </w:rPr>
      </w:pPr>
      <w:r>
        <w:rPr>
          <w:b/>
          <w:bCs/>
          <w:i/>
          <w:iCs/>
          <w:kern w:val="2"/>
          <w:sz w:val="28"/>
          <w:szCs w:val="28"/>
          <w:lang w:eastAsia="en-US"/>
        </w:rPr>
        <w:t xml:space="preserve">Основные задачи: </w:t>
      </w:r>
    </w:p>
    <w:p w14:paraId="3F5EB584">
      <w:pPr>
        <w:pStyle w:val="20"/>
        <w:widowControl w:val="0"/>
        <w:ind w:firstLine="658" w:firstLineChars="235"/>
        <w:rPr>
          <w:sz w:val="28"/>
          <w:szCs w:val="28"/>
        </w:rPr>
      </w:pPr>
      <w:r>
        <w:rPr>
          <w:sz w:val="28"/>
          <w:szCs w:val="28"/>
        </w:rPr>
        <w:t>Разработка Правил землепользования и застройки сельского поселения в соответствии с Градостроительным кодексом РФ.</w:t>
      </w:r>
    </w:p>
    <w:p w14:paraId="6A38EA02">
      <w:pPr>
        <w:pStyle w:val="20"/>
        <w:widowControl w:val="0"/>
        <w:ind w:firstLine="658" w:firstLineChars="235"/>
        <w:rPr>
          <w:sz w:val="28"/>
          <w:szCs w:val="28"/>
        </w:rPr>
      </w:pPr>
      <w:r>
        <w:rPr>
          <w:sz w:val="28"/>
          <w:szCs w:val="28"/>
        </w:rPr>
        <w:t>В составе Правил землепользования и застройки сельского поселения выделяются 3 части:</w:t>
      </w:r>
    </w:p>
    <w:p w14:paraId="482013FA">
      <w:pPr>
        <w:pStyle w:val="20"/>
        <w:widowControl w:val="0"/>
        <w:ind w:firstLine="658" w:firstLineChars="235"/>
        <w:rPr>
          <w:sz w:val="28"/>
          <w:szCs w:val="28"/>
        </w:rPr>
      </w:pPr>
      <w:r>
        <w:rPr>
          <w:sz w:val="28"/>
          <w:szCs w:val="28"/>
        </w:rPr>
        <w:t xml:space="preserve">Часть </w:t>
      </w:r>
      <w:r>
        <w:rPr>
          <w:sz w:val="28"/>
          <w:szCs w:val="28"/>
          <w:lang w:val="en-US"/>
        </w:rPr>
        <w:t>I</w:t>
      </w:r>
      <w:r>
        <w:rPr>
          <w:sz w:val="28"/>
          <w:szCs w:val="28"/>
        </w:rPr>
        <w:t>-</w:t>
      </w:r>
      <w:r>
        <w:rPr>
          <w:sz w:val="28"/>
          <w:szCs w:val="28"/>
        </w:rPr>
        <w:tab/>
      </w:r>
      <w:r>
        <w:rPr>
          <w:sz w:val="28"/>
          <w:szCs w:val="28"/>
        </w:rPr>
        <w:t>Порядок применения правил землепользования и застройки и внесения в них изменений.</w:t>
      </w:r>
    </w:p>
    <w:p w14:paraId="0B773560">
      <w:pPr>
        <w:pStyle w:val="20"/>
        <w:widowControl w:val="0"/>
        <w:ind w:firstLine="658" w:firstLineChars="235"/>
        <w:rPr>
          <w:sz w:val="28"/>
          <w:szCs w:val="28"/>
        </w:rPr>
      </w:pPr>
      <w:r>
        <w:rPr>
          <w:sz w:val="28"/>
          <w:szCs w:val="28"/>
        </w:rPr>
        <w:t xml:space="preserve">Часть </w:t>
      </w:r>
      <w:r>
        <w:rPr>
          <w:sz w:val="28"/>
          <w:szCs w:val="28"/>
          <w:lang w:val="en-US"/>
        </w:rPr>
        <w:t>II</w:t>
      </w:r>
      <w:r>
        <w:rPr>
          <w:sz w:val="28"/>
          <w:szCs w:val="28"/>
        </w:rPr>
        <w:t>-</w:t>
      </w:r>
      <w:r>
        <w:rPr>
          <w:sz w:val="28"/>
          <w:szCs w:val="28"/>
        </w:rPr>
        <w:tab/>
      </w:r>
      <w:r>
        <w:rPr>
          <w:sz w:val="28"/>
          <w:szCs w:val="28"/>
        </w:rPr>
        <w:t>Карта градостроительного зонирования.</w:t>
      </w:r>
    </w:p>
    <w:p w14:paraId="2B3C78C8">
      <w:pPr>
        <w:pStyle w:val="20"/>
        <w:widowControl w:val="0"/>
        <w:ind w:firstLine="658" w:firstLineChars="235"/>
        <w:rPr>
          <w:sz w:val="28"/>
          <w:szCs w:val="28"/>
        </w:rPr>
      </w:pPr>
      <w:r>
        <w:rPr>
          <w:sz w:val="28"/>
          <w:szCs w:val="28"/>
        </w:rPr>
        <w:t xml:space="preserve">Часть </w:t>
      </w:r>
      <w:r>
        <w:rPr>
          <w:sz w:val="28"/>
          <w:szCs w:val="28"/>
          <w:lang w:val="en-US"/>
        </w:rPr>
        <w:t>III</w:t>
      </w:r>
      <w:r>
        <w:rPr>
          <w:sz w:val="28"/>
          <w:szCs w:val="28"/>
        </w:rPr>
        <w:t>-</w:t>
      </w:r>
      <w:r>
        <w:rPr>
          <w:sz w:val="28"/>
          <w:szCs w:val="28"/>
        </w:rPr>
        <w:tab/>
      </w:r>
      <w:r>
        <w:rPr>
          <w:sz w:val="28"/>
          <w:szCs w:val="28"/>
        </w:rPr>
        <w:t>Градостроительные регламенты.</w:t>
      </w:r>
    </w:p>
    <w:p w14:paraId="19CB45AD">
      <w:pPr>
        <w:pStyle w:val="23"/>
        <w:keepNext/>
        <w:adjustRightInd w:val="0"/>
        <w:spacing w:before="0" w:after="0"/>
        <w:ind w:firstLine="0"/>
        <w:jc w:val="center"/>
        <w:rPr>
          <w:b/>
          <w:bCs/>
          <w:i/>
          <w:iCs/>
          <w:kern w:val="2"/>
          <w:sz w:val="28"/>
          <w:szCs w:val="28"/>
          <w:lang w:eastAsia="en-US"/>
        </w:rPr>
      </w:pPr>
      <w:r>
        <w:rPr>
          <w:b/>
          <w:bCs/>
          <w:i/>
          <w:iCs/>
          <w:kern w:val="2"/>
          <w:sz w:val="28"/>
          <w:szCs w:val="28"/>
          <w:lang w:eastAsia="en-US"/>
        </w:rPr>
        <w:t xml:space="preserve">Общие сведения: </w:t>
      </w:r>
    </w:p>
    <w:p w14:paraId="7F94DCA7">
      <w:pPr>
        <w:pStyle w:val="20"/>
        <w:widowControl w:val="0"/>
        <w:ind w:firstLine="658" w:firstLineChars="235"/>
        <w:rPr>
          <w:sz w:val="28"/>
          <w:szCs w:val="28"/>
        </w:rPr>
      </w:pPr>
      <w:r>
        <w:rPr>
          <w:sz w:val="28"/>
          <w:szCs w:val="28"/>
        </w:rPr>
        <w:t>Границы территории сельского поселения «Велейская волость» утверждены законом Псковской области от 28.02.2005 г. № 420-03 «Об установлении границ и статуса вновь образуемых муниципальных образований на территории Псковской области», в соответствии с которым</w:t>
      </w:r>
    </w:p>
    <w:p w14:paraId="475E3F06">
      <w:pPr>
        <w:pStyle w:val="20"/>
        <w:widowControl w:val="0"/>
        <w:ind w:firstLine="658" w:firstLineChars="235"/>
        <w:rPr>
          <w:sz w:val="28"/>
          <w:szCs w:val="28"/>
        </w:rPr>
      </w:pPr>
      <w:r>
        <w:rPr>
          <w:sz w:val="28"/>
          <w:szCs w:val="28"/>
        </w:rPr>
        <w:t>Муниципальное образование "Велейская волость" наделяется статусом "сельское поселение" с административным центром - село Велье.</w:t>
      </w:r>
    </w:p>
    <w:p w14:paraId="6BBB5972">
      <w:pPr>
        <w:pStyle w:val="20"/>
        <w:widowControl w:val="0"/>
        <w:ind w:firstLine="658" w:firstLineChars="235"/>
        <w:rPr>
          <w:sz w:val="28"/>
          <w:szCs w:val="28"/>
        </w:rPr>
      </w:pPr>
      <w:r>
        <w:rPr>
          <w:sz w:val="28"/>
          <w:szCs w:val="28"/>
        </w:rPr>
        <w:t>В составе муниципального образования "Велейская волость" находятся деревни: Аксеново, Алексино, Алексино, Александрова Слобода, Алехново, Алуферово, Андрохново, Андрюши, Апарино, Аполье, Аржаково, Бабины, Бабины, Бакино, Баландино, Бараново, Баслаки, Бахлица, Белево, Беляково, Бильдюги, Бобры, Богданово, Болотниково, Большое Кортово, Бурцево, Боровые Куки, Быково, Букино, Буравенец, Быки, Валухи, Васили, Васильевское, Великое Село, Воронково, Ворсули, Войтехи, Волхво, Волково, Величково, Владыкино, Галичино, Гарани, Гвозды, Глухово, Горбово, Горелик, Гришино, Губаново, Горушка, Горай-Куки, Горбово, Горохово, Горушка, Гришуны, Губиши, Дегтяри, Детятево, Дранцы, Долматово, Дуплево, Дорогино, Дрозды, Дятлы, Журавки, Жуково, Заворово, Задняя Гора, Запрягаево, Замары, Захино, Зимари, Зехново, Зуева Гора, Зуево, Иваново, Исса, Карузино, Калинкино, Кисляково, Колесниково, Корнево, Коростели, Кошняки, Красково, Курово, Козины, Коршилово, Косыгино, Кренево, Кузнецовка, Кузьмиха, Купры, Клиново, Козлы, Коноплюшка, Костры, Красниково, Крючково, Купцево, Лазарево, Лекалово, Лескутино, Лехны, Литвинково, Лисицы, Лужки, Лямоны, Маковицы, Марченки, Матрункино, Мануйлово, Меньково, Милавино, Молчаново, Морамохи, Меленка, Мирониха, Москачево, Мошино, Мельница, Митьково, Мокрово, Мыза, Мякиши, Новгородка, Овечкино, Овсягино, Окунево, Острие, Остропяты, Палухново, Пашки, Песьяк, Плотниково, Позолотино, Поляне, Поташово, Приезжево, Пустыньки, Подвишенка, Покормово, Пупово, Пустыньки, Погорелово, Поддубка, Пошитни, Прибодово, Пустыньки, Редковцы, Рогово, Рубилово, Ременниково, Репино, Рогово, Рождество, Романово, Росляки, Савины, Саутки, Салтаново, Сальницы, Селюги, Синицино, Синичкино, Соколково, Столбово, Суколи, Сумино, Сысоево, Симашково, Софино, Стречно, Семенова Губа, Сенькино, Синцы, Слезы, Смолины, Сорокино, Степаньково, Сучная, Татаркино, Теличино, Торболы, Туравцово, Терехово, Тешенки, Тишково, Трубино, Турушино, Устье, Утретки, Федки, Федосеево, Чертова Гора, Шилово, Шихино, Шмаки, Шмотки, Шоверево, Щебери, Щелкуново, Юрцово, Юнькино, Юхново, а также село Велье .</w:t>
      </w:r>
    </w:p>
    <w:p w14:paraId="27AE1021">
      <w:pPr>
        <w:pStyle w:val="20"/>
        <w:widowControl w:val="0"/>
        <w:ind w:firstLine="1024" w:firstLineChars="366"/>
        <w:rPr>
          <w:sz w:val="28"/>
          <w:szCs w:val="28"/>
        </w:rPr>
      </w:pPr>
    </w:p>
    <w:p w14:paraId="5761E66D">
      <w:pPr>
        <w:pStyle w:val="23"/>
        <w:keepNext/>
        <w:adjustRightInd w:val="0"/>
        <w:spacing w:before="0" w:after="0"/>
        <w:ind w:firstLine="658" w:firstLineChars="235"/>
        <w:jc w:val="center"/>
        <w:rPr>
          <w:b/>
          <w:bCs/>
          <w:i/>
          <w:iCs/>
          <w:sz w:val="28"/>
          <w:szCs w:val="28"/>
        </w:rPr>
      </w:pPr>
      <w:r>
        <w:rPr>
          <w:b/>
          <w:bCs/>
          <w:i/>
          <w:iCs/>
          <w:sz w:val="28"/>
          <w:szCs w:val="28"/>
        </w:rPr>
        <w:t>Описание границы муниципального образования"Велейская волость"</w:t>
      </w:r>
    </w:p>
    <w:p w14:paraId="063907EC">
      <w:pPr>
        <w:pStyle w:val="20"/>
        <w:widowControl w:val="0"/>
        <w:ind w:firstLine="658" w:firstLineChars="235"/>
        <w:rPr>
          <w:sz w:val="28"/>
          <w:szCs w:val="28"/>
        </w:rPr>
      </w:pPr>
      <w:r>
        <w:rPr>
          <w:sz w:val="28"/>
          <w:szCs w:val="28"/>
        </w:rPr>
        <w:t>Линия границы начинается от узловой точки, находящейся в месте пересечения границы Пушкиногорского и Опочецкого районов с р. Великой, и идет ломаной линией на запад по границе Пушкиногорского и Опочецкого районов до точки, находящейся на левом берегу р. Каменки, по смежеству с Опочецким и Красногородским районами. Затем ломаной линией идет на северо-запад по границе Пушкиногорского и Красногородского районов, далее идет на северо-восток по границе Пушкиногорского и Островского районов до пересечения границы Пушкиногорского и Островского районов с р. Вершей. Далее линия границы идет ломаной линией на северо-восток по границе Пушкиногорского и Островского районов до пересечения с р. Великой. Далее линия границы идет по середине р. Великой вверх по ее течению, не доходя 2 км до устья р. Шесть, поворачивает на восток и идет ломаной линией по границе землепользований СПК "Победа" с ТОО "Гарино" и СПК "Пушкиногорский" через точку пересечения границы землепользований СПК "Победа" с дорогой Захино - Пушкинские Горы до пересечения границы землепользований СПК "Победа" с границей Пушкиногорского и Новоржевского районов, поворачивает на юг и ломаной линией идет по границе Пушкиногорского и Новоржевского районов до пересечения границы районов с р. Шесть по смежеству с Опочецким районом и далее ломаной линией на юго-запад, затем на юг и северо-запад по границе Пушкиногорского и Опочецкого районов до исходной точки.</w:t>
      </w:r>
    </w:p>
    <w:p w14:paraId="5F9917FA">
      <w:pPr>
        <w:pStyle w:val="20"/>
        <w:widowControl w:val="0"/>
        <w:ind w:firstLine="658" w:firstLineChars="235"/>
        <w:rPr>
          <w:sz w:val="28"/>
          <w:szCs w:val="28"/>
          <w:vertAlign w:val="superscript"/>
        </w:rPr>
      </w:pPr>
      <w:r>
        <w:rPr>
          <w:sz w:val="28"/>
          <w:szCs w:val="28"/>
        </w:rPr>
        <w:t>Площадь территории составляет  – 751,2 км</w:t>
      </w:r>
      <w:r>
        <w:rPr>
          <w:sz w:val="28"/>
          <w:szCs w:val="28"/>
          <w:vertAlign w:val="superscript"/>
        </w:rPr>
        <w:t>2</w:t>
      </w:r>
    </w:p>
    <w:p w14:paraId="368273E6">
      <w:pPr>
        <w:pStyle w:val="23"/>
        <w:keepNext/>
        <w:adjustRightInd w:val="0"/>
        <w:spacing w:before="0" w:after="0"/>
        <w:ind w:firstLine="658" w:firstLineChars="235"/>
        <w:jc w:val="center"/>
        <w:rPr>
          <w:b/>
          <w:bCs/>
          <w:i/>
          <w:iCs/>
          <w:sz w:val="28"/>
          <w:szCs w:val="28"/>
        </w:rPr>
      </w:pPr>
      <w:r>
        <w:rPr>
          <w:b/>
          <w:bCs/>
          <w:i/>
          <w:iCs/>
          <w:sz w:val="28"/>
          <w:szCs w:val="28"/>
          <w:lang w:eastAsia="en-US"/>
        </w:rPr>
        <w:t>Сведения о нормативно-правовых актах:</w:t>
      </w:r>
    </w:p>
    <w:p w14:paraId="0B97FE5A">
      <w:pPr>
        <w:pStyle w:val="20"/>
        <w:widowControl w:val="0"/>
        <w:ind w:firstLine="658" w:firstLineChars="235"/>
        <w:rPr>
          <w:sz w:val="28"/>
          <w:szCs w:val="28"/>
          <w:lang w:eastAsia="en-US"/>
        </w:rPr>
      </w:pPr>
      <w:r>
        <w:rPr>
          <w:sz w:val="28"/>
          <w:szCs w:val="28"/>
          <w:lang w:eastAsia="en-US"/>
        </w:rPr>
        <w:t>- Градостроительный кодекс Российской Федерации;</w:t>
      </w:r>
    </w:p>
    <w:p w14:paraId="29B29FCD">
      <w:pPr>
        <w:pStyle w:val="20"/>
        <w:widowControl w:val="0"/>
        <w:ind w:firstLine="658" w:firstLineChars="235"/>
        <w:rPr>
          <w:sz w:val="28"/>
          <w:szCs w:val="28"/>
          <w:lang w:eastAsia="en-US"/>
        </w:rPr>
      </w:pPr>
      <w:r>
        <w:rPr>
          <w:sz w:val="28"/>
          <w:szCs w:val="28"/>
          <w:lang w:eastAsia="en-US"/>
        </w:rPr>
        <w:t>- Земельный кодекс Российской Федерации;</w:t>
      </w:r>
    </w:p>
    <w:p w14:paraId="28BCC123">
      <w:pPr>
        <w:pStyle w:val="20"/>
        <w:widowControl w:val="0"/>
        <w:ind w:firstLine="658" w:firstLineChars="235"/>
        <w:rPr>
          <w:sz w:val="28"/>
          <w:szCs w:val="28"/>
          <w:lang w:eastAsia="en-US"/>
        </w:rPr>
      </w:pPr>
      <w:r>
        <w:rPr>
          <w:sz w:val="28"/>
          <w:szCs w:val="28"/>
          <w:lang w:eastAsia="en-US"/>
        </w:rPr>
        <w:t>- Водный кодекс Российской Федерации;</w:t>
      </w:r>
    </w:p>
    <w:p w14:paraId="6C53ADB3">
      <w:pPr>
        <w:pStyle w:val="20"/>
        <w:widowControl w:val="0"/>
        <w:ind w:firstLine="658" w:firstLineChars="235"/>
        <w:rPr>
          <w:sz w:val="28"/>
          <w:szCs w:val="28"/>
          <w:lang w:eastAsia="en-US"/>
        </w:rPr>
      </w:pPr>
      <w:r>
        <w:rPr>
          <w:sz w:val="28"/>
          <w:szCs w:val="28"/>
          <w:lang w:eastAsia="en-US"/>
        </w:rPr>
        <w:t>- Лесной кодекс Российской Федерации;</w:t>
      </w:r>
    </w:p>
    <w:p w14:paraId="7624BB85">
      <w:pPr>
        <w:pStyle w:val="20"/>
        <w:widowControl w:val="0"/>
        <w:ind w:firstLine="658" w:firstLineChars="235"/>
        <w:rPr>
          <w:sz w:val="28"/>
          <w:szCs w:val="28"/>
          <w:lang w:eastAsia="en-US"/>
        </w:rPr>
      </w:pPr>
      <w:r>
        <w:rPr>
          <w:sz w:val="28"/>
          <w:szCs w:val="28"/>
          <w:lang w:eastAsia="en-US"/>
        </w:rPr>
        <w:t>- Федеральный закон от 21.12.1994 № 68-ФЗ «О защите населения и территорий от чрезвычайных ситуаций природного и техногенного характера»;</w:t>
      </w:r>
    </w:p>
    <w:p w14:paraId="31BE87FD">
      <w:pPr>
        <w:pStyle w:val="20"/>
        <w:widowControl w:val="0"/>
        <w:ind w:firstLine="658" w:firstLineChars="235"/>
        <w:rPr>
          <w:sz w:val="28"/>
          <w:szCs w:val="28"/>
          <w:lang w:eastAsia="en-US"/>
        </w:rPr>
      </w:pPr>
      <w:r>
        <w:rPr>
          <w:sz w:val="28"/>
          <w:szCs w:val="28"/>
          <w:lang w:eastAsia="en-US"/>
        </w:rPr>
        <w:t>- Федеральный закон от 25.06.2002 № 73-ФЗ «Об объектах культурного наследия (памятниках истории и культуры) народов Российской Федерации»;</w:t>
      </w:r>
    </w:p>
    <w:p w14:paraId="3AC1F9DF">
      <w:pPr>
        <w:pStyle w:val="20"/>
        <w:widowControl w:val="0"/>
        <w:ind w:firstLine="658" w:firstLineChars="235"/>
        <w:rPr>
          <w:sz w:val="28"/>
          <w:szCs w:val="28"/>
          <w:lang w:eastAsia="en-US"/>
        </w:rPr>
      </w:pPr>
      <w:r>
        <w:rPr>
          <w:sz w:val="28"/>
          <w:szCs w:val="28"/>
          <w:lang w:eastAsia="en-US"/>
        </w:rPr>
        <w:t>- Федеральный закон от 10.01.2003 № 17-ФЗ «О железнодорожном транспорте в Российской Федерации;</w:t>
      </w:r>
    </w:p>
    <w:p w14:paraId="3F9924EE">
      <w:pPr>
        <w:pStyle w:val="20"/>
        <w:widowControl w:val="0"/>
        <w:ind w:firstLine="658" w:firstLineChars="235"/>
        <w:rPr>
          <w:sz w:val="28"/>
          <w:szCs w:val="28"/>
          <w:lang w:eastAsia="en-US"/>
        </w:rPr>
      </w:pPr>
      <w:r>
        <w:rPr>
          <w:sz w:val="28"/>
          <w:szCs w:val="28"/>
          <w:lang w:eastAsia="en-US"/>
        </w:rPr>
        <w:t>- Федеральный закон от 29.12.2004 № 191-ФЗ «О введении в действие Градостроительного кодекса Российской Федерации»;</w:t>
      </w:r>
    </w:p>
    <w:p w14:paraId="083AFEEE">
      <w:pPr>
        <w:pStyle w:val="20"/>
        <w:widowControl w:val="0"/>
        <w:ind w:firstLine="658" w:firstLineChars="235"/>
        <w:rPr>
          <w:sz w:val="28"/>
          <w:szCs w:val="28"/>
          <w:lang w:eastAsia="en-US"/>
        </w:rPr>
      </w:pPr>
      <w:r>
        <w:rPr>
          <w:sz w:val="28"/>
          <w:szCs w:val="28"/>
          <w:lang w:eastAsia="en-US"/>
        </w:rPr>
        <w:t>-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14:paraId="1FD3F57C">
      <w:pPr>
        <w:pStyle w:val="20"/>
        <w:widowControl w:val="0"/>
        <w:ind w:firstLine="658" w:firstLineChars="235"/>
        <w:rPr>
          <w:sz w:val="28"/>
          <w:szCs w:val="28"/>
          <w:lang w:eastAsia="en-US"/>
        </w:rPr>
      </w:pPr>
      <w:r>
        <w:rPr>
          <w:sz w:val="28"/>
          <w:szCs w:val="28"/>
          <w:lang w:eastAsia="en-US"/>
        </w:rPr>
        <w:t>- Федеральный закон от 22.07.2008 № 123-ФЗ «Технический регламент о требованиях пожарной безопасности»;</w:t>
      </w:r>
    </w:p>
    <w:p w14:paraId="1B2F1DCB">
      <w:pPr>
        <w:pStyle w:val="20"/>
        <w:widowControl w:val="0"/>
        <w:ind w:firstLine="658" w:firstLineChars="235"/>
        <w:rPr>
          <w:sz w:val="28"/>
          <w:szCs w:val="28"/>
          <w:lang w:eastAsia="en-US"/>
        </w:rPr>
      </w:pPr>
      <w:r>
        <w:rPr>
          <w:sz w:val="28"/>
          <w:szCs w:val="28"/>
          <w:lang w:eastAsia="en-US"/>
        </w:rPr>
        <w:t xml:space="preserve">- </w:t>
      </w:r>
      <w:r>
        <w:rPr>
          <w:sz w:val="28"/>
          <w:szCs w:val="28"/>
          <w:lang w:eastAsia="ar-SA"/>
        </w:rPr>
        <w:t>Федеральный закон от 04.05.2011 № 99-ФЗ «О лицензировании отдельных видов деятельности»;</w:t>
      </w:r>
    </w:p>
    <w:p w14:paraId="59A4659E">
      <w:pPr>
        <w:pStyle w:val="20"/>
        <w:widowControl w:val="0"/>
        <w:ind w:firstLine="658" w:firstLineChars="235"/>
        <w:rPr>
          <w:sz w:val="28"/>
          <w:szCs w:val="28"/>
          <w:lang w:eastAsia="en-US"/>
        </w:rPr>
      </w:pPr>
      <w:r>
        <w:rPr>
          <w:sz w:val="28"/>
          <w:szCs w:val="28"/>
          <w:lang w:eastAsia="en-US"/>
        </w:rPr>
        <w:t>- Федеральный закон от 13.07.2015 г. № 218-ФЗ «О государственной регистрации недвижимости»;</w:t>
      </w:r>
    </w:p>
    <w:p w14:paraId="721120DD">
      <w:pPr>
        <w:pStyle w:val="20"/>
        <w:widowControl w:val="0"/>
        <w:ind w:firstLine="658" w:firstLineChars="235"/>
        <w:rPr>
          <w:sz w:val="28"/>
          <w:szCs w:val="28"/>
          <w:lang w:eastAsia="en-US"/>
        </w:rPr>
      </w:pPr>
      <w:r>
        <w:rPr>
          <w:sz w:val="28"/>
          <w:szCs w:val="28"/>
          <w:lang w:eastAsia="en-US"/>
        </w:rPr>
        <w:t>- 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0E8626C">
      <w:pPr>
        <w:pStyle w:val="20"/>
        <w:widowControl w:val="0"/>
        <w:ind w:firstLine="658" w:firstLineChars="235"/>
        <w:rPr>
          <w:sz w:val="28"/>
          <w:szCs w:val="28"/>
          <w:lang w:eastAsia="en-US"/>
        </w:rPr>
      </w:pPr>
      <w:r>
        <w:rPr>
          <w:sz w:val="28"/>
          <w:szCs w:val="28"/>
          <w:lang w:eastAsia="en-US"/>
        </w:rPr>
        <w:t>- Федеральный закон от 30.12.2020 № 505-ФЗ «О внесении изменений в Федеральный закон «Об особо охраняемых природных территориях» и отдельные законодательные акты Российской Федерации»;</w:t>
      </w:r>
    </w:p>
    <w:p w14:paraId="5B738170">
      <w:pPr>
        <w:pStyle w:val="20"/>
        <w:widowControl w:val="0"/>
        <w:ind w:firstLine="658" w:firstLineChars="235"/>
        <w:rPr>
          <w:sz w:val="28"/>
          <w:szCs w:val="28"/>
          <w:lang w:eastAsia="en-US"/>
        </w:rPr>
      </w:pPr>
      <w:r>
        <w:rPr>
          <w:sz w:val="28"/>
          <w:szCs w:val="28"/>
          <w:lang w:eastAsia="en-US"/>
        </w:rPr>
        <w:t>- Постановление Правительства Российской Федерации от 12.04.2012 № 289 «О федеральной государственной информационной системе территориального планирования»;</w:t>
      </w:r>
    </w:p>
    <w:p w14:paraId="19D47152">
      <w:pPr>
        <w:pStyle w:val="20"/>
        <w:widowControl w:val="0"/>
        <w:ind w:firstLine="658" w:firstLineChars="235"/>
        <w:rPr>
          <w:sz w:val="28"/>
          <w:szCs w:val="28"/>
          <w:lang w:eastAsia="en-US"/>
        </w:rPr>
      </w:pPr>
      <w:r>
        <w:rPr>
          <w:sz w:val="28"/>
          <w:szCs w:val="28"/>
          <w:lang w:eastAsia="en-US"/>
        </w:rPr>
        <w:t>- Постановление Правительства РФ от 10.02.2020 № 118 «О внесении изменений в постановление Правительства Российской Федерации от 31.12.2015 г. № 1532»;</w:t>
      </w:r>
    </w:p>
    <w:p w14:paraId="4D86A7A7">
      <w:pPr>
        <w:pStyle w:val="20"/>
        <w:widowControl w:val="0"/>
        <w:ind w:firstLine="658" w:firstLineChars="235"/>
        <w:rPr>
          <w:sz w:val="28"/>
          <w:szCs w:val="28"/>
          <w:lang w:eastAsia="en-US"/>
        </w:rPr>
      </w:pPr>
      <w:r>
        <w:rPr>
          <w:sz w:val="28"/>
          <w:szCs w:val="28"/>
          <w:lang w:eastAsia="en-US"/>
        </w:rPr>
        <w:t xml:space="preserve">- </w:t>
      </w:r>
      <w:r>
        <w:rPr>
          <w:sz w:val="28"/>
          <w:szCs w:val="28"/>
          <w:lang w:eastAsia="ar-SA"/>
        </w:rPr>
        <w:t>СП 42.13330.2016 «Свод правил. Градостроительство. Планировка и застройка городских и сельских поселений</w:t>
      </w:r>
      <w:r>
        <w:rPr>
          <w:sz w:val="28"/>
          <w:szCs w:val="28"/>
          <w:lang w:eastAsia="en-US"/>
        </w:rPr>
        <w:t>. Актуализированная редакция СниП 2.07.01-89»;</w:t>
      </w:r>
    </w:p>
    <w:p w14:paraId="47AFA75E">
      <w:pPr>
        <w:pStyle w:val="20"/>
        <w:widowControl w:val="0"/>
        <w:ind w:firstLine="658" w:firstLineChars="235"/>
        <w:rPr>
          <w:sz w:val="28"/>
          <w:szCs w:val="28"/>
          <w:lang w:eastAsia="en-US"/>
        </w:rPr>
      </w:pPr>
      <w:r>
        <w:rPr>
          <w:sz w:val="28"/>
          <w:szCs w:val="28"/>
          <w:lang w:eastAsia="en-US"/>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образовании» (пункт 4 и пункт 5) (в части, не противоречащей Градостроительному кодексу РФ);</w:t>
      </w:r>
    </w:p>
    <w:p w14:paraId="3172FB88">
      <w:pPr>
        <w:pStyle w:val="20"/>
        <w:widowControl w:val="0"/>
        <w:ind w:firstLine="658" w:firstLineChars="235"/>
        <w:rPr>
          <w:sz w:val="28"/>
          <w:szCs w:val="28"/>
          <w:lang w:eastAsia="en-US"/>
        </w:rPr>
      </w:pPr>
      <w:r>
        <w:rPr>
          <w:sz w:val="28"/>
          <w:szCs w:val="28"/>
          <w:lang w:eastAsia="en-US"/>
        </w:rPr>
        <w:t>- ГОСТ Р 22.2.10-2016 «Безопасность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документов территориального планирования»;</w:t>
      </w:r>
    </w:p>
    <w:p w14:paraId="21A1CA6D">
      <w:pPr>
        <w:pStyle w:val="20"/>
        <w:widowControl w:val="0"/>
        <w:ind w:firstLine="658" w:firstLineChars="235"/>
        <w:rPr>
          <w:sz w:val="28"/>
          <w:szCs w:val="28"/>
          <w:lang w:eastAsia="en-US"/>
        </w:rPr>
      </w:pPr>
      <w:r>
        <w:rPr>
          <w:sz w:val="28"/>
          <w:szCs w:val="28"/>
          <w:lang w:eastAsia="en-US"/>
        </w:rPr>
        <w:t>-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14:paraId="754D59B2">
      <w:pPr>
        <w:pStyle w:val="20"/>
        <w:widowControl w:val="0"/>
        <w:ind w:firstLine="658" w:firstLineChars="235"/>
        <w:rPr>
          <w:sz w:val="28"/>
          <w:szCs w:val="28"/>
          <w:lang w:eastAsia="en-US"/>
        </w:rPr>
      </w:pPr>
      <w:r>
        <w:rPr>
          <w:sz w:val="28"/>
          <w:szCs w:val="28"/>
          <w:lang w:eastAsia="en-US"/>
        </w:rPr>
        <w:t>- Приказ Росреестра от 10.11.2020 № П/0412 «Об утверждении классификатора видов разрешенного использования земельных участков»;</w:t>
      </w:r>
    </w:p>
    <w:p w14:paraId="5C651659">
      <w:pPr>
        <w:pStyle w:val="20"/>
        <w:widowControl w:val="0"/>
        <w:ind w:firstLine="658" w:firstLineChars="235"/>
        <w:rPr>
          <w:sz w:val="28"/>
          <w:szCs w:val="28"/>
          <w:lang w:eastAsia="en-US"/>
        </w:rPr>
      </w:pPr>
      <w:r>
        <w:rPr>
          <w:sz w:val="28"/>
          <w:szCs w:val="28"/>
          <w:lang w:eastAsia="en-US"/>
        </w:rPr>
        <w:t>- Приказ Минэкономразвития России от 23.11.2018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23.03.2016 № 163 и от 04.05.2018 № 236»;</w:t>
      </w:r>
    </w:p>
    <w:p w14:paraId="44E96957">
      <w:pPr>
        <w:pStyle w:val="20"/>
        <w:widowControl w:val="0"/>
        <w:ind w:firstLine="658" w:firstLineChars="235"/>
        <w:rPr>
          <w:sz w:val="28"/>
          <w:szCs w:val="28"/>
          <w:lang w:eastAsia="en-US"/>
        </w:rPr>
      </w:pPr>
      <w:r>
        <w:rPr>
          <w:sz w:val="28"/>
          <w:szCs w:val="28"/>
          <w:lang w:eastAsia="en-US"/>
        </w:rPr>
        <w:t>- Приказ Минэкономразвития России от 17.06.2021 № 349 «Об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w:t>
      </w:r>
    </w:p>
    <w:p w14:paraId="3B6DC449">
      <w:pPr>
        <w:pStyle w:val="20"/>
        <w:widowControl w:val="0"/>
        <w:ind w:firstLine="658" w:firstLineChars="235"/>
        <w:rPr>
          <w:sz w:val="28"/>
          <w:szCs w:val="28"/>
          <w:lang w:eastAsia="en-US"/>
        </w:rPr>
      </w:pPr>
      <w:r>
        <w:rPr>
          <w:sz w:val="28"/>
          <w:szCs w:val="28"/>
          <w:lang w:eastAsia="en-US"/>
        </w:rPr>
        <w:t>- Закон Псковской области от 10.02.2014 № 1356-ОЗ «Об отдельных вопросах регулирования градостроительной деятельности на территории Псковской области»;</w:t>
      </w:r>
    </w:p>
    <w:p w14:paraId="738DE250">
      <w:pPr>
        <w:pStyle w:val="20"/>
        <w:widowControl w:val="0"/>
        <w:ind w:firstLine="658" w:firstLineChars="235"/>
        <w:rPr>
          <w:sz w:val="28"/>
          <w:szCs w:val="28"/>
          <w:lang w:eastAsia="en-US"/>
        </w:rPr>
      </w:pPr>
      <w:r>
        <w:rPr>
          <w:sz w:val="28"/>
          <w:szCs w:val="28"/>
          <w:lang w:eastAsia="en-US"/>
        </w:rPr>
        <w:t>- Постановление Администрации Псковской области от 30.03.2012 № 155 «Об утверждении Схемы территориального планирования Псковской области» (с изменениями);</w:t>
      </w:r>
    </w:p>
    <w:p w14:paraId="6DFF52AA">
      <w:pPr>
        <w:pStyle w:val="20"/>
        <w:widowControl w:val="0"/>
        <w:ind w:firstLine="658" w:firstLineChars="235"/>
        <w:rPr>
          <w:sz w:val="28"/>
          <w:szCs w:val="28"/>
          <w:lang w:eastAsia="en-US"/>
        </w:rPr>
      </w:pPr>
      <w:r>
        <w:rPr>
          <w:sz w:val="28"/>
          <w:szCs w:val="28"/>
          <w:lang w:eastAsia="en-US"/>
        </w:rPr>
        <w:t>- Постановление Администрации Псковской области от 22.01.2013 № 18 «Об утверждении региональных нормативов градостроительного проектирования Псковской области»;</w:t>
      </w:r>
    </w:p>
    <w:p w14:paraId="5F01F32A">
      <w:pPr>
        <w:pStyle w:val="20"/>
        <w:widowControl w:val="0"/>
        <w:ind w:firstLine="658" w:firstLineChars="235"/>
        <w:rPr>
          <w:sz w:val="28"/>
          <w:szCs w:val="28"/>
          <w:lang w:eastAsia="en-US"/>
        </w:rPr>
      </w:pPr>
      <w:r>
        <w:rPr>
          <w:sz w:val="28"/>
          <w:szCs w:val="28"/>
          <w:lang w:eastAsia="en-US"/>
        </w:rPr>
        <w:t>- Правила землепользования и застройки сельского поселения «Велейская волость» Пушкиногорского района Псковской области, утвержденные Решением Собрания депутатов сельского поселения «Велейская волость» от 28.03.2013 № 82;</w:t>
      </w:r>
    </w:p>
    <w:p w14:paraId="35C2FCC3">
      <w:pPr>
        <w:pStyle w:val="20"/>
        <w:widowControl w:val="0"/>
        <w:ind w:firstLine="658" w:firstLineChars="235"/>
        <w:rPr>
          <w:sz w:val="28"/>
          <w:szCs w:val="28"/>
          <w:lang w:eastAsia="en-US"/>
        </w:rPr>
      </w:pPr>
      <w:r>
        <w:rPr>
          <w:sz w:val="28"/>
          <w:szCs w:val="28"/>
          <w:lang w:eastAsia="en-US"/>
        </w:rPr>
        <w:t>- Схемы территориального планирования Российской Федерации в области транспорта, энергетики, образования, здравоохранения, обороны страны;</w:t>
      </w:r>
    </w:p>
    <w:p w14:paraId="507E5A4F">
      <w:pPr>
        <w:pStyle w:val="20"/>
        <w:widowControl w:val="0"/>
        <w:ind w:firstLine="658" w:firstLineChars="235"/>
        <w:rPr>
          <w:sz w:val="28"/>
          <w:szCs w:val="28"/>
          <w:lang w:eastAsia="en-US"/>
        </w:rPr>
      </w:pPr>
      <w:r>
        <w:rPr>
          <w:sz w:val="28"/>
          <w:szCs w:val="28"/>
          <w:lang w:eastAsia="en-US"/>
        </w:rPr>
        <w:t>- Стратегия пространственного развития Российской Федерации на период до 2025 года, утвержденная распоряжением Правительства РФ от 13.02.2019 № 207-р (с изменениями);</w:t>
      </w:r>
    </w:p>
    <w:p w14:paraId="297077E3">
      <w:pPr>
        <w:pStyle w:val="20"/>
        <w:widowControl w:val="0"/>
        <w:ind w:firstLine="658" w:firstLineChars="235"/>
        <w:rPr>
          <w:sz w:val="28"/>
          <w:szCs w:val="28"/>
          <w:lang w:eastAsia="en-US"/>
        </w:rPr>
      </w:pPr>
      <w:r>
        <w:rPr>
          <w:sz w:val="28"/>
          <w:szCs w:val="28"/>
          <w:lang w:eastAsia="en-US"/>
        </w:rPr>
        <w:t>- Стратегия социально-экономического развития Псковской области до 2035 года, утвержденная распоряжением Администрации Псковской области от 10.12.2020 № 670-р «О стратегии социально-экономического развития Псковской области до 2035 года».</w:t>
      </w:r>
    </w:p>
    <w:p w14:paraId="492BFE1D">
      <w:pPr>
        <w:pStyle w:val="20"/>
        <w:widowControl w:val="0"/>
        <w:ind w:firstLine="709"/>
        <w:rPr>
          <w:color w:val="0000FF"/>
          <w:sz w:val="28"/>
          <w:szCs w:val="28"/>
        </w:rPr>
      </w:pPr>
      <w:r>
        <w:rPr>
          <w:color w:val="0000FF"/>
          <w:sz w:val="28"/>
          <w:szCs w:val="28"/>
        </w:rPr>
        <w:br w:type="page"/>
      </w:r>
    </w:p>
    <w:p w14:paraId="08681208">
      <w:pPr>
        <w:pStyle w:val="3"/>
        <w:adjustRightInd w:val="0"/>
        <w:snapToGrid w:val="0"/>
        <w:spacing w:before="0" w:after="0"/>
        <w:rPr>
          <w:b w:val="0"/>
          <w:bCs w:val="0"/>
          <w:lang w:eastAsia="ru-RU"/>
        </w:rPr>
      </w:pPr>
      <w:bookmarkStart w:id="9" w:name="_Toc14987"/>
      <w:bookmarkStart w:id="10" w:name="_Toc337728769"/>
      <w:bookmarkStart w:id="11" w:name="_Toc359579093"/>
      <w:r>
        <w:rPr>
          <w:rFonts w:ascii="Times New Roman" w:hAnsi="Times New Roman"/>
          <w:lang w:val="ru-RU"/>
        </w:rPr>
        <w:t>Преамбула</w:t>
      </w:r>
      <w:bookmarkEnd w:id="9"/>
      <w:bookmarkEnd w:id="10"/>
      <w:bookmarkEnd w:id="11"/>
    </w:p>
    <w:p w14:paraId="09F64F8E">
      <w:pPr>
        <w:suppressAutoHyphens w:val="0"/>
        <w:adjustRightInd w:val="0"/>
        <w:ind w:firstLine="709"/>
        <w:jc w:val="both"/>
        <w:rPr>
          <w:sz w:val="28"/>
          <w:szCs w:val="28"/>
          <w:lang w:eastAsia="ru-RU"/>
        </w:rPr>
      </w:pPr>
      <w:r>
        <w:rPr>
          <w:sz w:val="28"/>
          <w:szCs w:val="28"/>
          <w:lang w:eastAsia="ru-RU"/>
        </w:rPr>
        <w:t>Правила землепользования и застройки сельского поселения «Велейская волость» Пушкиногорского района Псковской области (далее – Правила застройки) являются муниципальным правовым актом сельского поселения «Велейская волость», разработанным в соответствии с Градостроительным кодексом Российской Федерации, Земельным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и другими нормативными правовыми актами Российской Федерации, Псковской области и муниципальными правовыми актами сельского поселения «Велейская волость».</w:t>
      </w:r>
    </w:p>
    <w:p w14:paraId="7569C73A">
      <w:pPr>
        <w:suppressAutoHyphens w:val="0"/>
        <w:adjustRightInd w:val="0"/>
        <w:ind w:firstLine="709"/>
        <w:jc w:val="both"/>
        <w:rPr>
          <w:sz w:val="28"/>
          <w:szCs w:val="28"/>
          <w:lang w:eastAsia="ru-RU"/>
        </w:rPr>
      </w:pPr>
      <w:r>
        <w:rPr>
          <w:sz w:val="28"/>
          <w:szCs w:val="28"/>
          <w:lang w:eastAsia="ru-RU"/>
        </w:rPr>
        <w:t>Правила  землепользования и застройки являются результатом градостроительного зонирования территории сельского поселения «Велейская волость» – разделения территории сельского поселения «Велейская волость» на территориальные зоны с установлением для каждой из них градостроительного регламента.</w:t>
      </w:r>
    </w:p>
    <w:p w14:paraId="456F01B7">
      <w:pPr>
        <w:suppressAutoHyphens w:val="0"/>
        <w:adjustRightInd w:val="0"/>
        <w:ind w:firstLine="709"/>
        <w:jc w:val="both"/>
        <w:rPr>
          <w:sz w:val="28"/>
          <w:szCs w:val="28"/>
          <w:lang w:eastAsia="ru-RU"/>
        </w:rPr>
      </w:pPr>
      <w:r>
        <w:rPr>
          <w:sz w:val="28"/>
          <w:szCs w:val="28"/>
          <w:lang w:eastAsia="ru-RU"/>
        </w:rPr>
        <w:t>Полномочия органов местного самоуправления сельского поселения «Велейская волость» в области землепользования и застройки, указанные в настоящих Правилах  землепользования и застройки, реализуются в случае, если иное не предусмотрено соглашением о передаче органами местного самоуправления сельского поселения «Велейская волость» отдельных полномочий органам местного самоуправления Пушкиногорского района. При наличии данного соглашения полномочия в области землепользования и застройки реализуются в соответствии с указанным соглашением.</w:t>
      </w:r>
    </w:p>
    <w:p w14:paraId="621F5418">
      <w:pPr>
        <w:pStyle w:val="2"/>
        <w:adjustRightInd w:val="0"/>
        <w:snapToGrid w:val="0"/>
        <w:spacing w:before="0" w:after="0"/>
        <w:rPr>
          <w:rFonts w:ascii="Times New Roman" w:hAnsi="Times New Roman"/>
          <w:lang w:val="ru-RU"/>
        </w:rPr>
      </w:pPr>
      <w:bookmarkStart w:id="12" w:name="_Toc258228290"/>
      <w:bookmarkStart w:id="13" w:name="_Toc337728770"/>
      <w:bookmarkStart w:id="14" w:name="_Toc281221503"/>
      <w:bookmarkStart w:id="15" w:name="_Toc359579094"/>
      <w:bookmarkStart w:id="16" w:name="_Toc28798"/>
      <w:r>
        <w:rPr>
          <w:rFonts w:ascii="Times New Roman" w:hAnsi="Times New Roman"/>
          <w:lang w:val="ru-RU"/>
        </w:rPr>
        <w:t xml:space="preserve">Часть </w:t>
      </w:r>
      <w:r>
        <w:rPr>
          <w:rFonts w:ascii="Times New Roman" w:hAnsi="Times New Roman"/>
        </w:rPr>
        <w:t>I</w:t>
      </w:r>
      <w:r>
        <w:rPr>
          <w:rFonts w:ascii="Times New Roman" w:hAnsi="Times New Roman"/>
          <w:lang w:val="ru-RU"/>
        </w:rPr>
        <w:t>. ПОРЯДОК ПРИМЕНЕНИЯ ПРАВИЛ ЗЕМЛЕПОЛЬЗОВАНИЯ И ЗАСТРОЙКИ</w:t>
      </w:r>
      <w:bookmarkEnd w:id="12"/>
      <w:bookmarkEnd w:id="13"/>
      <w:bookmarkEnd w:id="14"/>
      <w:r>
        <w:rPr>
          <w:rFonts w:ascii="Times New Roman" w:hAnsi="Times New Roman"/>
          <w:lang w:val="ru-RU"/>
        </w:rPr>
        <w:t xml:space="preserve"> И ВНЕСЕНИЯ В НИХ ИЗМЕНЕНИЙ</w:t>
      </w:r>
      <w:bookmarkEnd w:id="15"/>
      <w:bookmarkEnd w:id="16"/>
    </w:p>
    <w:p w14:paraId="32E0A314">
      <w:pPr>
        <w:pStyle w:val="3"/>
        <w:adjustRightInd w:val="0"/>
        <w:snapToGrid w:val="0"/>
        <w:spacing w:before="0" w:after="0"/>
        <w:rPr>
          <w:rFonts w:ascii="Times New Roman" w:hAnsi="Times New Roman"/>
        </w:rPr>
      </w:pPr>
      <w:bookmarkStart w:id="17" w:name="_Toc26511"/>
      <w:bookmarkStart w:id="18" w:name="_Toc337728771"/>
      <w:bookmarkStart w:id="19" w:name="_Toc281221504"/>
      <w:bookmarkStart w:id="20" w:name="_Toc359579095"/>
      <w:r>
        <w:rPr>
          <w:rFonts w:ascii="Times New Roman" w:hAnsi="Times New Roman"/>
          <w:lang w:val="ru-RU"/>
        </w:rPr>
        <w:t>ГЛАВА 1. Общие положения</w:t>
      </w:r>
      <w:bookmarkEnd w:id="17"/>
      <w:bookmarkEnd w:id="18"/>
      <w:bookmarkEnd w:id="19"/>
      <w:bookmarkEnd w:id="20"/>
    </w:p>
    <w:p w14:paraId="4613565D">
      <w:pPr>
        <w:pStyle w:val="4"/>
        <w:adjustRightInd w:val="0"/>
        <w:snapToGrid w:val="0"/>
        <w:spacing w:before="0" w:after="0"/>
        <w:rPr>
          <w:rFonts w:ascii="Times New Roman" w:hAnsi="Times New Roman"/>
          <w:color w:val="auto"/>
          <w:lang w:val="ru-RU"/>
        </w:rPr>
      </w:pPr>
      <w:bookmarkStart w:id="21" w:name="_Toc258228292"/>
      <w:bookmarkStart w:id="22" w:name="_Toc281221505"/>
      <w:bookmarkStart w:id="23" w:name="_Toc337728772"/>
      <w:bookmarkStart w:id="24" w:name="_Toc359579096"/>
      <w:bookmarkStart w:id="25" w:name="_Toc14418"/>
      <w:r>
        <w:rPr>
          <w:rFonts w:ascii="Times New Roman" w:hAnsi="Times New Roman"/>
          <w:color w:val="auto"/>
          <w:lang w:val="ru-RU"/>
        </w:rPr>
        <w:t>Статья 1. Основные понятия, используемые в Правилах</w:t>
      </w:r>
      <w:bookmarkEnd w:id="21"/>
      <w:bookmarkEnd w:id="22"/>
      <w:r>
        <w:rPr>
          <w:rFonts w:ascii="Times New Roman" w:hAnsi="Times New Roman"/>
          <w:color w:val="auto"/>
          <w:lang w:val="ru-RU" w:eastAsia="ru-RU"/>
        </w:rPr>
        <w:t xml:space="preserve"> землепользования и </w:t>
      </w:r>
      <w:r>
        <w:rPr>
          <w:rFonts w:ascii="Times New Roman" w:hAnsi="Times New Roman"/>
          <w:color w:val="auto"/>
          <w:lang w:val="ru-RU"/>
        </w:rPr>
        <w:t>застройки</w:t>
      </w:r>
      <w:bookmarkEnd w:id="23"/>
      <w:bookmarkEnd w:id="24"/>
      <w:bookmarkEnd w:id="25"/>
    </w:p>
    <w:p w14:paraId="6F52594A">
      <w:pPr>
        <w:pStyle w:val="19"/>
        <w:widowControl w:val="0"/>
        <w:adjustRightInd w:val="0"/>
        <w:snapToGrid w:val="0"/>
        <w:spacing w:before="0" w:after="0"/>
        <w:ind w:firstLine="660"/>
        <w:jc w:val="both"/>
        <w:rPr>
          <w:sz w:val="28"/>
          <w:szCs w:val="28"/>
        </w:rPr>
      </w:pPr>
      <w:bookmarkStart w:id="26" w:name="_Toc337728773"/>
      <w:bookmarkStart w:id="27" w:name="_Toc281221506"/>
      <w:bookmarkStart w:id="28" w:name="_Toc359579097"/>
      <w:r>
        <w:rPr>
          <w:b/>
          <w:bCs/>
          <w:sz w:val="28"/>
          <w:szCs w:val="28"/>
        </w:rPr>
        <w:t>Акт приемки</w:t>
      </w:r>
      <w:r>
        <w:rPr>
          <w:sz w:val="28"/>
          <w:szCs w:val="28"/>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14:paraId="09E41729">
      <w:pPr>
        <w:pStyle w:val="19"/>
        <w:widowControl w:val="0"/>
        <w:adjustRightInd w:val="0"/>
        <w:snapToGrid w:val="0"/>
        <w:spacing w:before="0" w:after="0"/>
        <w:ind w:firstLine="660"/>
        <w:jc w:val="both"/>
        <w:rPr>
          <w:sz w:val="28"/>
          <w:szCs w:val="28"/>
        </w:rPr>
      </w:pPr>
      <w:r>
        <w:rPr>
          <w:b/>
          <w:bCs/>
          <w:sz w:val="28"/>
          <w:szCs w:val="28"/>
        </w:rPr>
        <w:t>Арендаторы земельных участков</w:t>
      </w:r>
      <w:r>
        <w:rPr>
          <w:sz w:val="28"/>
          <w:szCs w:val="28"/>
        </w:rPr>
        <w:t xml:space="preserve"> - лица, владеющие и пользующиеся земельными участками по договору аренды, договору субаренды.</w:t>
      </w:r>
    </w:p>
    <w:p w14:paraId="3A697929">
      <w:pPr>
        <w:pStyle w:val="19"/>
        <w:widowControl w:val="0"/>
        <w:adjustRightInd w:val="0"/>
        <w:snapToGrid w:val="0"/>
        <w:spacing w:before="0" w:after="0"/>
        <w:ind w:firstLine="660"/>
        <w:jc w:val="both"/>
        <w:rPr>
          <w:sz w:val="28"/>
          <w:szCs w:val="28"/>
        </w:rPr>
      </w:pPr>
      <w:r>
        <w:rPr>
          <w:b/>
          <w:bCs/>
          <w:sz w:val="28"/>
          <w:szCs w:val="28"/>
        </w:rPr>
        <w:t>Архитектурно-градостроительный облик объекта капитального строительства</w:t>
      </w:r>
      <w:r>
        <w:rPr>
          <w:sz w:val="28"/>
          <w:szCs w:val="28"/>
        </w:rPr>
        <w:t xml:space="preserve"> – архитектурные решения объекта капитального строительства, являющиеся результатом архитектурной деятельности, включающей в себя творческий процесс создания внешнего вида и пространственной организации архитектурного объекта.</w:t>
      </w:r>
    </w:p>
    <w:p w14:paraId="620B1306">
      <w:pPr>
        <w:pStyle w:val="19"/>
        <w:adjustRightInd w:val="0"/>
        <w:snapToGrid w:val="0"/>
        <w:spacing w:before="0" w:after="0"/>
        <w:ind w:firstLine="658" w:firstLineChars="235"/>
        <w:jc w:val="both"/>
        <w:rPr>
          <w:sz w:val="28"/>
          <w:szCs w:val="28"/>
        </w:rPr>
      </w:pPr>
      <w:r>
        <w:rPr>
          <w:b/>
          <w:bCs/>
          <w:sz w:val="28"/>
          <w:szCs w:val="28"/>
        </w:rPr>
        <w:t>Архитектурно-художественная композиция</w:t>
      </w:r>
      <w:r>
        <w:rPr>
          <w:sz w:val="28"/>
          <w:szCs w:val="28"/>
        </w:rPr>
        <w:t xml:space="preserve"> - определенное закономерное расположение и сочетание всех внешних и внутренних элементов здания, гармонично согласованных между собой и образующих единую архитектурную форму.</w:t>
      </w:r>
    </w:p>
    <w:p w14:paraId="460CD22E">
      <w:pPr>
        <w:pStyle w:val="19"/>
        <w:adjustRightInd w:val="0"/>
        <w:snapToGrid w:val="0"/>
        <w:spacing w:before="0" w:after="0"/>
        <w:ind w:firstLine="658" w:firstLineChars="235"/>
        <w:jc w:val="both"/>
        <w:rPr>
          <w:sz w:val="28"/>
          <w:szCs w:val="28"/>
        </w:rPr>
      </w:pPr>
      <w:r>
        <w:rPr>
          <w:b/>
          <w:bCs/>
          <w:sz w:val="28"/>
          <w:szCs w:val="28"/>
        </w:rPr>
        <w:t>Архитектурное решение объекта капитального строительства</w:t>
      </w:r>
      <w:r>
        <w:rPr>
          <w:sz w:val="28"/>
          <w:szCs w:val="28"/>
        </w:rPr>
        <w:t> </w:t>
      </w:r>
      <w:bookmarkStart w:id="29" w:name="таблица"/>
      <w:r>
        <w:rPr>
          <w:sz w:val="28"/>
          <w:szCs w:val="28"/>
        </w:rPr>
        <w:t xml:space="preserve">- авторский замысел объекта с комплексным решением функциональных, конструктивных и эстетических требований к нему, а также социальных, экономических, санитарно-гигиенических, экологических, инженерно-технических аспектов, зафиксированный в архитектурной части документации для строительства (проекта) и реализуемый при строительстве. </w:t>
      </w:r>
    </w:p>
    <w:p w14:paraId="739CE228">
      <w:pPr>
        <w:pStyle w:val="19"/>
        <w:adjustRightInd w:val="0"/>
        <w:snapToGrid w:val="0"/>
        <w:spacing w:before="0" w:after="0"/>
        <w:ind w:firstLine="658" w:firstLineChars="235"/>
        <w:jc w:val="both"/>
        <w:rPr>
          <w:sz w:val="28"/>
          <w:szCs w:val="28"/>
        </w:rPr>
      </w:pPr>
      <w:r>
        <w:rPr>
          <w:b/>
          <w:bCs/>
          <w:sz w:val="28"/>
          <w:szCs w:val="28"/>
        </w:rPr>
        <w:t>Асимметрия</w:t>
      </w:r>
      <w:r>
        <w:rPr>
          <w:sz w:val="28"/>
          <w:szCs w:val="28"/>
        </w:rPr>
        <w:t xml:space="preserve"> - отсутствие симметрии при связи гармоний художественного единства элементов здания.</w:t>
      </w:r>
    </w:p>
    <w:p w14:paraId="7F8DABA2">
      <w:pPr>
        <w:pStyle w:val="19"/>
        <w:adjustRightInd w:val="0"/>
        <w:snapToGrid w:val="0"/>
        <w:spacing w:before="0" w:after="0"/>
        <w:ind w:firstLine="658" w:firstLineChars="235"/>
        <w:jc w:val="both"/>
        <w:rPr>
          <w:sz w:val="28"/>
          <w:szCs w:val="28"/>
        </w:rPr>
      </w:pPr>
      <w:r>
        <w:rPr>
          <w:b/>
          <w:bCs/>
          <w:sz w:val="28"/>
          <w:szCs w:val="28"/>
        </w:rPr>
        <w:t>Блок-секция</w:t>
      </w:r>
      <w:r>
        <w:rPr>
          <w:sz w:val="28"/>
          <w:szCs w:val="28"/>
        </w:rPr>
        <w:t xml:space="preserve"> - самостоятельный в конструктивном отношении объемно-планировочный элемент здания, ограниченный наружными стенами или (и) деформационными швами.</w:t>
      </w:r>
    </w:p>
    <w:p w14:paraId="2C6548D8">
      <w:pPr>
        <w:pStyle w:val="19"/>
        <w:adjustRightInd w:val="0"/>
        <w:snapToGrid w:val="0"/>
        <w:spacing w:before="0" w:after="0"/>
        <w:ind w:firstLine="658" w:firstLineChars="235"/>
        <w:jc w:val="both"/>
        <w:rPr>
          <w:sz w:val="28"/>
          <w:szCs w:val="28"/>
        </w:rPr>
      </w:pPr>
      <w:r>
        <w:rPr>
          <w:b/>
          <w:bCs/>
          <w:sz w:val="28"/>
          <w:szCs w:val="28"/>
        </w:rPr>
        <w:t>Вид разрешенного использования (ВРИ)</w:t>
      </w:r>
      <w:r>
        <w:rPr>
          <w:sz w:val="28"/>
          <w:szCs w:val="28"/>
        </w:rPr>
        <w:t xml:space="preserve"> – это установленное в публичном порядке допустимое функциональное использование земельного участка, существующих и возводимых на нем капитальных объектов, т. е. тот вид деятельности, для ведения которой может использоваться земельный участок и размещенные на нем объекты недвижимости.</w:t>
      </w:r>
    </w:p>
    <w:p w14:paraId="4A35F1F3">
      <w:pPr>
        <w:pStyle w:val="19"/>
        <w:adjustRightInd w:val="0"/>
        <w:snapToGrid w:val="0"/>
        <w:spacing w:before="0" w:after="0"/>
        <w:ind w:firstLine="658" w:firstLineChars="235"/>
        <w:jc w:val="both"/>
        <w:rPr>
          <w:sz w:val="28"/>
          <w:szCs w:val="28"/>
        </w:rPr>
      </w:pPr>
      <w:r>
        <w:rPr>
          <w:b/>
          <w:bCs/>
          <w:sz w:val="28"/>
          <w:szCs w:val="28"/>
        </w:rPr>
        <w:t>Водоохранные зоны</w:t>
      </w:r>
      <w:r>
        <w:rPr>
          <w:sz w:val="28"/>
          <w:szCs w:val="28"/>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B517FEB">
      <w:pPr>
        <w:pStyle w:val="19"/>
        <w:adjustRightInd w:val="0"/>
        <w:snapToGrid w:val="0"/>
        <w:spacing w:before="0" w:after="0"/>
        <w:ind w:firstLine="658" w:firstLineChars="235"/>
        <w:jc w:val="both"/>
        <w:rPr>
          <w:sz w:val="28"/>
          <w:szCs w:val="28"/>
        </w:rPr>
      </w:pPr>
      <w:r>
        <w:rPr>
          <w:b/>
          <w:bCs/>
          <w:sz w:val="28"/>
          <w:szCs w:val="28"/>
        </w:rPr>
        <w:t>Второстепенный фасад</w:t>
      </w:r>
      <w:r>
        <w:rPr>
          <w:sz w:val="28"/>
          <w:szCs w:val="28"/>
        </w:rPr>
        <w:t xml:space="preserve"> - фасад здания, не подходящий под определение главного фасада.</w:t>
      </w:r>
    </w:p>
    <w:p w14:paraId="2771A177">
      <w:pPr>
        <w:pStyle w:val="19"/>
        <w:adjustRightInd w:val="0"/>
        <w:snapToGrid w:val="0"/>
        <w:spacing w:before="0" w:after="0"/>
        <w:ind w:firstLine="658" w:firstLineChars="235"/>
        <w:jc w:val="both"/>
        <w:rPr>
          <w:sz w:val="28"/>
          <w:szCs w:val="28"/>
        </w:rPr>
      </w:pPr>
      <w:r>
        <w:rPr>
          <w:b/>
          <w:bCs/>
          <w:sz w:val="28"/>
          <w:szCs w:val="28"/>
        </w:rPr>
        <w:t>Внутридворовая территория</w:t>
      </w:r>
      <w:r>
        <w:rPr>
          <w:sz w:val="28"/>
          <w:szCs w:val="28"/>
        </w:rPr>
        <w:t xml:space="preserve"> - территория, прилегающая к жилому зданию и ограниченная жилыми зданиями, строениями, сооружениями или ограждениями, включая подходы и подъезды к дому, территории зеленых насаждений, площадки для игр, отдыха и занятий спортом.</w:t>
      </w:r>
    </w:p>
    <w:p w14:paraId="6A6FDB7A">
      <w:pPr>
        <w:pStyle w:val="19"/>
        <w:widowControl w:val="0"/>
        <w:adjustRightInd w:val="0"/>
        <w:snapToGrid w:val="0"/>
        <w:spacing w:before="0" w:after="0"/>
        <w:ind w:firstLine="658" w:firstLineChars="235"/>
        <w:jc w:val="both"/>
        <w:rPr>
          <w:sz w:val="28"/>
          <w:szCs w:val="28"/>
        </w:rPr>
      </w:pPr>
      <w:r>
        <w:rPr>
          <w:b/>
          <w:bCs/>
          <w:sz w:val="28"/>
          <w:szCs w:val="28"/>
        </w:rPr>
        <w:t>Высота здания, строения, сооружения</w:t>
      </w:r>
      <w:r>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6B801FD">
      <w:pPr>
        <w:pStyle w:val="19"/>
        <w:adjustRightInd w:val="0"/>
        <w:snapToGrid w:val="0"/>
        <w:spacing w:before="0" w:after="0"/>
        <w:ind w:firstLine="658" w:firstLineChars="235"/>
        <w:jc w:val="both"/>
        <w:rPr>
          <w:sz w:val="28"/>
          <w:szCs w:val="28"/>
        </w:rPr>
      </w:pPr>
      <w:r>
        <w:rPr>
          <w:b/>
          <w:bCs/>
          <w:sz w:val="28"/>
          <w:szCs w:val="28"/>
        </w:rPr>
        <w:t>Высота этажа</w:t>
      </w:r>
      <w:r>
        <w:rPr>
          <w:sz w:val="28"/>
          <w:szCs w:val="28"/>
        </w:rPr>
        <w:t xml:space="preserve"> - расстояние от верха нижерасположенного перекрытия (или пола по грунту) до верха, расположенного над ним перекрытия (или до низа стропильных конструкций для одноэтажного здания).</w:t>
      </w:r>
    </w:p>
    <w:p w14:paraId="38E37650">
      <w:pPr>
        <w:pStyle w:val="19"/>
        <w:adjustRightInd w:val="0"/>
        <w:snapToGrid w:val="0"/>
        <w:spacing w:before="0" w:after="0"/>
        <w:ind w:firstLine="658" w:firstLineChars="235"/>
        <w:jc w:val="both"/>
        <w:rPr>
          <w:sz w:val="28"/>
          <w:szCs w:val="28"/>
        </w:rPr>
      </w:pPr>
      <w:r>
        <w:rPr>
          <w:b/>
          <w:bCs/>
          <w:sz w:val="28"/>
          <w:szCs w:val="28"/>
        </w:rPr>
        <w:t>Геометрическое подобие</w:t>
      </w:r>
      <w:r>
        <w:rPr>
          <w:sz w:val="28"/>
          <w:szCs w:val="28"/>
        </w:rPr>
        <w:t xml:space="preserve"> - создание определенных соотношений элементов здания в виде геометрических очертаний. </w:t>
      </w:r>
    </w:p>
    <w:p w14:paraId="1DF3831E">
      <w:pPr>
        <w:pStyle w:val="19"/>
        <w:adjustRightInd w:val="0"/>
        <w:snapToGrid w:val="0"/>
        <w:spacing w:before="0" w:after="0"/>
        <w:ind w:firstLine="658" w:firstLineChars="235"/>
        <w:jc w:val="both"/>
        <w:rPr>
          <w:sz w:val="28"/>
          <w:szCs w:val="28"/>
        </w:rPr>
      </w:pPr>
      <w:r>
        <w:rPr>
          <w:b/>
          <w:bCs/>
          <w:sz w:val="28"/>
          <w:szCs w:val="28"/>
        </w:rPr>
        <w:t>Главный фасад</w:t>
      </w:r>
      <w:r>
        <w:rPr>
          <w:sz w:val="28"/>
          <w:szCs w:val="28"/>
        </w:rPr>
        <w:t xml:space="preserve"> - фасад здания, выходящий на границу участка, примыкающую к территориям общего пользования. </w:t>
      </w:r>
    </w:p>
    <w:p w14:paraId="46D7F460">
      <w:pPr>
        <w:pStyle w:val="19"/>
        <w:adjustRightInd w:val="0"/>
        <w:snapToGrid w:val="0"/>
        <w:spacing w:before="0" w:after="0"/>
        <w:ind w:firstLine="658" w:firstLineChars="235"/>
        <w:jc w:val="both"/>
        <w:rPr>
          <w:sz w:val="28"/>
          <w:szCs w:val="28"/>
        </w:rPr>
      </w:pPr>
      <w:r>
        <w:rPr>
          <w:b/>
          <w:bCs/>
          <w:sz w:val="28"/>
          <w:szCs w:val="28"/>
        </w:rPr>
        <w:t>Градостроительное зонирование</w:t>
      </w:r>
      <w:r>
        <w:rPr>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625D2ABE">
      <w:pPr>
        <w:pStyle w:val="19"/>
        <w:adjustRightInd w:val="0"/>
        <w:snapToGrid w:val="0"/>
        <w:spacing w:before="0" w:after="0"/>
        <w:ind w:firstLine="658" w:firstLineChars="235"/>
        <w:jc w:val="both"/>
        <w:rPr>
          <w:sz w:val="28"/>
          <w:szCs w:val="28"/>
        </w:rPr>
      </w:pPr>
      <w:r>
        <w:rPr>
          <w:b/>
          <w:bCs/>
          <w:sz w:val="28"/>
          <w:szCs w:val="28"/>
        </w:rPr>
        <w:t>Градостроительный план земельного участка</w:t>
      </w:r>
      <w:r>
        <w:rPr>
          <w:sz w:val="28"/>
          <w:szCs w:val="28"/>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FFC2BD8">
      <w:pPr>
        <w:pStyle w:val="19"/>
        <w:adjustRightInd w:val="0"/>
        <w:snapToGrid w:val="0"/>
        <w:spacing w:before="0" w:after="0"/>
        <w:ind w:firstLine="658" w:firstLineChars="235"/>
        <w:jc w:val="both"/>
        <w:rPr>
          <w:sz w:val="28"/>
          <w:szCs w:val="28"/>
        </w:rPr>
      </w:pPr>
      <w:r>
        <w:rPr>
          <w:b/>
          <w:bCs/>
          <w:sz w:val="28"/>
          <w:szCs w:val="28"/>
        </w:rPr>
        <w:t>Градостроительный регламент</w:t>
      </w:r>
      <w:r>
        <w:rPr>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65890EF4">
      <w:pPr>
        <w:pStyle w:val="19"/>
        <w:adjustRightInd w:val="0"/>
        <w:snapToGrid w:val="0"/>
        <w:spacing w:before="0" w:after="0"/>
        <w:ind w:firstLine="658" w:firstLineChars="235"/>
        <w:jc w:val="both"/>
        <w:rPr>
          <w:sz w:val="28"/>
          <w:szCs w:val="28"/>
        </w:rPr>
      </w:pPr>
      <w:r>
        <w:rPr>
          <w:b/>
          <w:bCs/>
          <w:sz w:val="28"/>
          <w:szCs w:val="28"/>
        </w:rPr>
        <w:t>Группа жилых домов</w:t>
      </w:r>
      <w:r>
        <w:rPr>
          <w:sz w:val="28"/>
          <w:szCs w:val="28"/>
        </w:rPr>
        <w:t xml:space="preserve"> - несколько жилых домов образующие первичную пространственную ячейку как основу композиции застройки квартала. Группа жилых домов образует пространство, играющее роль традиционного двора, который является местом игр детей, отдыха и общения взрослых и наиболее тесно связано с жилищем, являясь как бы его продолжением. </w:t>
      </w:r>
    </w:p>
    <w:p w14:paraId="2AE87CEC">
      <w:pPr>
        <w:pStyle w:val="19"/>
        <w:adjustRightInd w:val="0"/>
        <w:snapToGrid w:val="0"/>
        <w:spacing w:before="0" w:after="0"/>
        <w:ind w:firstLine="658" w:firstLineChars="235"/>
        <w:jc w:val="both"/>
        <w:rPr>
          <w:sz w:val="28"/>
          <w:szCs w:val="28"/>
        </w:rPr>
      </w:pPr>
      <w:r>
        <w:rPr>
          <w:b/>
          <w:bCs/>
          <w:sz w:val="28"/>
          <w:szCs w:val="28"/>
        </w:rPr>
        <w:t>Двойной фасад (Фасад с двойной обшивкой)</w:t>
      </w:r>
      <w:r>
        <w:rPr>
          <w:sz w:val="28"/>
          <w:szCs w:val="28"/>
        </w:rPr>
        <w:t xml:space="preserve"> - система здания, состоящая из двух обшивок, или </w:t>
      </w:r>
      <w:r>
        <w:fldChar w:fldCharType="begin"/>
      </w:r>
      <w:r>
        <w:instrText xml:space="preserve"> HYPERLINK "https://translated.turbopages.org/proxy_u/en-ru.ru.fd334046-64ae5213-c06973a9-74722d776562/https/en.wikipedia.org/wiki/Façade" \o "https://translated.turbopages.org/proxy_u/en-ru.ru.fd334046-64ae5213-c06973a9-74722d776562/https/en.wikipedia.org/wiki/Façade" </w:instrText>
      </w:r>
      <w:r>
        <w:fldChar w:fldCharType="separate"/>
      </w:r>
      <w:r>
        <w:rPr>
          <w:rStyle w:val="8"/>
          <w:color w:val="auto"/>
          <w:sz w:val="28"/>
          <w:szCs w:val="28"/>
        </w:rPr>
        <w:t>фасадов</w:t>
      </w:r>
      <w:r>
        <w:rPr>
          <w:rStyle w:val="8"/>
          <w:color w:val="auto"/>
          <w:sz w:val="28"/>
          <w:szCs w:val="28"/>
        </w:rPr>
        <w:fldChar w:fldCharType="end"/>
      </w:r>
      <w:r>
        <w:rPr>
          <w:sz w:val="28"/>
          <w:szCs w:val="28"/>
        </w:rPr>
        <w:t>, расположенных таким образом, что воздух проходит через промежуточную полость.</w:t>
      </w:r>
    </w:p>
    <w:p w14:paraId="4369CA87">
      <w:pPr>
        <w:pStyle w:val="19"/>
        <w:adjustRightInd w:val="0"/>
        <w:snapToGrid w:val="0"/>
        <w:spacing w:before="0" w:after="0"/>
        <w:ind w:firstLine="658" w:firstLineChars="235"/>
        <w:jc w:val="both"/>
        <w:rPr>
          <w:sz w:val="28"/>
          <w:szCs w:val="28"/>
        </w:rPr>
      </w:pPr>
      <w:r>
        <w:rPr>
          <w:b/>
          <w:bCs/>
          <w:sz w:val="28"/>
          <w:szCs w:val="28"/>
        </w:rPr>
        <w:t>Дом блокированной застройки</w:t>
      </w:r>
      <w:r>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57DC6B9D">
      <w:pPr>
        <w:pStyle w:val="19"/>
        <w:adjustRightInd w:val="0"/>
        <w:snapToGrid w:val="0"/>
        <w:spacing w:before="0" w:after="0"/>
        <w:ind w:firstLine="658" w:firstLineChars="235"/>
        <w:jc w:val="both"/>
        <w:rPr>
          <w:sz w:val="28"/>
          <w:szCs w:val="28"/>
        </w:rPr>
      </w:pPr>
      <w:r>
        <w:rPr>
          <w:b/>
          <w:bCs/>
          <w:sz w:val="28"/>
          <w:szCs w:val="28"/>
        </w:rPr>
        <w:t>Заказчик (технический заказчик)</w:t>
      </w:r>
      <w:r>
        <w:rPr>
          <w:sz w:val="28"/>
          <w:szCs w:val="28"/>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r>
        <w:fldChar w:fldCharType="begin"/>
      </w:r>
      <w:r>
        <w:instrText xml:space="preserve"> HYPERLINK \l "dst100006" \o "https://www.consultant.ru/document/cons_doc_LAW_340399/#dst100006" </w:instrText>
      </w:r>
      <w:r>
        <w:fldChar w:fldCharType="separate"/>
      </w:r>
      <w:r>
        <w:rPr>
          <w:rStyle w:val="8"/>
          <w:color w:val="auto"/>
          <w:sz w:val="28"/>
          <w:szCs w:val="28"/>
        </w:rPr>
        <w:t>функции</w:t>
      </w:r>
      <w:r>
        <w:rPr>
          <w:rStyle w:val="8"/>
          <w:color w:val="auto"/>
          <w:sz w:val="28"/>
          <w:szCs w:val="28"/>
        </w:rPr>
        <w:fldChar w:fldCharType="end"/>
      </w:r>
      <w:r>
        <w:rPr>
          <w:sz w:val="28"/>
          <w:szCs w:val="28"/>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r>
        <w:fldChar w:fldCharType="begin"/>
      </w:r>
      <w:r>
        <w:instrText xml:space="preserve"> HYPERLINK \l "dst1676" \o "https://www.consultant.ru/document/cons_doc_LAW_449675/f651879e0acd4680a6fdc29f983536624055cbcc/#dst1676" </w:instrText>
      </w:r>
      <w:r>
        <w:fldChar w:fldCharType="separate"/>
      </w:r>
      <w:r>
        <w:rPr>
          <w:rStyle w:val="8"/>
          <w:color w:val="auto"/>
          <w:sz w:val="28"/>
          <w:szCs w:val="28"/>
        </w:rPr>
        <w:t>частью 2.1 статьи 47</w:t>
      </w:r>
      <w:r>
        <w:rPr>
          <w:rStyle w:val="8"/>
          <w:color w:val="auto"/>
          <w:sz w:val="28"/>
          <w:szCs w:val="28"/>
        </w:rPr>
        <w:fldChar w:fldCharType="end"/>
      </w:r>
      <w:r>
        <w:rPr>
          <w:sz w:val="28"/>
          <w:szCs w:val="28"/>
        </w:rPr>
        <w:t xml:space="preserve">, </w:t>
      </w:r>
      <w:r>
        <w:fldChar w:fldCharType="begin"/>
      </w:r>
      <w:r>
        <w:instrText xml:space="preserve"> HYPERLINK \l "dst1683" \o "https://www.consultant.ru/document/cons_doc_LAW_449675/b884020ea7453099ba8bc9ca021b84982cadea7d/#dst1683" </w:instrText>
      </w:r>
      <w:r>
        <w:fldChar w:fldCharType="separate"/>
      </w:r>
      <w:r>
        <w:rPr>
          <w:rStyle w:val="8"/>
          <w:color w:val="auto"/>
          <w:sz w:val="28"/>
          <w:szCs w:val="28"/>
        </w:rPr>
        <w:t>частью 4.1 статьи 48</w:t>
      </w:r>
      <w:r>
        <w:rPr>
          <w:rStyle w:val="8"/>
          <w:color w:val="auto"/>
          <w:sz w:val="28"/>
          <w:szCs w:val="28"/>
        </w:rPr>
        <w:fldChar w:fldCharType="end"/>
      </w:r>
      <w:r>
        <w:rPr>
          <w:sz w:val="28"/>
          <w:szCs w:val="28"/>
        </w:rPr>
        <w:t xml:space="preserve">, </w:t>
      </w:r>
      <w:r>
        <w:fldChar w:fldCharType="begin"/>
      </w:r>
      <w:r>
        <w:instrText xml:space="preserve"> HYPERLINK \l "dst1696" \o "https://www.consultant.ru/document/cons_doc_LAW_449675/df32b8231cf067c4d4e864c717eb6b398358b504/#dst1696" </w:instrText>
      </w:r>
      <w:r>
        <w:fldChar w:fldCharType="separate"/>
      </w:r>
      <w:r>
        <w:rPr>
          <w:rStyle w:val="8"/>
          <w:color w:val="auto"/>
          <w:sz w:val="28"/>
          <w:szCs w:val="28"/>
        </w:rPr>
        <w:t>частями 2.1</w:t>
      </w:r>
      <w:r>
        <w:rPr>
          <w:rStyle w:val="8"/>
          <w:color w:val="auto"/>
          <w:sz w:val="28"/>
          <w:szCs w:val="28"/>
        </w:rPr>
        <w:fldChar w:fldCharType="end"/>
      </w:r>
      <w:r>
        <w:rPr>
          <w:sz w:val="28"/>
          <w:szCs w:val="28"/>
        </w:rPr>
        <w:t xml:space="preserve"> и </w:t>
      </w:r>
      <w:r>
        <w:fldChar w:fldCharType="begin"/>
      </w:r>
      <w:r>
        <w:instrText xml:space="preserve"> HYPERLINK \l "dst1697" \o "https://www.consultant.ru/document/cons_doc_LAW_449675/df32b8231cf067c4d4e864c717eb6b398358b504/#dst1697" </w:instrText>
      </w:r>
      <w:r>
        <w:fldChar w:fldCharType="separate"/>
      </w:r>
      <w:r>
        <w:rPr>
          <w:rStyle w:val="8"/>
          <w:color w:val="auto"/>
          <w:sz w:val="28"/>
          <w:szCs w:val="28"/>
        </w:rPr>
        <w:t>2.2 статьи 52</w:t>
      </w:r>
      <w:r>
        <w:rPr>
          <w:rStyle w:val="8"/>
          <w:color w:val="auto"/>
          <w:sz w:val="28"/>
          <w:szCs w:val="28"/>
        </w:rPr>
        <w:fldChar w:fldCharType="end"/>
      </w:r>
      <w:r>
        <w:rPr>
          <w:sz w:val="28"/>
          <w:szCs w:val="28"/>
        </w:rPr>
        <w:t xml:space="preserve">, </w:t>
      </w:r>
      <w:r>
        <w:fldChar w:fldCharType="begin"/>
      </w:r>
      <w:r>
        <w:instrText xml:space="preserve"> HYPERLINK \l "dst2757" \o "https://www.consultant.ru/document/cons_doc_LAW_449675/00bde8c90dadbd124e5d991aea7c4c0eec011ef8/#dst2757" </w:instrText>
      </w:r>
      <w:r>
        <w:fldChar w:fldCharType="separate"/>
      </w:r>
      <w:r>
        <w:rPr>
          <w:rStyle w:val="8"/>
          <w:color w:val="auto"/>
          <w:sz w:val="28"/>
          <w:szCs w:val="28"/>
        </w:rPr>
        <w:t>частями 5</w:t>
      </w:r>
      <w:r>
        <w:rPr>
          <w:rStyle w:val="8"/>
          <w:color w:val="auto"/>
          <w:sz w:val="28"/>
          <w:szCs w:val="28"/>
        </w:rPr>
        <w:fldChar w:fldCharType="end"/>
      </w:r>
      <w:r>
        <w:rPr>
          <w:sz w:val="28"/>
          <w:szCs w:val="28"/>
        </w:rPr>
        <w:t xml:space="preserve"> и </w:t>
      </w:r>
      <w:r>
        <w:fldChar w:fldCharType="begin"/>
      </w:r>
      <w:r>
        <w:instrText xml:space="preserve"> HYPERLINK \l "dst2758" \o "https://www.consultant.ru/document/cons_doc_LAW_449675/00bde8c90dadbd124e5d991aea7c4c0eec011ef8/#dst2758" </w:instrText>
      </w:r>
      <w:r>
        <w:fldChar w:fldCharType="separate"/>
      </w:r>
      <w:r>
        <w:rPr>
          <w:rStyle w:val="8"/>
          <w:color w:val="auto"/>
          <w:sz w:val="28"/>
          <w:szCs w:val="28"/>
        </w:rPr>
        <w:t>6 статьи 55.31</w:t>
      </w:r>
      <w:r>
        <w:rPr>
          <w:rStyle w:val="8"/>
          <w:color w:val="auto"/>
          <w:sz w:val="28"/>
          <w:szCs w:val="28"/>
        </w:rPr>
        <w:fldChar w:fldCharType="end"/>
      </w:r>
      <w:r>
        <w:rPr>
          <w:sz w:val="28"/>
          <w:szCs w:val="28"/>
        </w:rPr>
        <w:t xml:space="preserve"> Градостроительного кодекса Российской Федерации.</w:t>
      </w:r>
    </w:p>
    <w:p w14:paraId="3FDEDD15">
      <w:pPr>
        <w:pStyle w:val="19"/>
        <w:adjustRightInd w:val="0"/>
        <w:snapToGrid w:val="0"/>
        <w:spacing w:before="0" w:after="0"/>
        <w:ind w:firstLine="658" w:firstLineChars="235"/>
        <w:jc w:val="both"/>
        <w:rPr>
          <w:sz w:val="28"/>
          <w:szCs w:val="28"/>
        </w:rPr>
      </w:pPr>
      <w:r>
        <w:rPr>
          <w:b/>
          <w:bCs/>
          <w:sz w:val="28"/>
          <w:szCs w:val="28"/>
        </w:rPr>
        <w:t>Застройщик</w:t>
      </w:r>
      <w:r>
        <w:rPr>
          <w:sz w:val="28"/>
          <w:szCs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fldChar w:fldCharType="begin"/>
      </w:r>
      <w:r>
        <w:instrText xml:space="preserve"> HYPERLINK \l "dst100872" \o "https://www.consultant.ru/document/cons_doc_LAW_450443/33d7a7de5fea254781bade2c452cb6f34d051a63/#dst100872" </w:instrText>
      </w:r>
      <w:r>
        <w:fldChar w:fldCharType="separate"/>
      </w:r>
      <w:r>
        <w:rPr>
          <w:rStyle w:val="8"/>
          <w:color w:val="auto"/>
          <w:sz w:val="28"/>
          <w:szCs w:val="28"/>
        </w:rPr>
        <w:t>статьей 13.3</w:t>
      </w:r>
      <w:r>
        <w:rPr>
          <w:rStyle w:val="8"/>
          <w:color w:val="auto"/>
          <w:sz w:val="28"/>
          <w:szCs w:val="28"/>
        </w:rPr>
        <w:fldChar w:fldCharType="end"/>
      </w:r>
      <w:r>
        <w:rPr>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D3B824E">
      <w:pPr>
        <w:pStyle w:val="19"/>
        <w:widowControl w:val="0"/>
        <w:adjustRightInd w:val="0"/>
        <w:snapToGrid w:val="0"/>
        <w:spacing w:before="0" w:after="0"/>
        <w:ind w:firstLine="658" w:firstLineChars="235"/>
        <w:jc w:val="both"/>
        <w:rPr>
          <w:sz w:val="28"/>
          <w:szCs w:val="28"/>
        </w:rPr>
      </w:pPr>
      <w:r>
        <w:rPr>
          <w:b/>
          <w:bCs/>
          <w:sz w:val="28"/>
          <w:szCs w:val="28"/>
        </w:rPr>
        <w:t>Землепользователи</w:t>
      </w:r>
      <w:r>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14:paraId="0D18117C">
      <w:pPr>
        <w:pStyle w:val="19"/>
        <w:adjustRightInd w:val="0"/>
        <w:snapToGrid w:val="0"/>
        <w:spacing w:before="0" w:after="0"/>
        <w:ind w:firstLine="658" w:firstLineChars="235"/>
        <w:jc w:val="both"/>
        <w:rPr>
          <w:sz w:val="28"/>
          <w:szCs w:val="28"/>
        </w:rPr>
      </w:pPr>
      <w:r>
        <w:rPr>
          <w:b/>
          <w:bCs/>
          <w:sz w:val="28"/>
          <w:szCs w:val="28"/>
        </w:rPr>
        <w:t>Землевладельцы</w:t>
      </w:r>
      <w:r>
        <w:rPr>
          <w:sz w:val="28"/>
          <w:szCs w:val="28"/>
        </w:rPr>
        <w:t xml:space="preserve"> - лица, владеющие и пользующиеся земельными участками на праве пожизненного наследуемого владения.</w:t>
      </w:r>
    </w:p>
    <w:p w14:paraId="5492E7F9">
      <w:pPr>
        <w:pStyle w:val="19"/>
        <w:adjustRightInd w:val="0"/>
        <w:snapToGrid w:val="0"/>
        <w:spacing w:before="0" w:after="0"/>
        <w:ind w:firstLine="658" w:firstLineChars="235"/>
        <w:jc w:val="both"/>
        <w:rPr>
          <w:sz w:val="28"/>
          <w:szCs w:val="28"/>
        </w:rPr>
      </w:pPr>
      <w:r>
        <w:rPr>
          <w:b/>
          <w:bCs/>
          <w:sz w:val="28"/>
          <w:szCs w:val="28"/>
        </w:rPr>
        <w:t>Изменение недвижимости</w:t>
      </w:r>
      <w:r>
        <w:rPr>
          <w:sz w:val="28"/>
          <w:szCs w:val="28"/>
        </w:rPr>
        <w:t xml:space="preserve"> – изменение видов (вида) использования земельного участка или объектов капитального строительства на нём, а также изменение их параметров (включая изменение размеров земельного участка) при подготовке и осуществлении строительства, реконструкции или сноса существующих объектов капитального строительства.</w:t>
      </w:r>
    </w:p>
    <w:p w14:paraId="61793FCF">
      <w:pPr>
        <w:pStyle w:val="19"/>
        <w:adjustRightInd w:val="0"/>
        <w:snapToGrid w:val="0"/>
        <w:spacing w:before="0" w:after="0"/>
        <w:ind w:firstLine="658" w:firstLineChars="235"/>
        <w:jc w:val="both"/>
        <w:rPr>
          <w:sz w:val="28"/>
          <w:szCs w:val="28"/>
        </w:rPr>
      </w:pPr>
      <w:r>
        <w:rPr>
          <w:b/>
          <w:bCs/>
          <w:sz w:val="28"/>
          <w:szCs w:val="28"/>
        </w:rPr>
        <w:t>Инженерная, транспортная и социальная инфраструктуры</w:t>
      </w:r>
      <w:r>
        <w:rPr>
          <w:sz w:val="28"/>
          <w:szCs w:val="28"/>
        </w:rPr>
        <w:t xml:space="preserve"> - это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поселений и межселенных территорий.</w:t>
      </w:r>
    </w:p>
    <w:p w14:paraId="48FCC609">
      <w:pPr>
        <w:pStyle w:val="19"/>
        <w:adjustRightInd w:val="0"/>
        <w:snapToGrid w:val="0"/>
        <w:spacing w:before="0" w:after="0"/>
        <w:ind w:firstLine="720"/>
        <w:jc w:val="both"/>
        <w:rPr>
          <w:sz w:val="28"/>
          <w:szCs w:val="28"/>
        </w:rPr>
      </w:pPr>
      <w:r>
        <w:rPr>
          <w:b/>
          <w:bCs/>
          <w:sz w:val="28"/>
          <w:szCs w:val="28"/>
        </w:rPr>
        <w:t>Квартал</w:t>
      </w:r>
      <w:r>
        <w:rPr>
          <w:sz w:val="28"/>
          <w:szCs w:val="28"/>
        </w:rPr>
        <w:t xml:space="preserve"> – это элемент планировочной структуры, со всех сторон ограниченный улично-дорожной сетью. </w:t>
      </w:r>
    </w:p>
    <w:p w14:paraId="120F4B23">
      <w:pPr>
        <w:pStyle w:val="19"/>
        <w:adjustRightInd w:val="0"/>
        <w:snapToGrid w:val="0"/>
        <w:spacing w:before="0" w:after="0"/>
        <w:ind w:firstLine="720"/>
        <w:jc w:val="both"/>
        <w:rPr>
          <w:sz w:val="28"/>
          <w:szCs w:val="28"/>
        </w:rPr>
      </w:pPr>
      <w:r>
        <w:rPr>
          <w:b/>
          <w:bCs/>
          <w:sz w:val="28"/>
          <w:szCs w:val="28"/>
        </w:rPr>
        <w:t>Колер элемента здания</w:t>
      </w:r>
      <w:r>
        <w:rPr>
          <w:sz w:val="28"/>
          <w:szCs w:val="28"/>
        </w:rPr>
        <w:t xml:space="preserve">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43F31AE1">
      <w:pPr>
        <w:pStyle w:val="19"/>
        <w:adjustRightInd w:val="0"/>
        <w:snapToGrid w:val="0"/>
        <w:spacing w:before="0" w:after="0"/>
        <w:ind w:firstLine="658" w:firstLineChars="235"/>
        <w:jc w:val="both"/>
        <w:rPr>
          <w:sz w:val="28"/>
          <w:szCs w:val="28"/>
        </w:rPr>
      </w:pPr>
      <w:r>
        <w:rPr>
          <w:b/>
          <w:bCs/>
          <w:sz w:val="28"/>
          <w:szCs w:val="28"/>
        </w:rPr>
        <w:t>Комбинированная застройка</w:t>
      </w:r>
      <w:r>
        <w:rPr>
          <w:sz w:val="28"/>
          <w:szCs w:val="28"/>
        </w:rPr>
        <w:t xml:space="preserve"> - протяженные жилые дома группируются в виде разнообразных геометрических форм, образующих дворы различной формы и глубины в сочетании с односекционными домами большей этажности.</w:t>
      </w:r>
    </w:p>
    <w:p w14:paraId="60D24C03">
      <w:pPr>
        <w:pStyle w:val="19"/>
        <w:adjustRightInd w:val="0"/>
        <w:snapToGrid w:val="0"/>
        <w:spacing w:before="0" w:after="0"/>
        <w:ind w:firstLine="658" w:firstLineChars="235"/>
        <w:jc w:val="both"/>
        <w:rPr>
          <w:sz w:val="28"/>
          <w:szCs w:val="28"/>
        </w:rPr>
      </w:pPr>
      <w:r>
        <w:rPr>
          <w:b/>
          <w:bCs/>
          <w:sz w:val="28"/>
          <w:szCs w:val="28"/>
        </w:rPr>
        <w:t>Коэффициент застройки</w:t>
      </w:r>
      <w:r>
        <w:rPr>
          <w:sz w:val="28"/>
          <w:szCs w:val="28"/>
        </w:rPr>
        <w:t xml:space="preserve"> - отношение площади, занятой под зданиями и сооружениями к площади участка (квартала).</w:t>
      </w:r>
    </w:p>
    <w:p w14:paraId="397EB812">
      <w:pPr>
        <w:pStyle w:val="19"/>
        <w:adjustRightInd w:val="0"/>
        <w:snapToGrid w:val="0"/>
        <w:spacing w:before="0" w:after="0"/>
        <w:ind w:firstLine="658" w:firstLineChars="235"/>
        <w:jc w:val="both"/>
        <w:rPr>
          <w:sz w:val="28"/>
          <w:szCs w:val="28"/>
        </w:rPr>
      </w:pPr>
      <w:r>
        <w:rPr>
          <w:b/>
          <w:bCs/>
          <w:sz w:val="28"/>
          <w:szCs w:val="28"/>
        </w:rPr>
        <w:t>Красные линии</w:t>
      </w:r>
      <w:r>
        <w:rPr>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D79414B">
      <w:pPr>
        <w:pStyle w:val="19"/>
        <w:widowControl w:val="0"/>
        <w:adjustRightInd w:val="0"/>
        <w:snapToGrid w:val="0"/>
        <w:spacing w:before="0" w:after="0"/>
        <w:ind w:firstLine="658" w:firstLineChars="235"/>
        <w:jc w:val="both"/>
        <w:rPr>
          <w:sz w:val="28"/>
          <w:szCs w:val="28"/>
        </w:rPr>
      </w:pPr>
      <w:r>
        <w:rPr>
          <w:b/>
          <w:bCs/>
          <w:sz w:val="28"/>
          <w:szCs w:val="28"/>
        </w:rPr>
        <w:t>Линии градостроительного регулирования</w:t>
      </w:r>
      <w:r>
        <w:rPr>
          <w:sz w:val="28"/>
          <w:szCs w:val="28"/>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14:paraId="0143AA84">
      <w:pPr>
        <w:pStyle w:val="19"/>
        <w:adjustRightInd w:val="0"/>
        <w:snapToGrid w:val="0"/>
        <w:spacing w:before="0" w:after="0"/>
        <w:ind w:firstLine="658" w:firstLineChars="235"/>
        <w:jc w:val="both"/>
        <w:rPr>
          <w:sz w:val="28"/>
          <w:szCs w:val="28"/>
        </w:rPr>
      </w:pPr>
      <w:r>
        <w:rPr>
          <w:b/>
          <w:bCs/>
          <w:sz w:val="28"/>
          <w:szCs w:val="28"/>
        </w:rPr>
        <w:t>Многоквартирный жилой дом</w:t>
      </w:r>
      <w:r>
        <w:rPr>
          <w:sz w:val="28"/>
          <w:szCs w:val="28"/>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 подъезды. Многоквартирный дом обязательно содержит в себе элементы общего имущества собственников помещений в таком доме.</w:t>
      </w:r>
    </w:p>
    <w:p w14:paraId="7D58B1CD">
      <w:pPr>
        <w:pStyle w:val="19"/>
        <w:widowControl w:val="0"/>
        <w:adjustRightInd w:val="0"/>
        <w:snapToGrid w:val="0"/>
        <w:spacing w:before="0" w:after="0"/>
        <w:ind w:firstLine="658" w:firstLineChars="235"/>
        <w:jc w:val="both"/>
        <w:rPr>
          <w:sz w:val="28"/>
          <w:szCs w:val="28"/>
        </w:rPr>
      </w:pPr>
      <w:r>
        <w:rPr>
          <w:b/>
          <w:bCs/>
          <w:sz w:val="28"/>
          <w:szCs w:val="28"/>
        </w:rPr>
        <w:t>ОАГ</w:t>
      </w:r>
      <w:r>
        <w:rPr>
          <w:sz w:val="28"/>
          <w:szCs w:val="28"/>
        </w:rPr>
        <w:t xml:space="preserve"> - орган местного самоуправления, уполномоченный в области архитектурно-градостроительной деятельности</w:t>
      </w:r>
    </w:p>
    <w:p w14:paraId="4550EF75">
      <w:pPr>
        <w:pStyle w:val="19"/>
        <w:adjustRightInd w:val="0"/>
        <w:snapToGrid w:val="0"/>
        <w:spacing w:before="0" w:after="0"/>
        <w:ind w:firstLine="658" w:firstLineChars="235"/>
        <w:jc w:val="both"/>
        <w:rPr>
          <w:sz w:val="28"/>
          <w:szCs w:val="28"/>
        </w:rPr>
      </w:pPr>
      <w:r>
        <w:rPr>
          <w:b/>
          <w:bCs/>
          <w:sz w:val="28"/>
          <w:szCs w:val="28"/>
        </w:rPr>
        <w:t>Объект капитального строительства</w:t>
      </w:r>
      <w:r>
        <w:rPr>
          <w:sz w:val="28"/>
          <w:szCs w:val="28"/>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14:paraId="02E39995">
      <w:pPr>
        <w:pStyle w:val="19"/>
        <w:adjustRightInd w:val="0"/>
        <w:snapToGrid w:val="0"/>
        <w:spacing w:before="0" w:after="0"/>
        <w:ind w:firstLine="658" w:firstLineChars="235"/>
        <w:jc w:val="both"/>
        <w:rPr>
          <w:sz w:val="28"/>
          <w:szCs w:val="28"/>
        </w:rPr>
      </w:pPr>
      <w:r>
        <w:rPr>
          <w:b/>
          <w:bCs/>
          <w:sz w:val="28"/>
          <w:szCs w:val="28"/>
        </w:rPr>
        <w:t>Объемно-планировочное решение здания</w:t>
      </w:r>
      <w:r>
        <w:rPr>
          <w:sz w:val="28"/>
          <w:szCs w:val="28"/>
        </w:rPr>
        <w:t> - решение поэтажных планов, где взаимоувязаны габариты и форма помещений в плане и в общем объеме здания.</w:t>
      </w:r>
    </w:p>
    <w:p w14:paraId="518772C0">
      <w:pPr>
        <w:pStyle w:val="19"/>
        <w:widowControl w:val="0"/>
        <w:adjustRightInd w:val="0"/>
        <w:snapToGrid w:val="0"/>
        <w:spacing w:before="0" w:after="0"/>
        <w:ind w:firstLine="658" w:firstLineChars="235"/>
        <w:jc w:val="both"/>
        <w:rPr>
          <w:sz w:val="28"/>
          <w:szCs w:val="28"/>
        </w:rPr>
      </w:pPr>
      <w:r>
        <w:rPr>
          <w:b/>
          <w:bCs/>
          <w:sz w:val="28"/>
          <w:szCs w:val="28"/>
        </w:rPr>
        <w:t>Отклонения от Правил</w:t>
      </w:r>
      <w:r>
        <w:rPr>
          <w:sz w:val="28"/>
          <w:szCs w:val="28"/>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14:paraId="3DA3FA68">
      <w:pPr>
        <w:pStyle w:val="19"/>
        <w:adjustRightInd w:val="0"/>
        <w:snapToGrid w:val="0"/>
        <w:spacing w:before="0" w:after="0"/>
        <w:ind w:firstLine="658" w:firstLineChars="235"/>
        <w:jc w:val="both"/>
        <w:rPr>
          <w:sz w:val="28"/>
          <w:szCs w:val="28"/>
        </w:rPr>
      </w:pPr>
      <w:r>
        <w:rPr>
          <w:b/>
          <w:bCs/>
          <w:sz w:val="28"/>
          <w:szCs w:val="28"/>
        </w:rPr>
        <w:t>Отметка входной группы</w:t>
      </w:r>
      <w:r>
        <w:rPr>
          <w:sz w:val="28"/>
          <w:szCs w:val="28"/>
        </w:rPr>
        <w:t xml:space="preserve">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1A422E1C">
      <w:pPr>
        <w:pStyle w:val="19"/>
        <w:adjustRightInd w:val="0"/>
        <w:snapToGrid w:val="0"/>
        <w:spacing w:before="0" w:after="0"/>
        <w:ind w:firstLine="658" w:firstLineChars="235"/>
        <w:jc w:val="both"/>
        <w:rPr>
          <w:sz w:val="28"/>
          <w:szCs w:val="28"/>
        </w:rPr>
      </w:pPr>
      <w:r>
        <w:rPr>
          <w:b/>
          <w:bCs/>
          <w:sz w:val="28"/>
          <w:szCs w:val="28"/>
        </w:rPr>
        <w:t>Первый этаж</w:t>
      </w:r>
      <w:r>
        <w:rPr>
          <w:sz w:val="28"/>
          <w:szCs w:val="28"/>
        </w:rPr>
        <w:t xml:space="preserve"> - нижний надземный этаж, доступный для входа с прилегающей территории.</w:t>
      </w:r>
    </w:p>
    <w:p w14:paraId="0B782177">
      <w:pPr>
        <w:pStyle w:val="19"/>
        <w:adjustRightInd w:val="0"/>
        <w:snapToGrid w:val="0"/>
        <w:spacing w:before="0" w:after="0"/>
        <w:ind w:firstLine="658" w:firstLineChars="235"/>
        <w:jc w:val="both"/>
        <w:rPr>
          <w:sz w:val="28"/>
          <w:szCs w:val="28"/>
        </w:rPr>
      </w:pPr>
      <w:r>
        <w:rPr>
          <w:b/>
          <w:bCs/>
          <w:sz w:val="28"/>
          <w:szCs w:val="28"/>
        </w:rPr>
        <w:t>Периметральная застройка</w:t>
      </w:r>
      <w:r>
        <w:rPr>
          <w:sz w:val="28"/>
          <w:szCs w:val="28"/>
        </w:rPr>
        <w:t xml:space="preserve"> - дворовые пространства из замкнутых или частично замкнутых протяженных многосекционных жилых домов. Минимальные размеры двора устанавливают с учетом инсоляционных  разрывов между домами, стоящими напротив друг друга.</w:t>
      </w:r>
    </w:p>
    <w:p w14:paraId="14D53E7D">
      <w:pPr>
        <w:pStyle w:val="19"/>
        <w:adjustRightInd w:val="0"/>
        <w:snapToGrid w:val="0"/>
        <w:spacing w:before="0" w:after="0"/>
        <w:ind w:firstLine="658" w:firstLineChars="235"/>
        <w:jc w:val="both"/>
        <w:rPr>
          <w:sz w:val="28"/>
          <w:szCs w:val="28"/>
        </w:rPr>
      </w:pPr>
      <w:r>
        <w:rPr>
          <w:b/>
          <w:bCs/>
          <w:sz w:val="28"/>
          <w:szCs w:val="28"/>
        </w:rPr>
        <w:t>Планировочная структура</w:t>
      </w:r>
      <w:r>
        <w:rPr>
          <w:sz w:val="28"/>
          <w:szCs w:val="28"/>
        </w:rPr>
        <w:t xml:space="preserve"> - тип организации пространства города, определяющий порядок размещения его улиц и зданий.</w:t>
      </w:r>
    </w:p>
    <w:p w14:paraId="3E5E4ACD">
      <w:pPr>
        <w:pStyle w:val="19"/>
        <w:adjustRightInd w:val="0"/>
        <w:snapToGrid w:val="0"/>
        <w:spacing w:before="0" w:after="0"/>
        <w:ind w:firstLine="658" w:firstLineChars="235"/>
        <w:jc w:val="both"/>
        <w:rPr>
          <w:sz w:val="28"/>
          <w:szCs w:val="28"/>
        </w:rPr>
      </w:pPr>
      <w:r>
        <w:rPr>
          <w:b/>
          <w:bCs/>
          <w:sz w:val="28"/>
          <w:szCs w:val="28"/>
        </w:rPr>
        <w:t>Пластика фасадов (архитектурная пластика)</w:t>
      </w:r>
      <w:r>
        <w:rPr>
          <w:sz w:val="28"/>
          <w:szCs w:val="28"/>
        </w:rPr>
        <w:t xml:space="preserve"> - совокупность всех пластических средств, формирующих пространство, участвующих в создании художественного образа здания.</w:t>
      </w:r>
    </w:p>
    <w:p w14:paraId="64F11CFF">
      <w:pPr>
        <w:pStyle w:val="19"/>
        <w:widowControl w:val="0"/>
        <w:adjustRightInd w:val="0"/>
        <w:snapToGrid w:val="0"/>
        <w:spacing w:before="0" w:after="0"/>
        <w:ind w:firstLine="658" w:firstLineChars="235"/>
        <w:jc w:val="both"/>
        <w:rPr>
          <w:sz w:val="28"/>
          <w:szCs w:val="28"/>
        </w:rPr>
      </w:pPr>
      <w:r>
        <w:rPr>
          <w:b/>
          <w:bCs/>
          <w:sz w:val="28"/>
          <w:szCs w:val="28"/>
        </w:rPr>
        <w:t>Подрядчик</w:t>
      </w:r>
      <w:r>
        <w:rPr>
          <w:sz w:val="28"/>
          <w:szCs w:val="28"/>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7277A1F7">
      <w:pPr>
        <w:pStyle w:val="19"/>
        <w:adjustRightInd w:val="0"/>
        <w:snapToGrid w:val="0"/>
        <w:spacing w:before="0" w:after="0"/>
        <w:ind w:firstLine="658" w:firstLineChars="235"/>
        <w:jc w:val="both"/>
        <w:rPr>
          <w:sz w:val="28"/>
          <w:szCs w:val="28"/>
        </w:rPr>
      </w:pPr>
      <w:r>
        <w:rPr>
          <w:b/>
          <w:bCs/>
          <w:sz w:val="28"/>
          <w:szCs w:val="28"/>
        </w:rPr>
        <w:t>Прибрежная защитная полоса</w:t>
      </w:r>
      <w:r>
        <w:rPr>
          <w:sz w:val="28"/>
          <w:szCs w:val="28"/>
        </w:rPr>
        <w:t xml:space="preserve"> - часть водоохранной зоны, непосредственно примыкающая к поверхностному водному объекту, на которой устанавливаются более строгие требования к осуществлению хозяйственной и иной деятельности, чем на остальной территории водоохранной зоны.</w:t>
      </w:r>
    </w:p>
    <w:p w14:paraId="156C87EC">
      <w:pPr>
        <w:pStyle w:val="19"/>
        <w:adjustRightInd w:val="0"/>
        <w:snapToGrid w:val="0"/>
        <w:spacing w:before="0" w:after="0"/>
        <w:ind w:firstLine="658" w:firstLineChars="235"/>
        <w:jc w:val="both"/>
        <w:rPr>
          <w:sz w:val="28"/>
          <w:szCs w:val="28"/>
        </w:rPr>
      </w:pPr>
      <w:r>
        <w:rPr>
          <w:b/>
          <w:bCs/>
          <w:sz w:val="28"/>
          <w:szCs w:val="28"/>
        </w:rPr>
        <w:t>Проектная документация</w:t>
      </w:r>
      <w:r>
        <w:rPr>
          <w:sz w:val="28"/>
          <w:szCs w:val="28"/>
        </w:rPr>
        <w:t xml:space="preserve"> -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09B0F73F">
      <w:pPr>
        <w:pStyle w:val="19"/>
        <w:adjustRightInd w:val="0"/>
        <w:snapToGrid w:val="0"/>
        <w:spacing w:before="0" w:after="0"/>
        <w:ind w:firstLine="658" w:firstLineChars="235"/>
        <w:jc w:val="both"/>
        <w:rPr>
          <w:sz w:val="28"/>
          <w:szCs w:val="28"/>
        </w:rPr>
      </w:pPr>
      <w:r>
        <w:rPr>
          <w:b/>
          <w:bCs/>
          <w:sz w:val="28"/>
          <w:szCs w:val="28"/>
        </w:rPr>
        <w:t>Процент остекления первого этажа</w:t>
      </w:r>
      <w:r>
        <w:rPr>
          <w:sz w:val="28"/>
          <w:szCs w:val="28"/>
        </w:rPr>
        <w:t xml:space="preserve"> - доля светопрозрачных конструкций от общей площади фасада первого этажа, выходящего на границу участка, примыкающею к территориям общего пользования. </w:t>
      </w:r>
    </w:p>
    <w:p w14:paraId="549CC718">
      <w:pPr>
        <w:pStyle w:val="19"/>
        <w:widowControl w:val="0"/>
        <w:adjustRightInd w:val="0"/>
        <w:snapToGrid w:val="0"/>
        <w:spacing w:before="0" w:after="0"/>
        <w:ind w:firstLine="658" w:firstLineChars="235"/>
        <w:jc w:val="both"/>
        <w:rPr>
          <w:sz w:val="28"/>
          <w:szCs w:val="28"/>
        </w:rPr>
      </w:pPr>
      <w:r>
        <w:rPr>
          <w:b/>
          <w:bCs/>
          <w:sz w:val="28"/>
          <w:szCs w:val="28"/>
        </w:rPr>
        <w:t>Публичный сервитут</w:t>
      </w:r>
      <w:r>
        <w:rPr>
          <w:sz w:val="28"/>
          <w:szCs w:val="28"/>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Псковской области,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0C920E7E">
      <w:pPr>
        <w:pStyle w:val="19"/>
        <w:adjustRightInd w:val="0"/>
        <w:snapToGrid w:val="0"/>
        <w:spacing w:before="0" w:after="0"/>
        <w:ind w:firstLine="658" w:firstLineChars="235"/>
        <w:jc w:val="both"/>
        <w:rPr>
          <w:sz w:val="28"/>
          <w:szCs w:val="28"/>
        </w:rPr>
      </w:pPr>
      <w:r>
        <w:rPr>
          <w:b/>
          <w:bCs/>
          <w:sz w:val="28"/>
          <w:szCs w:val="28"/>
        </w:rPr>
        <w:t>Разрешение на строительство</w:t>
      </w:r>
      <w:r>
        <w:rPr>
          <w:sz w:val="28"/>
          <w:szCs w:val="28"/>
        </w:rPr>
        <w:t xml:space="preserve"> - соответствие проектной документации требованиям, установленным градостроительным регламентом (за исключением случая, предусмотренного </w:t>
      </w:r>
      <w:r>
        <w:fldChar w:fldCharType="begin"/>
      </w:r>
      <w:r>
        <w:instrText xml:space="preserve"> HYPERLINK \l "dst1592" \o "https://www.consultant.ru/document/cons_doc_LAW_449675/570afc6feff03328459242886307d6aebe1ccb6b/#dst1592" </w:instrText>
      </w:r>
      <w:r>
        <w:fldChar w:fldCharType="separate"/>
      </w:r>
      <w:r>
        <w:rPr>
          <w:rStyle w:val="8"/>
          <w:color w:val="auto"/>
          <w:sz w:val="28"/>
          <w:szCs w:val="28"/>
        </w:rPr>
        <w:t>частью 1.1</w:t>
      </w:r>
      <w:r>
        <w:rPr>
          <w:rStyle w:val="8"/>
          <w:color w:val="auto"/>
          <w:sz w:val="28"/>
          <w:szCs w:val="28"/>
        </w:rPr>
        <w:fldChar w:fldCharType="end"/>
      </w:r>
      <w:r>
        <w:rPr>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r>
        <w:fldChar w:fldCharType="begin"/>
      </w:r>
      <w:r>
        <w:instrText xml:space="preserve"> HYPERLINK \l "dst100014" \o "https://www.consultant.ru/document/cons_doc_LAW_439670/79fcb55f19ff171fcd99a904f2abd618e1321cbd/#dst100014" </w:instrText>
      </w:r>
      <w:r>
        <w:fldChar w:fldCharType="separate"/>
      </w:r>
      <w:r>
        <w:rPr>
          <w:rStyle w:val="8"/>
          <w:color w:val="auto"/>
          <w:sz w:val="28"/>
          <w:szCs w:val="28"/>
        </w:rPr>
        <w:t>случаев</w:t>
      </w:r>
      <w:r>
        <w:rPr>
          <w:rStyle w:val="8"/>
          <w:color w:val="auto"/>
          <w:sz w:val="28"/>
          <w:szCs w:val="28"/>
        </w:rPr>
        <w:fldChar w:fldCharType="end"/>
      </w:r>
      <w:r>
        <w:rPr>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7411BF8E">
      <w:pPr>
        <w:pStyle w:val="19"/>
        <w:adjustRightInd w:val="0"/>
        <w:snapToGrid w:val="0"/>
        <w:spacing w:before="0" w:after="0"/>
        <w:ind w:firstLine="658" w:firstLineChars="235"/>
        <w:jc w:val="both"/>
        <w:rPr>
          <w:sz w:val="28"/>
          <w:szCs w:val="28"/>
        </w:rPr>
      </w:pPr>
      <w:r>
        <w:rPr>
          <w:b/>
          <w:bCs/>
          <w:sz w:val="28"/>
          <w:szCs w:val="28"/>
        </w:rPr>
        <w:t xml:space="preserve">Разрешение на ввод объекта в эксплуатацию - </w:t>
      </w:r>
      <w:r>
        <w:rPr>
          <w:sz w:val="28"/>
          <w:szCs w:val="28"/>
        </w:rPr>
        <w:t xml:space="preserve">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r>
        <w:fldChar w:fldCharType="begin"/>
      </w:r>
      <w:r>
        <w:instrText xml:space="preserve"> HYPERLINK \l "dst100014" \o "https://www.consultant.ru/document/cons_doc_LAW_439670/79fcb55f19ff171fcd99a904f2abd618e1321cbd/#dst100014" </w:instrText>
      </w:r>
      <w:r>
        <w:fldChar w:fldCharType="separate"/>
      </w:r>
      <w:r>
        <w:rPr>
          <w:rStyle w:val="8"/>
          <w:color w:val="auto"/>
          <w:sz w:val="28"/>
          <w:szCs w:val="28"/>
        </w:rPr>
        <w:t>случаев</w:t>
      </w:r>
      <w:r>
        <w:rPr>
          <w:rStyle w:val="8"/>
          <w:color w:val="auto"/>
          <w:sz w:val="28"/>
          <w:szCs w:val="28"/>
        </w:rPr>
        <w:fldChar w:fldCharType="end"/>
      </w:r>
      <w:r>
        <w:rPr>
          <w:sz w:val="28"/>
          <w:szCs w:val="28"/>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3AFA8E6">
      <w:pPr>
        <w:pStyle w:val="19"/>
        <w:adjustRightInd w:val="0"/>
        <w:snapToGrid w:val="0"/>
        <w:spacing w:before="0" w:after="0"/>
        <w:ind w:firstLine="658" w:firstLineChars="235"/>
        <w:jc w:val="both"/>
        <w:rPr>
          <w:sz w:val="28"/>
          <w:szCs w:val="28"/>
        </w:rPr>
      </w:pPr>
      <w:r>
        <w:rPr>
          <w:b/>
          <w:bCs/>
          <w:sz w:val="28"/>
          <w:szCs w:val="28"/>
        </w:rPr>
        <w:t>Реконструкция объектов капитального строительства (за исключением линейных объектов)</w:t>
      </w:r>
      <w:r>
        <w:rPr>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2781A7B9">
      <w:pPr>
        <w:pStyle w:val="19"/>
        <w:widowControl w:val="0"/>
        <w:adjustRightInd w:val="0"/>
        <w:snapToGrid w:val="0"/>
        <w:spacing w:before="0" w:after="0"/>
        <w:ind w:firstLine="658" w:firstLineChars="235"/>
        <w:jc w:val="both"/>
        <w:rPr>
          <w:sz w:val="28"/>
          <w:szCs w:val="28"/>
        </w:rPr>
      </w:pPr>
      <w:r>
        <w:rPr>
          <w:b/>
          <w:bCs/>
          <w:sz w:val="28"/>
          <w:szCs w:val="28"/>
        </w:rPr>
        <w:t>Собственники земельных участков</w:t>
      </w:r>
      <w:r>
        <w:rPr>
          <w:sz w:val="28"/>
          <w:szCs w:val="28"/>
        </w:rPr>
        <w:t xml:space="preserve"> - лица,  являющиеся собственниками земельных участков.</w:t>
      </w:r>
    </w:p>
    <w:p w14:paraId="1054C53D">
      <w:pPr>
        <w:pStyle w:val="19"/>
        <w:widowControl w:val="0"/>
        <w:adjustRightInd w:val="0"/>
        <w:snapToGrid w:val="0"/>
        <w:spacing w:before="0" w:after="0"/>
        <w:ind w:firstLine="658" w:firstLineChars="235"/>
        <w:jc w:val="both"/>
        <w:rPr>
          <w:sz w:val="28"/>
          <w:szCs w:val="28"/>
        </w:rPr>
      </w:pPr>
      <w:r>
        <w:rPr>
          <w:b/>
          <w:bCs/>
          <w:sz w:val="28"/>
          <w:szCs w:val="28"/>
        </w:rPr>
        <w:t>Строительные изменения недвижимости</w:t>
      </w:r>
      <w:r>
        <w:rPr>
          <w:sz w:val="28"/>
          <w:szCs w:val="28"/>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14:paraId="534E00FC">
      <w:pPr>
        <w:pStyle w:val="19"/>
        <w:widowControl w:val="0"/>
        <w:adjustRightInd w:val="0"/>
        <w:snapToGrid w:val="0"/>
        <w:spacing w:before="0" w:after="0"/>
        <w:ind w:firstLine="658" w:firstLineChars="235"/>
        <w:jc w:val="both"/>
        <w:rPr>
          <w:sz w:val="28"/>
          <w:szCs w:val="28"/>
        </w:rPr>
      </w:pPr>
      <w:r>
        <w:rPr>
          <w:b/>
          <w:bCs/>
          <w:sz w:val="28"/>
          <w:szCs w:val="28"/>
        </w:rPr>
        <w:t>Строительство</w:t>
      </w:r>
      <w:r>
        <w:rPr>
          <w:sz w:val="28"/>
          <w:szCs w:val="28"/>
        </w:rPr>
        <w:t xml:space="preserve"> - создание зданий, строений, сооружений (в том числе на месте сносимых объектов).</w:t>
      </w:r>
    </w:p>
    <w:p w14:paraId="34AE6AF0">
      <w:pPr>
        <w:pStyle w:val="19"/>
        <w:adjustRightInd w:val="0"/>
        <w:snapToGrid w:val="0"/>
        <w:spacing w:before="0" w:after="0"/>
        <w:ind w:firstLine="658" w:firstLineChars="235"/>
        <w:jc w:val="both"/>
        <w:rPr>
          <w:sz w:val="28"/>
          <w:szCs w:val="28"/>
        </w:rPr>
      </w:pPr>
      <w:r>
        <w:rPr>
          <w:b/>
          <w:bCs/>
          <w:sz w:val="28"/>
          <w:szCs w:val="28"/>
        </w:rPr>
        <w:t>Строчная застройка</w:t>
      </w:r>
      <w:r>
        <w:rPr>
          <w:sz w:val="28"/>
          <w:szCs w:val="28"/>
        </w:rPr>
        <w:t xml:space="preserve"> - застройка параллельными рядами многоквартирных жилых зданий, ориентированных, как правило, вдоль по линии север-юг.</w:t>
      </w:r>
    </w:p>
    <w:p w14:paraId="3F937442">
      <w:pPr>
        <w:pStyle w:val="19"/>
        <w:adjustRightInd w:val="0"/>
        <w:snapToGrid w:val="0"/>
        <w:spacing w:before="0" w:after="0"/>
        <w:ind w:firstLine="658" w:firstLineChars="235"/>
        <w:jc w:val="both"/>
        <w:rPr>
          <w:sz w:val="28"/>
          <w:szCs w:val="28"/>
        </w:rPr>
      </w:pPr>
      <w:r>
        <w:rPr>
          <w:b/>
          <w:bCs/>
          <w:sz w:val="28"/>
          <w:szCs w:val="28"/>
        </w:rPr>
        <w:t>Симметрия</w:t>
      </w:r>
      <w:r>
        <w:rPr>
          <w:sz w:val="28"/>
          <w:szCs w:val="28"/>
        </w:rPr>
        <w:t xml:space="preserve"> – одинаковое расположение равных частей здания относительно оси.</w:t>
      </w:r>
    </w:p>
    <w:p w14:paraId="13BF1F04">
      <w:pPr>
        <w:pStyle w:val="19"/>
        <w:adjustRightInd w:val="0"/>
        <w:snapToGrid w:val="0"/>
        <w:spacing w:before="0" w:after="0"/>
        <w:ind w:firstLine="658" w:firstLineChars="235"/>
        <w:jc w:val="both"/>
        <w:rPr>
          <w:sz w:val="28"/>
          <w:szCs w:val="28"/>
        </w:rPr>
      </w:pPr>
      <w:r>
        <w:rPr>
          <w:b/>
          <w:bCs/>
          <w:sz w:val="28"/>
          <w:szCs w:val="28"/>
        </w:rPr>
        <w:t>Система горизонтальных и вертикальных осей членения фасадов</w:t>
      </w:r>
      <w:r>
        <w:rPr>
          <w:sz w:val="28"/>
          <w:szCs w:val="28"/>
        </w:rPr>
        <w:t xml:space="preserve"> - единство и взаимная зависимость отдельных, горизонтальных и вертикальных элементов фасада объекта капитального строительства. К горизонтальным членениям относятся, все пояски (тяги), к вертикальным — колонны, простенки и пилястры.</w:t>
      </w:r>
    </w:p>
    <w:p w14:paraId="29121E4E">
      <w:pPr>
        <w:pStyle w:val="19"/>
        <w:adjustRightInd w:val="0"/>
        <w:snapToGrid w:val="0"/>
        <w:spacing w:before="0" w:after="0"/>
        <w:ind w:firstLine="658" w:firstLineChars="235"/>
        <w:jc w:val="both"/>
        <w:rPr>
          <w:sz w:val="28"/>
          <w:szCs w:val="28"/>
        </w:rPr>
      </w:pPr>
      <w:r>
        <w:rPr>
          <w:b/>
          <w:bCs/>
          <w:sz w:val="28"/>
          <w:szCs w:val="28"/>
        </w:rPr>
        <w:t>Сомасштабность</w:t>
      </w:r>
      <w:r>
        <w:rPr>
          <w:sz w:val="28"/>
          <w:szCs w:val="28"/>
        </w:rPr>
        <w:t xml:space="preserve"> - соразмерность объекта и его элементов по отношению к человеку, окружающему пространству и архитектурным формам других объектов. </w:t>
      </w:r>
    </w:p>
    <w:p w14:paraId="29014AF3">
      <w:pPr>
        <w:pStyle w:val="19"/>
        <w:adjustRightInd w:val="0"/>
        <w:snapToGrid w:val="0"/>
        <w:spacing w:before="0" w:after="0"/>
        <w:ind w:firstLine="658" w:firstLineChars="235"/>
        <w:jc w:val="both"/>
        <w:rPr>
          <w:sz w:val="28"/>
          <w:szCs w:val="28"/>
        </w:rPr>
      </w:pPr>
      <w:r>
        <w:rPr>
          <w:b/>
          <w:bCs/>
          <w:sz w:val="28"/>
          <w:szCs w:val="28"/>
        </w:rPr>
        <w:t>Текстура</w:t>
      </w:r>
      <w:r>
        <w:rPr>
          <w:sz w:val="28"/>
          <w:szCs w:val="28"/>
        </w:rPr>
        <w:t xml:space="preserve"> - визуальное свойство поверхности, которое передает информацию о структуре материала.</w:t>
      </w:r>
    </w:p>
    <w:p w14:paraId="7D9B33E6">
      <w:pPr>
        <w:pStyle w:val="19"/>
        <w:adjustRightInd w:val="0"/>
        <w:snapToGrid w:val="0"/>
        <w:spacing w:before="0" w:after="0"/>
        <w:ind w:firstLine="658" w:firstLineChars="235"/>
        <w:jc w:val="both"/>
        <w:rPr>
          <w:sz w:val="28"/>
          <w:szCs w:val="28"/>
        </w:rPr>
      </w:pPr>
      <w:r>
        <w:rPr>
          <w:b/>
          <w:bCs/>
          <w:sz w:val="28"/>
          <w:szCs w:val="28"/>
        </w:rPr>
        <w:t>Территориальные зоны</w:t>
      </w:r>
      <w:r>
        <w:rPr>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14:paraId="52EC1105">
      <w:pPr>
        <w:pStyle w:val="19"/>
        <w:adjustRightInd w:val="0"/>
        <w:snapToGrid w:val="0"/>
        <w:spacing w:before="0" w:after="0"/>
        <w:ind w:firstLine="658" w:firstLineChars="235"/>
        <w:jc w:val="both"/>
        <w:rPr>
          <w:sz w:val="28"/>
          <w:szCs w:val="28"/>
        </w:rPr>
      </w:pPr>
      <w:r>
        <w:rPr>
          <w:b/>
          <w:bCs/>
          <w:sz w:val="28"/>
          <w:szCs w:val="28"/>
        </w:rPr>
        <w:t>Территории общего пользования</w:t>
      </w:r>
      <w:r>
        <w:rPr>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ACD363B">
      <w:pPr>
        <w:pStyle w:val="19"/>
        <w:widowControl w:val="0"/>
        <w:adjustRightInd w:val="0"/>
        <w:snapToGrid w:val="0"/>
        <w:spacing w:before="0" w:after="0"/>
        <w:ind w:firstLine="658" w:firstLineChars="235"/>
        <w:jc w:val="both"/>
        <w:rPr>
          <w:sz w:val="28"/>
          <w:szCs w:val="28"/>
        </w:rPr>
      </w:pPr>
      <w:r>
        <w:rPr>
          <w:b/>
          <w:bCs/>
          <w:sz w:val="28"/>
          <w:szCs w:val="28"/>
        </w:rPr>
        <w:t>Технические регламенты</w:t>
      </w:r>
      <w:r>
        <w:rPr>
          <w:sz w:val="28"/>
          <w:szCs w:val="28"/>
        </w:rPr>
        <w:t xml:space="preserve"> – документы, которые приняты международным договором Российской Федерации, ратифицированные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14:paraId="1CEE4E09">
      <w:pPr>
        <w:pStyle w:val="19"/>
        <w:adjustRightInd w:val="0"/>
        <w:snapToGrid w:val="0"/>
        <w:spacing w:before="0" w:after="0"/>
        <w:ind w:firstLine="658" w:firstLineChars="235"/>
        <w:jc w:val="both"/>
        <w:rPr>
          <w:sz w:val="28"/>
          <w:szCs w:val="28"/>
        </w:rPr>
      </w:pPr>
      <w:r>
        <w:rPr>
          <w:b/>
          <w:bCs/>
          <w:sz w:val="28"/>
          <w:szCs w:val="28"/>
        </w:rPr>
        <w:t>Типовой этаж</w:t>
      </w:r>
      <w:r>
        <w:rPr>
          <w:sz w:val="28"/>
          <w:szCs w:val="28"/>
        </w:rPr>
        <w:t xml:space="preserve"> - этаж здания, планировочное и конструктивное решение которого неоднократно повторяется по высоте здания.</w:t>
      </w:r>
    </w:p>
    <w:p w14:paraId="4E8E1E82">
      <w:pPr>
        <w:pStyle w:val="19"/>
        <w:adjustRightInd w:val="0"/>
        <w:snapToGrid w:val="0"/>
        <w:spacing w:before="0" w:after="0"/>
        <w:ind w:firstLine="658" w:firstLineChars="235"/>
        <w:jc w:val="both"/>
        <w:rPr>
          <w:sz w:val="28"/>
          <w:szCs w:val="28"/>
        </w:rPr>
      </w:pPr>
      <w:r>
        <w:rPr>
          <w:b/>
          <w:bCs/>
          <w:sz w:val="28"/>
          <w:szCs w:val="28"/>
        </w:rPr>
        <w:t>Точечная застройка</w:t>
      </w:r>
      <w:r>
        <w:rPr>
          <w:sz w:val="28"/>
          <w:szCs w:val="28"/>
        </w:rPr>
        <w:t xml:space="preserve"> - формируется из домов-башен различной этажности, используются для высокоплотного освоения небольших участков. </w:t>
      </w:r>
    </w:p>
    <w:p w14:paraId="5615F9CF">
      <w:pPr>
        <w:pStyle w:val="19"/>
        <w:adjustRightInd w:val="0"/>
        <w:snapToGrid w:val="0"/>
        <w:spacing w:before="0" w:after="0"/>
        <w:ind w:firstLine="658" w:firstLineChars="235"/>
        <w:jc w:val="both"/>
        <w:rPr>
          <w:sz w:val="28"/>
          <w:szCs w:val="28"/>
        </w:rPr>
      </w:pPr>
      <w:r>
        <w:rPr>
          <w:b/>
          <w:bCs/>
          <w:sz w:val="28"/>
          <w:szCs w:val="28"/>
        </w:rPr>
        <w:t>Улично-дорожная сеть</w:t>
      </w:r>
      <w:r>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w:t>
      </w:r>
    </w:p>
    <w:p w14:paraId="153C8031">
      <w:pPr>
        <w:pStyle w:val="19"/>
        <w:adjustRightInd w:val="0"/>
        <w:snapToGrid w:val="0"/>
        <w:spacing w:before="0" w:after="0"/>
        <w:ind w:firstLine="658" w:firstLineChars="235"/>
        <w:jc w:val="both"/>
        <w:rPr>
          <w:sz w:val="28"/>
          <w:szCs w:val="28"/>
        </w:rPr>
      </w:pPr>
      <w:r>
        <w:rPr>
          <w:b/>
          <w:bCs/>
          <w:sz w:val="28"/>
          <w:szCs w:val="28"/>
        </w:rPr>
        <w:t>Фактура</w:t>
      </w:r>
      <w:r>
        <w:rPr>
          <w:sz w:val="28"/>
          <w:szCs w:val="28"/>
        </w:rPr>
        <w:t xml:space="preserve"> - внешнее строение поверхности материала с ее характерным рельефом.</w:t>
      </w:r>
    </w:p>
    <w:p w14:paraId="590635E1">
      <w:pPr>
        <w:pStyle w:val="19"/>
        <w:adjustRightInd w:val="0"/>
        <w:snapToGrid w:val="0"/>
        <w:spacing w:before="0" w:after="0"/>
        <w:ind w:firstLine="658" w:firstLineChars="235"/>
        <w:jc w:val="both"/>
        <w:rPr>
          <w:sz w:val="28"/>
          <w:szCs w:val="28"/>
        </w:rPr>
      </w:pPr>
      <w:r>
        <w:rPr>
          <w:b/>
          <w:bCs/>
          <w:sz w:val="28"/>
          <w:szCs w:val="28"/>
        </w:rPr>
        <w:t>Функционально-планировочное решение</w:t>
      </w:r>
      <w:r>
        <w:rPr>
          <w:sz w:val="28"/>
          <w:szCs w:val="28"/>
        </w:rPr>
        <w:t xml:space="preserve"> - решение поэтажных планов, где определены набор помещений, их назначение и функциональные взаимосвязи.</w:t>
      </w:r>
    </w:p>
    <w:p w14:paraId="289E3011">
      <w:pPr>
        <w:pStyle w:val="19"/>
        <w:adjustRightInd w:val="0"/>
        <w:snapToGrid w:val="0"/>
        <w:spacing w:before="0" w:after="0"/>
        <w:ind w:firstLine="658" w:firstLineChars="235"/>
        <w:jc w:val="both"/>
        <w:rPr>
          <w:sz w:val="28"/>
          <w:szCs w:val="28"/>
        </w:rPr>
      </w:pPr>
      <w:r>
        <w:rPr>
          <w:b/>
          <w:bCs/>
          <w:sz w:val="28"/>
          <w:szCs w:val="28"/>
        </w:rPr>
        <w:t>Элементы входных групп</w:t>
      </w:r>
      <w:r>
        <w:rPr>
          <w:sz w:val="28"/>
          <w:szCs w:val="28"/>
        </w:rPr>
        <w:t xml:space="preserve"> - козырьки, навесы (в том числе их несущие конструкции при наличии), лестницы, площадки, ступени, в случае организации выступающей входной группы - стены.</w:t>
      </w:r>
    </w:p>
    <w:p w14:paraId="5E6E601A">
      <w:pPr>
        <w:pStyle w:val="19"/>
        <w:adjustRightInd w:val="0"/>
        <w:snapToGrid w:val="0"/>
        <w:spacing w:before="0" w:after="0"/>
        <w:ind w:firstLine="658" w:firstLineChars="235"/>
        <w:jc w:val="both"/>
        <w:rPr>
          <w:sz w:val="28"/>
          <w:szCs w:val="28"/>
        </w:rPr>
      </w:pPr>
      <w:r>
        <w:rPr>
          <w:b/>
          <w:bCs/>
          <w:sz w:val="28"/>
          <w:szCs w:val="28"/>
        </w:rPr>
        <w:t>Этажность здания</w:t>
      </w:r>
      <w:r>
        <w:rPr>
          <w:sz w:val="28"/>
          <w:szCs w:val="28"/>
        </w:rPr>
        <w:t xml:space="preserve"> - 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на 2 м. Количество этажей — все этажи, включая подземный, подвальный, цокольный, надземный, технический, мансардный и другие.</w:t>
      </w:r>
    </w:p>
    <w:p w14:paraId="088ED1C4">
      <w:pPr>
        <w:pStyle w:val="19"/>
        <w:adjustRightInd w:val="0"/>
        <w:snapToGrid w:val="0"/>
        <w:spacing w:before="0" w:after="0"/>
        <w:ind w:firstLine="658" w:firstLineChars="235"/>
        <w:jc w:val="both"/>
        <w:rPr>
          <w:sz w:val="28"/>
          <w:szCs w:val="28"/>
        </w:rPr>
      </w:pPr>
      <w:r>
        <w:rPr>
          <w:b/>
          <w:bCs/>
          <w:sz w:val="28"/>
          <w:szCs w:val="28"/>
        </w:rPr>
        <w:t>Эстетическая выразительность фасадов</w:t>
      </w:r>
      <w:r>
        <w:rPr>
          <w:sz w:val="28"/>
          <w:szCs w:val="28"/>
        </w:rPr>
        <w:t xml:space="preserve"> – архитектурный образ, оказывающий благоприятное визуальное восприятие внешнего облика здания.</w:t>
      </w:r>
    </w:p>
    <w:p w14:paraId="5C947A66">
      <w:pPr>
        <w:pStyle w:val="19"/>
        <w:adjustRightInd w:val="0"/>
        <w:snapToGrid w:val="0"/>
        <w:spacing w:before="0" w:after="0"/>
        <w:ind w:firstLine="658" w:firstLineChars="235"/>
        <w:jc w:val="both"/>
        <w:rPr>
          <w:sz w:val="28"/>
          <w:szCs w:val="28"/>
        </w:rPr>
      </w:pPr>
    </w:p>
    <w:bookmarkEnd w:id="29"/>
    <w:p w14:paraId="3E064F04">
      <w:pPr>
        <w:pStyle w:val="4"/>
        <w:adjustRightInd w:val="0"/>
        <w:snapToGrid w:val="0"/>
        <w:spacing w:before="0" w:after="0"/>
        <w:rPr>
          <w:rFonts w:ascii="Times New Roman" w:hAnsi="Times New Roman"/>
          <w:color w:val="auto"/>
          <w:lang w:val="ru-RU"/>
        </w:rPr>
      </w:pPr>
      <w:bookmarkStart w:id="30" w:name="_Toc25109"/>
      <w:r>
        <w:rPr>
          <w:rFonts w:ascii="Times New Roman" w:hAnsi="Times New Roman"/>
          <w:color w:val="auto"/>
          <w:lang w:val="ru-RU"/>
        </w:rPr>
        <w:t xml:space="preserve">Статья 2. Цели </w:t>
      </w:r>
      <w:bookmarkEnd w:id="26"/>
      <w:bookmarkEnd w:id="27"/>
      <w:r>
        <w:rPr>
          <w:rFonts w:ascii="Times New Roman" w:hAnsi="Times New Roman"/>
          <w:color w:val="auto"/>
          <w:lang w:val="ru-RU"/>
        </w:rPr>
        <w:t xml:space="preserve">введения Правил </w:t>
      </w:r>
      <w:r>
        <w:rPr>
          <w:rFonts w:ascii="Times New Roman" w:hAnsi="Times New Roman"/>
          <w:color w:val="auto"/>
          <w:lang w:val="ru-RU" w:eastAsia="ru-RU"/>
        </w:rPr>
        <w:t xml:space="preserve"> землепользования и </w:t>
      </w:r>
      <w:r>
        <w:rPr>
          <w:rFonts w:ascii="Times New Roman" w:hAnsi="Times New Roman"/>
          <w:color w:val="auto"/>
          <w:lang w:val="ru-RU"/>
        </w:rPr>
        <w:t>застройки</w:t>
      </w:r>
      <w:bookmarkEnd w:id="28"/>
      <w:bookmarkEnd w:id="30"/>
    </w:p>
    <w:p w14:paraId="3DB8EB99">
      <w:pPr>
        <w:tabs>
          <w:tab w:val="left" w:pos="851"/>
        </w:tabs>
        <w:suppressAutoHyphens w:val="0"/>
        <w:adjustRightInd w:val="0"/>
        <w:ind w:firstLine="660"/>
        <w:jc w:val="both"/>
        <w:rPr>
          <w:sz w:val="28"/>
          <w:szCs w:val="28"/>
          <w:lang w:eastAsia="ru-RU"/>
        </w:rPr>
      </w:pPr>
      <w:r>
        <w:rPr>
          <w:sz w:val="28"/>
          <w:szCs w:val="28"/>
          <w:lang w:eastAsia="ru-RU"/>
        </w:rPr>
        <w:t>Целями Правил  землепользования и застройки являются:</w:t>
      </w:r>
    </w:p>
    <w:p w14:paraId="17C33E4B">
      <w:pPr>
        <w:tabs>
          <w:tab w:val="left" w:pos="851"/>
        </w:tabs>
        <w:suppressAutoHyphens w:val="0"/>
        <w:adjustRightInd w:val="0"/>
        <w:ind w:firstLine="660"/>
        <w:jc w:val="both"/>
        <w:rPr>
          <w:sz w:val="28"/>
          <w:szCs w:val="28"/>
          <w:lang w:eastAsia="ru-RU"/>
        </w:rPr>
      </w:pPr>
      <w:r>
        <w:rPr>
          <w:sz w:val="28"/>
          <w:szCs w:val="28"/>
          <w:lang w:eastAsia="ru-RU"/>
        </w:rPr>
        <w:t>-</w:t>
      </w:r>
      <w:r>
        <w:rPr>
          <w:sz w:val="28"/>
          <w:szCs w:val="28"/>
          <w:lang w:eastAsia="ru-RU"/>
        </w:rPr>
        <w:tab/>
      </w:r>
      <w:r>
        <w:rPr>
          <w:sz w:val="28"/>
          <w:szCs w:val="28"/>
          <w:lang w:eastAsia="ru-RU"/>
        </w:rPr>
        <w:t>создание условий для устойчивого развития территории сельского поселения «Велейская волость», сохранения окружающей среды и объектов культурного наследия;</w:t>
      </w:r>
    </w:p>
    <w:p w14:paraId="6CAF3BF4">
      <w:pPr>
        <w:tabs>
          <w:tab w:val="left" w:pos="851"/>
        </w:tabs>
        <w:suppressAutoHyphens w:val="0"/>
        <w:adjustRightInd w:val="0"/>
        <w:ind w:firstLine="660"/>
        <w:jc w:val="both"/>
        <w:rPr>
          <w:sz w:val="28"/>
          <w:szCs w:val="28"/>
          <w:lang w:eastAsia="ru-RU"/>
        </w:rPr>
      </w:pPr>
      <w:r>
        <w:rPr>
          <w:sz w:val="28"/>
          <w:szCs w:val="28"/>
          <w:lang w:eastAsia="ru-RU"/>
        </w:rPr>
        <w:t>-</w:t>
      </w:r>
      <w:r>
        <w:rPr>
          <w:sz w:val="28"/>
          <w:szCs w:val="28"/>
          <w:lang w:eastAsia="ru-RU"/>
        </w:rPr>
        <w:tab/>
      </w:r>
      <w:r>
        <w:rPr>
          <w:sz w:val="28"/>
          <w:szCs w:val="28"/>
          <w:lang w:eastAsia="ru-RU"/>
        </w:rPr>
        <w:t>создание условий для планировки территории сельского поселения «Велейская волость»;</w:t>
      </w:r>
    </w:p>
    <w:p w14:paraId="4B2173B9">
      <w:pPr>
        <w:tabs>
          <w:tab w:val="left" w:pos="851"/>
        </w:tabs>
        <w:suppressAutoHyphens w:val="0"/>
        <w:adjustRightInd w:val="0"/>
        <w:ind w:firstLine="660"/>
        <w:jc w:val="both"/>
        <w:rPr>
          <w:sz w:val="28"/>
          <w:szCs w:val="28"/>
          <w:lang w:eastAsia="ru-RU"/>
        </w:rPr>
      </w:pPr>
      <w:r>
        <w:rPr>
          <w:sz w:val="28"/>
          <w:szCs w:val="28"/>
          <w:lang w:eastAsia="ru-RU"/>
        </w:rPr>
        <w:t>-</w:t>
      </w:r>
      <w:r>
        <w:rPr>
          <w:sz w:val="28"/>
          <w:szCs w:val="28"/>
          <w:lang w:eastAsia="ru-RU"/>
        </w:rPr>
        <w:tab/>
      </w:r>
      <w:r>
        <w:rPr>
          <w:sz w:val="28"/>
          <w:szCs w:val="28"/>
          <w:lang w:eastAsia="ru-RU"/>
        </w:rPr>
        <w:t xml:space="preserve">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 в части наиболее эффективного в рамках, установленных Правилами </w:t>
      </w:r>
      <w:r>
        <w:rPr>
          <w:bCs/>
          <w:sz w:val="28"/>
          <w:szCs w:val="28"/>
          <w:lang w:eastAsia="ru-RU"/>
        </w:rPr>
        <w:t>застройки</w:t>
      </w:r>
      <w:r>
        <w:rPr>
          <w:sz w:val="28"/>
          <w:szCs w:val="28"/>
          <w:lang w:eastAsia="ru-RU"/>
        </w:rPr>
        <w:t xml:space="preserve"> требований и ограничений, использования земельных участков и объектов капитального строительства;</w:t>
      </w:r>
    </w:p>
    <w:p w14:paraId="197F6DA9">
      <w:pPr>
        <w:tabs>
          <w:tab w:val="left" w:pos="851"/>
        </w:tabs>
        <w:suppressAutoHyphens w:val="0"/>
        <w:adjustRightInd w:val="0"/>
        <w:ind w:firstLine="660"/>
        <w:jc w:val="both"/>
        <w:rPr>
          <w:sz w:val="28"/>
          <w:szCs w:val="28"/>
          <w:lang w:eastAsia="ru-RU"/>
        </w:rPr>
      </w:pPr>
      <w:r>
        <w:rPr>
          <w:sz w:val="28"/>
          <w:szCs w:val="28"/>
          <w:lang w:eastAsia="ru-RU"/>
        </w:rPr>
        <w:t>-</w:t>
      </w:r>
      <w:r>
        <w:rPr>
          <w:sz w:val="28"/>
          <w:szCs w:val="28"/>
          <w:lang w:eastAsia="ru-RU"/>
        </w:rPr>
        <w:tab/>
      </w:r>
      <w:r>
        <w:rPr>
          <w:sz w:val="28"/>
          <w:szCs w:val="28"/>
          <w:lang w:eastAsia="ru-RU"/>
        </w:rPr>
        <w:t>создание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14:paraId="78730C60">
      <w:pPr>
        <w:tabs>
          <w:tab w:val="left" w:pos="851"/>
        </w:tabs>
        <w:suppressAutoHyphens w:val="0"/>
        <w:adjustRightInd w:val="0"/>
        <w:ind w:firstLine="709"/>
        <w:jc w:val="both"/>
        <w:rPr>
          <w:sz w:val="28"/>
          <w:szCs w:val="28"/>
          <w:lang w:eastAsia="ru-RU"/>
        </w:rPr>
        <w:sectPr>
          <w:footerReference r:id="rId11" w:type="default"/>
          <w:pgSz w:w="11906" w:h="16838"/>
          <w:pgMar w:top="850" w:right="850" w:bottom="850" w:left="850" w:header="708" w:footer="708" w:gutter="0"/>
          <w:cols w:space="708" w:num="1"/>
          <w:docGrid w:linePitch="360" w:charSpace="0"/>
        </w:sectPr>
      </w:pPr>
    </w:p>
    <w:p w14:paraId="40CF9FE2">
      <w:pPr>
        <w:pStyle w:val="4"/>
        <w:adjustRightInd w:val="0"/>
        <w:snapToGrid w:val="0"/>
        <w:spacing w:before="0" w:after="0"/>
        <w:rPr>
          <w:rFonts w:ascii="Times New Roman" w:hAnsi="Times New Roman"/>
          <w:color w:val="auto"/>
          <w:lang w:val="ru-RU"/>
        </w:rPr>
      </w:pPr>
      <w:bookmarkStart w:id="31" w:name="_Toc281221507"/>
      <w:bookmarkStart w:id="32" w:name="_Toc334790863"/>
      <w:bookmarkStart w:id="33" w:name="_Toc359579098"/>
      <w:bookmarkStart w:id="34" w:name="_Toc5850"/>
      <w:r>
        <w:rPr>
          <w:rFonts w:ascii="Times New Roman" w:hAnsi="Times New Roman"/>
          <w:color w:val="auto"/>
          <w:lang w:val="ru-RU"/>
        </w:rPr>
        <w:t xml:space="preserve">Статья 3. </w:t>
      </w:r>
      <w:bookmarkEnd w:id="31"/>
      <w:bookmarkEnd w:id="32"/>
      <w:r>
        <w:rPr>
          <w:rFonts w:ascii="Times New Roman" w:hAnsi="Times New Roman"/>
          <w:color w:val="auto"/>
          <w:lang w:val="ru-RU"/>
        </w:rPr>
        <w:t>Правовой статус и сфера регламентации, осуществляемая Правилами застройки</w:t>
      </w:r>
      <w:bookmarkEnd w:id="33"/>
      <w:bookmarkEnd w:id="34"/>
    </w:p>
    <w:p w14:paraId="62DAB672">
      <w:pPr>
        <w:tabs>
          <w:tab w:val="left" w:pos="1080"/>
        </w:tabs>
        <w:suppressAutoHyphens w:val="0"/>
        <w:adjustRightInd w:val="0"/>
        <w:ind w:firstLine="658" w:firstLineChars="235"/>
        <w:jc w:val="both"/>
        <w:rPr>
          <w:sz w:val="28"/>
          <w:szCs w:val="28"/>
          <w:lang w:eastAsia="ru-RU"/>
        </w:rPr>
      </w:pPr>
      <w:r>
        <w:rPr>
          <w:sz w:val="28"/>
          <w:szCs w:val="28"/>
          <w:lang w:eastAsia="ru-RU"/>
        </w:rPr>
        <w:t>1.</w:t>
      </w:r>
      <w:r>
        <w:rPr>
          <w:sz w:val="28"/>
          <w:szCs w:val="28"/>
          <w:lang w:eastAsia="ru-RU"/>
        </w:rPr>
        <w:tab/>
      </w:r>
      <w:r>
        <w:rPr>
          <w:sz w:val="28"/>
          <w:szCs w:val="28"/>
          <w:lang w:eastAsia="ru-RU"/>
        </w:rPr>
        <w:t>Правила застройки являются муниципальным правовым актом, утверждаемым представительным органом местного самоуправления сельского поселения «Велейская волость».</w:t>
      </w:r>
    </w:p>
    <w:p w14:paraId="4953ADCC">
      <w:pPr>
        <w:tabs>
          <w:tab w:val="left" w:pos="1080"/>
        </w:tabs>
        <w:suppressAutoHyphens w:val="0"/>
        <w:adjustRightInd w:val="0"/>
        <w:ind w:firstLine="658" w:firstLineChars="235"/>
        <w:jc w:val="both"/>
        <w:rPr>
          <w:sz w:val="28"/>
          <w:szCs w:val="28"/>
          <w:lang w:eastAsia="ru-RU"/>
        </w:rPr>
      </w:pPr>
      <w:r>
        <w:rPr>
          <w:sz w:val="28"/>
          <w:szCs w:val="28"/>
          <w:lang w:eastAsia="ru-RU"/>
        </w:rPr>
        <w:t xml:space="preserve">2. Правила </w:t>
      </w:r>
      <w:r>
        <w:rPr>
          <w:bCs/>
          <w:sz w:val="28"/>
          <w:szCs w:val="28"/>
          <w:lang w:eastAsia="ru-RU"/>
        </w:rPr>
        <w:t>застройки</w:t>
      </w:r>
      <w:r>
        <w:rPr>
          <w:sz w:val="28"/>
          <w:szCs w:val="28"/>
          <w:lang w:eastAsia="ru-RU"/>
        </w:rPr>
        <w:t xml:space="preserve"> распространяются на все расположенные на территории сельского поселения «Велейская волость» земельные участки и объекты капитального строительства. Требования установленных Правилами </w:t>
      </w:r>
      <w:r>
        <w:rPr>
          <w:bCs/>
          <w:sz w:val="28"/>
          <w:szCs w:val="28"/>
          <w:lang w:eastAsia="ru-RU"/>
        </w:rPr>
        <w:t>застройки</w:t>
      </w:r>
      <w:r>
        <w:rPr>
          <w:sz w:val="28"/>
          <w:szCs w:val="28"/>
          <w:lang w:eastAsia="ru-RU"/>
        </w:rPr>
        <w:t xml:space="preserve">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6F89F8C3">
      <w:pPr>
        <w:tabs>
          <w:tab w:val="left" w:pos="1080"/>
        </w:tabs>
        <w:suppressAutoHyphens w:val="0"/>
        <w:adjustRightInd w:val="0"/>
        <w:ind w:firstLine="658" w:firstLineChars="235"/>
        <w:jc w:val="both"/>
        <w:rPr>
          <w:sz w:val="28"/>
          <w:szCs w:val="28"/>
          <w:lang w:eastAsia="ru-RU"/>
        </w:rPr>
      </w:pPr>
      <w:r>
        <w:rPr>
          <w:sz w:val="28"/>
          <w:szCs w:val="28"/>
          <w:lang w:eastAsia="ru-RU"/>
        </w:rPr>
        <w:t>3.</w:t>
      </w:r>
      <w:r>
        <w:rPr>
          <w:sz w:val="28"/>
          <w:szCs w:val="28"/>
          <w:lang w:eastAsia="ru-RU"/>
        </w:rPr>
        <w:tab/>
      </w:r>
      <w:r>
        <w:rPr>
          <w:sz w:val="28"/>
          <w:szCs w:val="28"/>
          <w:lang w:eastAsia="ru-RU"/>
        </w:rPr>
        <w:t xml:space="preserve">Правила </w:t>
      </w:r>
      <w:r>
        <w:rPr>
          <w:bCs/>
          <w:sz w:val="28"/>
          <w:szCs w:val="28"/>
          <w:lang w:eastAsia="ru-RU"/>
        </w:rPr>
        <w:t>застройки</w:t>
      </w:r>
      <w:r>
        <w:rPr>
          <w:sz w:val="28"/>
          <w:szCs w:val="28"/>
          <w:lang w:eastAsia="ru-RU"/>
        </w:rPr>
        <w:t xml:space="preserve"> применяются при:</w:t>
      </w:r>
    </w:p>
    <w:p w14:paraId="3D7AC40C">
      <w:pPr>
        <w:tabs>
          <w:tab w:val="left" w:pos="1080"/>
        </w:tabs>
        <w:suppressAutoHyphens w:val="0"/>
        <w:adjustRightInd w:val="0"/>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подготовке, проверке и утверждении документации по планировке территории, в том числе градостроительных планов земельных участков, выдаваемых правообладателям земельных участков и объектов капитального строительства и градостроительных планов земельных участков, права на которые предоставляются по итогам торгов;</w:t>
      </w:r>
    </w:p>
    <w:p w14:paraId="40935544">
      <w:pPr>
        <w:tabs>
          <w:tab w:val="left" w:pos="1080"/>
        </w:tabs>
        <w:suppressAutoHyphens w:val="0"/>
        <w:adjustRightInd w:val="0"/>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2D1A87AD">
      <w:pPr>
        <w:tabs>
          <w:tab w:val="left" w:pos="1080"/>
        </w:tabs>
        <w:suppressAutoHyphens w:val="0"/>
        <w:adjustRightInd w:val="0"/>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14:paraId="1454CECA">
      <w:pPr>
        <w:tabs>
          <w:tab w:val="left" w:pos="1080"/>
        </w:tabs>
        <w:suppressAutoHyphens w:val="0"/>
        <w:adjustRightInd w:val="0"/>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осуществлении контроля за использованием земель на территории сельского поселения «Велейская волость»;</w:t>
      </w:r>
    </w:p>
    <w:p w14:paraId="055FDC1D">
      <w:pPr>
        <w:tabs>
          <w:tab w:val="left" w:pos="1080"/>
        </w:tabs>
        <w:suppressAutoHyphens w:val="0"/>
        <w:adjustRightInd w:val="0"/>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формировании земельных участков, подготовки документов для государственной регистрации прав на земельные участки и объекты капитального строительства, а также подготовке сведений, подлежащих внесению в государственный кадастр объектов недвижимости.</w:t>
      </w:r>
    </w:p>
    <w:p w14:paraId="3C64C1EE">
      <w:pPr>
        <w:adjustRightInd w:val="0"/>
        <w:ind w:firstLine="658" w:firstLineChars="235"/>
        <w:jc w:val="both"/>
        <w:rPr>
          <w:sz w:val="28"/>
          <w:szCs w:val="28"/>
          <w:lang w:eastAsia="ru-RU"/>
        </w:rPr>
      </w:pPr>
      <w:r>
        <w:rPr>
          <w:sz w:val="28"/>
          <w:szCs w:val="28"/>
          <w:lang w:eastAsia="ru-RU"/>
        </w:rPr>
        <w:t xml:space="preserve">4. Решения органов местного самоуправления сельского поселения «Велейская волость», органов государственной власти Псковской области, противоречащие Правилам </w:t>
      </w:r>
      <w:r>
        <w:rPr>
          <w:bCs/>
          <w:sz w:val="28"/>
          <w:szCs w:val="28"/>
          <w:lang w:eastAsia="ru-RU"/>
        </w:rPr>
        <w:t>застройки</w:t>
      </w:r>
      <w:r>
        <w:rPr>
          <w:sz w:val="28"/>
          <w:szCs w:val="28"/>
          <w:lang w:eastAsia="ru-RU"/>
        </w:rPr>
        <w:t>, могут быть оспорены в судебном порядке.</w:t>
      </w:r>
    </w:p>
    <w:p w14:paraId="2D0D3A05">
      <w:pPr>
        <w:pStyle w:val="4"/>
        <w:adjustRightInd w:val="0"/>
        <w:snapToGrid w:val="0"/>
        <w:spacing w:before="0" w:after="0"/>
        <w:rPr>
          <w:rFonts w:ascii="Times New Roman" w:hAnsi="Times New Roman"/>
          <w:color w:val="auto"/>
          <w:lang w:val="ru-RU"/>
        </w:rPr>
      </w:pPr>
      <w:bookmarkStart w:id="35" w:name="_Toc281221508"/>
      <w:bookmarkStart w:id="36" w:name="_Toc337728775"/>
      <w:bookmarkStart w:id="37" w:name="_Toc359579099"/>
      <w:bookmarkStart w:id="38" w:name="_Toc4053"/>
      <w:r>
        <w:rPr>
          <w:rFonts w:ascii="Times New Roman" w:hAnsi="Times New Roman"/>
          <w:color w:val="auto"/>
          <w:lang w:val="ru-RU"/>
        </w:rPr>
        <w:t>Статья 4. Открытость и доступность информации о землепользовании и застройке</w:t>
      </w:r>
      <w:bookmarkEnd w:id="35"/>
      <w:bookmarkEnd w:id="36"/>
      <w:bookmarkEnd w:id="37"/>
      <w:bookmarkEnd w:id="38"/>
    </w:p>
    <w:p w14:paraId="6133AEBE">
      <w:pPr>
        <w:pStyle w:val="17"/>
        <w:tabs>
          <w:tab w:val="left" w:pos="993"/>
          <w:tab w:val="left" w:pos="1080"/>
        </w:tabs>
        <w:adjustRightInd w:val="0"/>
        <w:snapToGrid w:val="0"/>
        <w:ind w:left="0" w:firstLine="658" w:firstLineChars="235"/>
        <w:rPr>
          <w:sz w:val="28"/>
          <w:szCs w:val="28"/>
        </w:rPr>
      </w:pPr>
      <w:r>
        <w:rPr>
          <w:sz w:val="28"/>
          <w:szCs w:val="28"/>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14:paraId="5122E8E1">
      <w:pPr>
        <w:adjustRightInd w:val="0"/>
        <w:ind w:firstLine="658" w:firstLineChars="235"/>
        <w:jc w:val="both"/>
        <w:rPr>
          <w:sz w:val="28"/>
          <w:szCs w:val="28"/>
        </w:rPr>
      </w:pPr>
      <w:r>
        <w:rPr>
          <w:sz w:val="28"/>
          <w:szCs w:val="28"/>
        </w:rPr>
        <w:t xml:space="preserve">2. Администрация </w:t>
      </w:r>
      <w:r>
        <w:rPr>
          <w:sz w:val="28"/>
          <w:szCs w:val="28"/>
          <w:lang w:eastAsia="ru-RU"/>
        </w:rPr>
        <w:t xml:space="preserve">сельского поселения «Велейская волость» </w:t>
      </w:r>
      <w:r>
        <w:rPr>
          <w:sz w:val="28"/>
          <w:szCs w:val="28"/>
        </w:rPr>
        <w:t xml:space="preserve">обеспечивает возможность ознакомления с Правилами застройки путём их опубликования в средствах массовой информации и размещения на официальном сайте </w:t>
      </w:r>
      <w:r>
        <w:rPr>
          <w:sz w:val="28"/>
          <w:szCs w:val="28"/>
          <w:lang w:eastAsia="ru-RU"/>
        </w:rPr>
        <w:t>сельского поселения «Велейская волость»</w:t>
      </w:r>
      <w:r>
        <w:rPr>
          <w:sz w:val="28"/>
          <w:szCs w:val="28"/>
        </w:rPr>
        <w:t xml:space="preserve"> в информационно-телекоммуникационной сети «Интернет».</w:t>
      </w:r>
    </w:p>
    <w:p w14:paraId="1663BB1A">
      <w:pPr>
        <w:pStyle w:val="4"/>
        <w:adjustRightInd w:val="0"/>
        <w:snapToGrid w:val="0"/>
        <w:spacing w:before="0" w:after="0"/>
        <w:rPr>
          <w:rFonts w:ascii="Times New Roman" w:hAnsi="Times New Roman"/>
          <w:color w:val="auto"/>
          <w:lang w:val="ru-RU"/>
        </w:rPr>
      </w:pPr>
      <w:bookmarkStart w:id="39" w:name="_Toc359579100"/>
      <w:bookmarkStart w:id="40" w:name="_Toc5813"/>
      <w:r>
        <w:rPr>
          <w:rFonts w:ascii="Times New Roman" w:hAnsi="Times New Roman"/>
          <w:color w:val="auto"/>
          <w:lang w:val="ru-RU"/>
        </w:rPr>
        <w:t>Статья 5. Лица, осуществляющие землепользование и застройку</w:t>
      </w:r>
      <w:bookmarkEnd w:id="39"/>
      <w:bookmarkEnd w:id="40"/>
    </w:p>
    <w:p w14:paraId="272C6A4C">
      <w:pPr>
        <w:pStyle w:val="17"/>
        <w:tabs>
          <w:tab w:val="left" w:pos="993"/>
          <w:tab w:val="left" w:pos="1080"/>
        </w:tabs>
        <w:adjustRightInd w:val="0"/>
        <w:snapToGrid w:val="0"/>
        <w:ind w:left="0"/>
        <w:rPr>
          <w:sz w:val="28"/>
          <w:szCs w:val="28"/>
        </w:rPr>
      </w:pPr>
      <w:r>
        <w:rPr>
          <w:sz w:val="28"/>
          <w:szCs w:val="28"/>
        </w:rPr>
        <w:t xml:space="preserve">Лицами, осуществляющими землепользование и застройку в сельском поселении «Велейская волость», являются органы государственной власти Российской Федерации и органы государственной власти Псковской области, органы местного самоуправления </w:t>
      </w:r>
      <w:r>
        <w:rPr>
          <w:sz w:val="28"/>
          <w:szCs w:val="28"/>
          <w:lang w:eastAsia="ru-RU"/>
        </w:rPr>
        <w:t>сельского поселения «Велейская волость»</w:t>
      </w:r>
      <w:r>
        <w:rPr>
          <w:sz w:val="28"/>
          <w:szCs w:val="28"/>
        </w:rPr>
        <w:t>, а также физические и юридические лица.</w:t>
      </w:r>
    </w:p>
    <w:p w14:paraId="3917775F">
      <w:pPr>
        <w:pStyle w:val="4"/>
        <w:adjustRightInd w:val="0"/>
        <w:snapToGrid w:val="0"/>
        <w:spacing w:before="0" w:after="0"/>
        <w:rPr>
          <w:rFonts w:ascii="Times New Roman" w:hAnsi="Times New Roman"/>
          <w:color w:val="auto"/>
          <w:lang w:val="ru-RU"/>
        </w:rPr>
      </w:pPr>
      <w:bookmarkStart w:id="41" w:name="_Toc17807"/>
      <w:bookmarkStart w:id="42" w:name="_Toc359579101"/>
      <w:r>
        <w:rPr>
          <w:rFonts w:ascii="Times New Roman" w:hAnsi="Times New Roman"/>
          <w:color w:val="auto"/>
          <w:lang w:val="ru-RU"/>
        </w:rPr>
        <w:t>Статья 6. Вступление в силу Правил застройки и их действие по отношению к градостроительной документации и к ранее возникшим правоотношениям</w:t>
      </w:r>
      <w:bookmarkEnd w:id="41"/>
      <w:bookmarkEnd w:id="42"/>
    </w:p>
    <w:p w14:paraId="3479AD5D">
      <w:pPr>
        <w:numPr>
          <w:ilvl w:val="0"/>
          <w:numId w:val="2"/>
        </w:numPr>
        <w:adjustRightInd w:val="0"/>
        <w:ind w:left="0" w:firstLine="658" w:firstLineChars="235"/>
        <w:jc w:val="both"/>
        <w:rPr>
          <w:sz w:val="28"/>
          <w:szCs w:val="28"/>
        </w:rPr>
      </w:pPr>
      <w:r>
        <w:rPr>
          <w:sz w:val="28"/>
          <w:szCs w:val="28"/>
        </w:rPr>
        <w:t>Правила застройки в ступают в силу с момента их утверждения.</w:t>
      </w:r>
    </w:p>
    <w:p w14:paraId="11523C55">
      <w:pPr>
        <w:numPr>
          <w:ilvl w:val="0"/>
          <w:numId w:val="2"/>
        </w:numPr>
        <w:adjustRightInd w:val="0"/>
        <w:ind w:left="0" w:firstLine="658" w:firstLineChars="235"/>
        <w:jc w:val="both"/>
        <w:rPr>
          <w:sz w:val="28"/>
          <w:szCs w:val="28"/>
        </w:rPr>
      </w:pPr>
      <w:r>
        <w:rPr>
          <w:sz w:val="28"/>
          <w:szCs w:val="28"/>
          <w:lang w:eastAsia="ru-RU"/>
        </w:rPr>
        <w:t>Правила застройки разработаны на основе Генерального плана сельского поселения «Велейская волость». Допускается конкретизация Правилами застройки положений указанного Генерального плана, но с обязательным учётом функционального зонирования территории.</w:t>
      </w:r>
    </w:p>
    <w:p w14:paraId="0B10867B">
      <w:pPr>
        <w:tabs>
          <w:tab w:val="left" w:pos="1080"/>
        </w:tabs>
        <w:suppressAutoHyphens w:val="0"/>
        <w:adjustRightInd w:val="0"/>
        <w:ind w:firstLine="658" w:firstLineChars="235"/>
        <w:jc w:val="both"/>
        <w:rPr>
          <w:sz w:val="28"/>
          <w:szCs w:val="28"/>
          <w:lang w:eastAsia="ru-RU"/>
        </w:rPr>
      </w:pPr>
      <w:r>
        <w:rPr>
          <w:sz w:val="28"/>
          <w:szCs w:val="28"/>
          <w:lang w:eastAsia="ru-RU"/>
        </w:rPr>
        <w:t>В случае внесения в установленном порядке изменений в Генеральный план сельского поселения «Велейская волость», соответствующие изменения при необходимости вносятся в Правила застройки.</w:t>
      </w:r>
    </w:p>
    <w:p w14:paraId="76EEBA23">
      <w:pPr>
        <w:numPr>
          <w:ilvl w:val="0"/>
          <w:numId w:val="2"/>
        </w:numPr>
        <w:adjustRightInd w:val="0"/>
        <w:ind w:left="0" w:firstLine="658" w:firstLineChars="235"/>
        <w:jc w:val="both"/>
        <w:rPr>
          <w:sz w:val="28"/>
          <w:szCs w:val="28"/>
          <w:lang w:eastAsia="ru-RU"/>
        </w:rPr>
      </w:pPr>
      <w:r>
        <w:rPr>
          <w:sz w:val="28"/>
          <w:szCs w:val="28"/>
          <w:lang w:eastAsia="ru-RU"/>
        </w:rPr>
        <w:t>Документация по планировке территории разрабатывается на основе Генерального плана сельского поселения «Велейская волость», Правил застройки и не должна им противоречить.</w:t>
      </w:r>
    </w:p>
    <w:p w14:paraId="0339A56A">
      <w:pPr>
        <w:numPr>
          <w:ilvl w:val="0"/>
          <w:numId w:val="2"/>
        </w:numPr>
        <w:adjustRightInd w:val="0"/>
        <w:ind w:left="0" w:firstLine="658" w:firstLineChars="235"/>
        <w:jc w:val="both"/>
        <w:rPr>
          <w:sz w:val="28"/>
          <w:szCs w:val="28"/>
          <w:lang w:eastAsia="ru-RU"/>
        </w:rPr>
      </w:pPr>
      <w:r>
        <w:rPr>
          <w:sz w:val="28"/>
          <w:szCs w:val="28"/>
          <w:lang w:eastAsia="ru-RU"/>
        </w:rPr>
        <w:t xml:space="preserve">Действие Правил </w:t>
      </w:r>
      <w:r>
        <w:rPr>
          <w:bCs/>
          <w:sz w:val="28"/>
          <w:szCs w:val="28"/>
          <w:lang w:eastAsia="ru-RU"/>
        </w:rPr>
        <w:t>застройки</w:t>
      </w:r>
      <w:r>
        <w:rPr>
          <w:sz w:val="28"/>
          <w:szCs w:val="28"/>
          <w:lang w:eastAsia="ru-RU"/>
        </w:rPr>
        <w:t xml:space="preserve"> не распространяется на градостроительные планы земельных участков, выданные до вступления в силу настоящих Правил </w:t>
      </w:r>
      <w:r>
        <w:rPr>
          <w:bCs/>
          <w:sz w:val="28"/>
          <w:szCs w:val="28"/>
          <w:lang w:eastAsia="ru-RU"/>
        </w:rPr>
        <w:t>застройки</w:t>
      </w:r>
      <w:r>
        <w:rPr>
          <w:sz w:val="28"/>
          <w:szCs w:val="28"/>
          <w:lang w:eastAsia="ru-RU"/>
        </w:rPr>
        <w:t>. Собственники земельных участков и арендаторы земельных участков имеют право осуществить любое строительство в соответствии с видами разрешённого использования и предельными параметрами разрешённого строительства, реконструкции объектов капитального строительства, содержащимися в таком градостроительном плане земельного участка.</w:t>
      </w:r>
    </w:p>
    <w:p w14:paraId="749C768C">
      <w:pPr>
        <w:numPr>
          <w:ilvl w:val="0"/>
          <w:numId w:val="2"/>
        </w:numPr>
        <w:adjustRightInd w:val="0"/>
        <w:ind w:left="0" w:firstLine="658" w:firstLineChars="235"/>
        <w:jc w:val="both"/>
        <w:rPr>
          <w:sz w:val="28"/>
          <w:szCs w:val="28"/>
          <w:lang w:eastAsia="ru-RU"/>
        </w:rPr>
      </w:pPr>
      <w:r>
        <w:rPr>
          <w:sz w:val="28"/>
          <w:szCs w:val="28"/>
          <w:lang w:eastAsia="ru-RU"/>
        </w:rPr>
        <w:t>Положения части 4 настоящей статьи распространяется также на разрешения на строительство, выданные до вступления в силу Правил застройки.</w:t>
      </w:r>
    </w:p>
    <w:p w14:paraId="20662104">
      <w:pPr>
        <w:numPr>
          <w:ilvl w:val="0"/>
          <w:numId w:val="2"/>
        </w:numPr>
        <w:adjustRightInd w:val="0"/>
        <w:ind w:left="0" w:firstLine="658" w:firstLineChars="235"/>
        <w:jc w:val="both"/>
        <w:rPr>
          <w:sz w:val="28"/>
          <w:szCs w:val="28"/>
          <w:lang w:eastAsia="ru-RU"/>
        </w:rPr>
      </w:pPr>
      <w:r>
        <w:rPr>
          <w:sz w:val="28"/>
          <w:szCs w:val="28"/>
          <w:lang w:eastAsia="ru-RU"/>
        </w:rPr>
        <w:t xml:space="preserve">В случае, если перечень видов разрешённого использования и/или наименование отдельного вида разрешённого использования, содержащиеся в Правилах </w:t>
      </w:r>
      <w:r>
        <w:rPr>
          <w:bCs/>
          <w:sz w:val="28"/>
          <w:szCs w:val="28"/>
          <w:lang w:eastAsia="ru-RU"/>
        </w:rPr>
        <w:t>застройки</w:t>
      </w:r>
      <w:r>
        <w:rPr>
          <w:sz w:val="28"/>
          <w:szCs w:val="28"/>
          <w:lang w:eastAsia="ru-RU"/>
        </w:rPr>
        <w:t xml:space="preserve">, не соответствуют перечню видов разрешённого использования и/или наименованию отдельного вида разрешённого использования, указанных в каком-либо правоустанавливающем или правоудостоверяющем документе, выданном в установленном порядке физическому и юридическому лицу до вступления в силу настоящих Правил </w:t>
      </w:r>
      <w:r>
        <w:rPr>
          <w:bCs/>
          <w:sz w:val="28"/>
          <w:szCs w:val="28"/>
          <w:lang w:eastAsia="ru-RU"/>
        </w:rPr>
        <w:t>застройки</w:t>
      </w:r>
      <w:r>
        <w:rPr>
          <w:sz w:val="28"/>
          <w:szCs w:val="28"/>
          <w:lang w:eastAsia="ru-RU"/>
        </w:rPr>
        <w:t xml:space="preserve"> (свидетельство о государственной регистрации прав на объект недвижимости, градостроительный план земельного участка, договор купли-продажи или аренды объекта недвижимости и т.п.), не требуется обязательного переоформления указанных правовых документов в целях приведения в соответствие с требованиями настоящих Правил </w:t>
      </w:r>
      <w:r>
        <w:rPr>
          <w:bCs/>
          <w:sz w:val="28"/>
          <w:szCs w:val="28"/>
          <w:lang w:eastAsia="ru-RU"/>
        </w:rPr>
        <w:t>застройки</w:t>
      </w:r>
      <w:r>
        <w:rPr>
          <w:sz w:val="28"/>
          <w:szCs w:val="28"/>
          <w:lang w:eastAsia="ru-RU"/>
        </w:rPr>
        <w:t>. Изменение перечня видов разрешённого использования и/или формулировки отдельного вида разрешённого использования производится в добровольном порядке путём внесения изменения в соответствующий документ или путём выдачи нового документа.</w:t>
      </w:r>
    </w:p>
    <w:p w14:paraId="482B5546">
      <w:pPr>
        <w:pStyle w:val="4"/>
        <w:adjustRightInd w:val="0"/>
        <w:snapToGrid w:val="0"/>
        <w:spacing w:before="0" w:after="0"/>
        <w:ind w:firstLine="661" w:firstLineChars="235"/>
        <w:rPr>
          <w:rFonts w:ascii="Times New Roman" w:hAnsi="Times New Roman"/>
          <w:color w:val="auto"/>
          <w:lang w:val="ru-RU"/>
        </w:rPr>
      </w:pPr>
      <w:bookmarkStart w:id="43" w:name="_Toc25536"/>
      <w:bookmarkStart w:id="44" w:name="_Toc359579102"/>
      <w:r>
        <w:rPr>
          <w:rFonts w:ascii="Times New Roman" w:hAnsi="Times New Roman"/>
          <w:color w:val="auto"/>
          <w:lang w:val="ru-RU"/>
        </w:rPr>
        <w:t>Статья 7. Ответственность за нарушение Правил застройки</w:t>
      </w:r>
      <w:bookmarkEnd w:id="43"/>
      <w:bookmarkEnd w:id="44"/>
    </w:p>
    <w:p w14:paraId="012D22EC">
      <w:pPr>
        <w:adjustRightInd w:val="0"/>
        <w:ind w:firstLine="676" w:firstLineChars="235"/>
        <w:jc w:val="both"/>
        <w:rPr>
          <w:spacing w:val="2"/>
          <w:sz w:val="28"/>
          <w:szCs w:val="28"/>
        </w:rPr>
      </w:pPr>
      <w:r>
        <w:rPr>
          <w:spacing w:val="4"/>
          <w:sz w:val="28"/>
          <w:szCs w:val="28"/>
        </w:rPr>
        <w:t>Лица, виновные в нарушении настоящих Правил застройки, несут дисциплинарную, имущест</w:t>
      </w:r>
      <w:r>
        <w:rPr>
          <w:spacing w:val="2"/>
          <w:sz w:val="28"/>
          <w:szCs w:val="28"/>
        </w:rPr>
        <w:t>венную, административную, уголовную и иную ответственность в соответствии с законодательством Российской Федерации и Псковской области.</w:t>
      </w:r>
      <w:r>
        <w:rPr>
          <w:spacing w:val="2"/>
          <w:sz w:val="28"/>
          <w:szCs w:val="28"/>
        </w:rPr>
        <w:br w:type="page"/>
      </w:r>
    </w:p>
    <w:p w14:paraId="385DF123">
      <w:pPr>
        <w:pStyle w:val="3"/>
        <w:adjustRightInd w:val="0"/>
        <w:snapToGrid w:val="0"/>
        <w:spacing w:before="0" w:after="0"/>
        <w:rPr>
          <w:rFonts w:ascii="Times New Roman" w:hAnsi="Times New Roman"/>
          <w:lang w:val="ru-RU"/>
        </w:rPr>
      </w:pPr>
      <w:bookmarkStart w:id="45" w:name="_Toc26981"/>
      <w:bookmarkStart w:id="46" w:name="_Toc359579103"/>
      <w:r>
        <w:rPr>
          <w:rFonts w:ascii="Times New Roman" w:hAnsi="Times New Roman"/>
          <w:lang w:val="ru-RU"/>
        </w:rPr>
        <w:t>ГЛАВА 2. Регулирование землепользования и застройки органами местного самоуправления</w:t>
      </w:r>
      <w:bookmarkEnd w:id="45"/>
      <w:bookmarkEnd w:id="46"/>
    </w:p>
    <w:p w14:paraId="591BE215">
      <w:pPr>
        <w:pStyle w:val="4"/>
        <w:adjustRightInd w:val="0"/>
        <w:snapToGrid w:val="0"/>
        <w:spacing w:before="0" w:after="0"/>
        <w:rPr>
          <w:rFonts w:ascii="Times New Roman" w:hAnsi="Times New Roman"/>
          <w:lang w:val="ru-RU"/>
        </w:rPr>
      </w:pPr>
      <w:bookmarkStart w:id="47" w:name="_Toc359579104"/>
      <w:bookmarkStart w:id="48" w:name="_Toc22142"/>
      <w:r>
        <w:rPr>
          <w:rFonts w:ascii="Times New Roman" w:hAnsi="Times New Roman"/>
          <w:lang w:val="ru-RU"/>
        </w:rPr>
        <w:t>Статья 8. Органы местного самоуправления сельского поселения «Велейская волость» и иные органы, уполномоченные регулировать и контролировать землепользование и застройку</w:t>
      </w:r>
      <w:bookmarkEnd w:id="47"/>
      <w:bookmarkEnd w:id="48"/>
    </w:p>
    <w:p w14:paraId="56751CCC">
      <w:pPr>
        <w:numPr>
          <w:ilvl w:val="0"/>
          <w:numId w:val="3"/>
        </w:numPr>
        <w:adjustRightInd w:val="0"/>
        <w:ind w:left="0" w:firstLine="660"/>
        <w:jc w:val="both"/>
        <w:rPr>
          <w:sz w:val="28"/>
          <w:szCs w:val="28"/>
          <w:lang w:eastAsia="ru-RU"/>
        </w:rPr>
      </w:pPr>
      <w:r>
        <w:rPr>
          <w:bCs/>
          <w:sz w:val="28"/>
          <w:szCs w:val="28"/>
          <w:lang w:eastAsia="ru-RU"/>
        </w:rPr>
        <w:t>Органами местного самоуправления сельского поселения «Велейская волость», уполномоченные регулировать и контролировать землепользование и застройку, являются:</w:t>
      </w:r>
    </w:p>
    <w:p w14:paraId="1A1841A4">
      <w:pPr>
        <w:numPr>
          <w:ilvl w:val="1"/>
          <w:numId w:val="3"/>
        </w:numPr>
        <w:tabs>
          <w:tab w:val="left" w:pos="1080"/>
          <w:tab w:val="clear" w:pos="1440"/>
        </w:tabs>
        <w:adjustRightInd w:val="0"/>
        <w:ind w:left="0" w:firstLine="660"/>
        <w:jc w:val="both"/>
        <w:rPr>
          <w:bCs/>
          <w:sz w:val="28"/>
          <w:szCs w:val="28"/>
          <w:lang w:eastAsia="ru-RU"/>
        </w:rPr>
      </w:pPr>
      <w:r>
        <w:rPr>
          <w:bCs/>
          <w:sz w:val="28"/>
          <w:szCs w:val="28"/>
          <w:lang w:eastAsia="ru-RU"/>
        </w:rPr>
        <w:t>Глава сельского поселения «Велейская волость»;</w:t>
      </w:r>
    </w:p>
    <w:p w14:paraId="61873404">
      <w:pPr>
        <w:numPr>
          <w:ilvl w:val="1"/>
          <w:numId w:val="3"/>
        </w:numPr>
        <w:tabs>
          <w:tab w:val="left" w:pos="1080"/>
          <w:tab w:val="clear" w:pos="1440"/>
        </w:tabs>
        <w:adjustRightInd w:val="0"/>
        <w:ind w:left="0" w:firstLine="660"/>
        <w:jc w:val="both"/>
        <w:rPr>
          <w:bCs/>
          <w:sz w:val="28"/>
          <w:szCs w:val="28"/>
          <w:lang w:eastAsia="ru-RU"/>
        </w:rPr>
      </w:pPr>
      <w:r>
        <w:rPr>
          <w:bCs/>
          <w:sz w:val="28"/>
          <w:szCs w:val="28"/>
          <w:lang w:eastAsia="ru-RU"/>
        </w:rPr>
        <w:t>Администрация сельского поселения «Велейская волость»;</w:t>
      </w:r>
    </w:p>
    <w:p w14:paraId="5ABE39F0">
      <w:pPr>
        <w:numPr>
          <w:ilvl w:val="1"/>
          <w:numId w:val="3"/>
        </w:numPr>
        <w:tabs>
          <w:tab w:val="left" w:pos="1080"/>
          <w:tab w:val="clear" w:pos="1440"/>
        </w:tabs>
        <w:adjustRightInd w:val="0"/>
        <w:ind w:left="0" w:firstLine="660"/>
        <w:jc w:val="both"/>
        <w:rPr>
          <w:bCs/>
          <w:sz w:val="28"/>
          <w:szCs w:val="28"/>
          <w:lang w:eastAsia="ru-RU"/>
        </w:rPr>
      </w:pPr>
      <w:r>
        <w:rPr>
          <w:bCs/>
          <w:sz w:val="28"/>
          <w:szCs w:val="28"/>
          <w:lang w:eastAsia="ru-RU"/>
        </w:rPr>
        <w:t>Собрание депутатов сельского поселения «Велейская волость».</w:t>
      </w:r>
    </w:p>
    <w:p w14:paraId="02EF14E1">
      <w:pPr>
        <w:numPr>
          <w:ilvl w:val="0"/>
          <w:numId w:val="3"/>
        </w:numPr>
        <w:adjustRightInd w:val="0"/>
        <w:ind w:left="0" w:firstLine="660"/>
        <w:jc w:val="both"/>
        <w:rPr>
          <w:sz w:val="28"/>
          <w:szCs w:val="28"/>
          <w:lang w:eastAsia="ru-RU"/>
        </w:rPr>
      </w:pPr>
      <w:r>
        <w:rPr>
          <w:sz w:val="28"/>
          <w:szCs w:val="28"/>
          <w:lang w:eastAsia="ru-RU"/>
        </w:rPr>
        <w:t xml:space="preserve">Полномочия Главы, Администрации и Собрания депутатов </w:t>
      </w:r>
      <w:r>
        <w:rPr>
          <w:bCs/>
          <w:sz w:val="28"/>
          <w:szCs w:val="28"/>
          <w:lang w:eastAsia="ru-RU"/>
        </w:rPr>
        <w:t>сельского поселения «Велейская волость»</w:t>
      </w:r>
      <w:r>
        <w:rPr>
          <w:sz w:val="28"/>
          <w:szCs w:val="28"/>
          <w:lang w:eastAsia="ru-RU"/>
        </w:rPr>
        <w:t xml:space="preserve"> в области землепользования и застройки определяются федеральными законами, Уставом Псковской области, законами Псковской области, Уставом </w:t>
      </w:r>
      <w:r>
        <w:rPr>
          <w:bCs/>
          <w:sz w:val="28"/>
          <w:szCs w:val="28"/>
          <w:lang w:eastAsia="ru-RU"/>
        </w:rPr>
        <w:t>сельского поселения «Велейская волость»</w:t>
      </w:r>
      <w:r>
        <w:rPr>
          <w:sz w:val="28"/>
          <w:szCs w:val="28"/>
          <w:lang w:eastAsia="ru-RU"/>
        </w:rPr>
        <w:t>.</w:t>
      </w:r>
    </w:p>
    <w:p w14:paraId="0862F4B8">
      <w:pPr>
        <w:numPr>
          <w:ilvl w:val="0"/>
          <w:numId w:val="3"/>
        </w:numPr>
        <w:adjustRightInd w:val="0"/>
        <w:ind w:left="0" w:firstLine="660"/>
        <w:jc w:val="both"/>
        <w:rPr>
          <w:sz w:val="28"/>
          <w:szCs w:val="28"/>
          <w:lang w:eastAsia="ru-RU"/>
        </w:rPr>
      </w:pPr>
      <w:r>
        <w:rPr>
          <w:sz w:val="28"/>
          <w:szCs w:val="28"/>
          <w:lang w:eastAsia="ru-RU"/>
        </w:rPr>
        <w:t xml:space="preserve">Комиссия по землепользованию и застройке </w:t>
      </w:r>
      <w:r>
        <w:rPr>
          <w:bCs/>
          <w:sz w:val="28"/>
          <w:szCs w:val="28"/>
          <w:lang w:eastAsia="ru-RU"/>
        </w:rPr>
        <w:t>сельского поселения «Велейская волость»</w:t>
      </w:r>
      <w:r>
        <w:rPr>
          <w:sz w:val="28"/>
          <w:szCs w:val="28"/>
          <w:lang w:eastAsia="ru-RU"/>
        </w:rPr>
        <w:t xml:space="preserve"> (далее также – Комиссия) формируется в целях обеспечения требований Правил застройки, предъявляемых к землепользованию и застройке.</w:t>
      </w:r>
    </w:p>
    <w:p w14:paraId="1EB30E77">
      <w:pPr>
        <w:numPr>
          <w:ilvl w:val="0"/>
          <w:numId w:val="3"/>
        </w:numPr>
        <w:adjustRightInd w:val="0"/>
        <w:ind w:left="0" w:firstLine="660"/>
        <w:jc w:val="both"/>
        <w:rPr>
          <w:sz w:val="28"/>
          <w:szCs w:val="28"/>
          <w:lang w:eastAsia="ru-RU"/>
        </w:rPr>
      </w:pPr>
      <w:r>
        <w:rPr>
          <w:sz w:val="28"/>
          <w:szCs w:val="28"/>
          <w:lang w:eastAsia="ru-RU"/>
        </w:rPr>
        <w:t xml:space="preserve">Комиссия является постоянно действующим совещательным органом при Главе </w:t>
      </w:r>
      <w:r>
        <w:rPr>
          <w:bCs/>
          <w:sz w:val="28"/>
          <w:szCs w:val="28"/>
          <w:lang w:eastAsia="ru-RU"/>
        </w:rPr>
        <w:t xml:space="preserve">сельского поселения «Велейская волость» </w:t>
      </w:r>
      <w:r>
        <w:rPr>
          <w:sz w:val="28"/>
          <w:szCs w:val="28"/>
          <w:lang w:eastAsia="ru-RU"/>
        </w:rPr>
        <w:t>по обеспечению реализации настоящих Правил</w:t>
      </w:r>
      <w:r>
        <w:rPr>
          <w:bCs/>
          <w:sz w:val="28"/>
          <w:szCs w:val="28"/>
          <w:lang w:eastAsia="ru-RU"/>
        </w:rPr>
        <w:t xml:space="preserve"> застройки</w:t>
      </w:r>
      <w:r>
        <w:rPr>
          <w:sz w:val="28"/>
          <w:szCs w:val="28"/>
          <w:lang w:eastAsia="ru-RU"/>
        </w:rPr>
        <w:t xml:space="preserve">. Комиссия осуществляет свою деятельность согласно Градостроительному кодексу РФ, Правилам застройки, а также согласно Положению о Комиссии, утверждаемому Главой </w:t>
      </w:r>
      <w:r>
        <w:rPr>
          <w:bCs/>
          <w:sz w:val="28"/>
          <w:szCs w:val="28"/>
          <w:lang w:eastAsia="ru-RU"/>
        </w:rPr>
        <w:t xml:space="preserve">сельского поселения «Велейская волость» </w:t>
      </w:r>
      <w:r>
        <w:rPr>
          <w:sz w:val="28"/>
          <w:szCs w:val="28"/>
          <w:lang w:eastAsia="ru-RU"/>
        </w:rPr>
        <w:t>и действующему законодательству РФ.</w:t>
      </w:r>
    </w:p>
    <w:p w14:paraId="57BE1DFB">
      <w:pPr>
        <w:pStyle w:val="4"/>
        <w:adjustRightInd w:val="0"/>
        <w:snapToGrid w:val="0"/>
        <w:spacing w:before="0" w:after="0"/>
        <w:rPr>
          <w:rFonts w:ascii="Times New Roman" w:hAnsi="Times New Roman"/>
          <w:lang w:val="ru-RU"/>
        </w:rPr>
      </w:pPr>
      <w:bookmarkStart w:id="49" w:name="_Toc30986"/>
      <w:bookmarkStart w:id="50" w:name="_Toc359579105"/>
      <w:r>
        <w:rPr>
          <w:rFonts w:ascii="Times New Roman" w:hAnsi="Times New Roman"/>
          <w:lang w:val="ru-RU"/>
        </w:rPr>
        <w:t>Статья 9. Общие положения о предоставлении прав на земельные участки</w:t>
      </w:r>
      <w:bookmarkEnd w:id="49"/>
      <w:bookmarkEnd w:id="50"/>
    </w:p>
    <w:p w14:paraId="11555EE4">
      <w:pPr>
        <w:numPr>
          <w:ilvl w:val="1"/>
          <w:numId w:val="4"/>
        </w:numPr>
        <w:tabs>
          <w:tab w:val="left" w:pos="1080"/>
          <w:tab w:val="left" w:pos="1260"/>
        </w:tabs>
        <w:adjustRightInd w:val="0"/>
        <w:ind w:left="0" w:firstLine="658" w:firstLineChars="235"/>
        <w:jc w:val="both"/>
        <w:rPr>
          <w:sz w:val="28"/>
          <w:szCs w:val="28"/>
          <w:lang w:eastAsia="ru-RU"/>
        </w:rPr>
      </w:pPr>
      <w:r>
        <w:rPr>
          <w:sz w:val="28"/>
          <w:szCs w:val="28"/>
          <w:lang w:eastAsia="ru-RU"/>
        </w:rPr>
        <w:t>Земельные участки, предоставляемые заинтересованным лицам для строительства, должны быть сформированы как объекты недвижимости. Не допускается предоставлять земельные участки, не сформированные как объекты недвижимости, для любого строительства.</w:t>
      </w:r>
    </w:p>
    <w:p w14:paraId="426C8460">
      <w:pPr>
        <w:suppressAutoHyphens w:val="0"/>
        <w:adjustRightInd w:val="0"/>
        <w:ind w:firstLine="658" w:firstLineChars="235"/>
        <w:jc w:val="both"/>
        <w:rPr>
          <w:sz w:val="28"/>
          <w:szCs w:val="28"/>
          <w:lang w:eastAsia="ru-RU"/>
        </w:rPr>
      </w:pPr>
      <w:r>
        <w:rPr>
          <w:sz w:val="28"/>
          <w:szCs w:val="28"/>
          <w:lang w:eastAsia="ru-RU"/>
        </w:rPr>
        <w:t>Сформированным считается земельный участок, в отношении которого осуществлён государственный кадастровый учёт и определено разрешённое использование.</w:t>
      </w:r>
    </w:p>
    <w:p w14:paraId="61675DD9">
      <w:pPr>
        <w:numPr>
          <w:ilvl w:val="1"/>
          <w:numId w:val="4"/>
        </w:numPr>
        <w:tabs>
          <w:tab w:val="left" w:pos="1080"/>
          <w:tab w:val="left" w:pos="1260"/>
        </w:tabs>
        <w:adjustRightInd w:val="0"/>
        <w:ind w:left="0" w:firstLine="658" w:firstLineChars="235"/>
        <w:jc w:val="both"/>
        <w:rPr>
          <w:sz w:val="28"/>
          <w:szCs w:val="28"/>
        </w:rPr>
      </w:pPr>
      <w:r>
        <w:rPr>
          <w:sz w:val="28"/>
          <w:szCs w:val="28"/>
        </w:rPr>
        <w:t>Приобретение заинтересованными лицами прав на земельные участки осуществляется в соответствии с нормами:</w:t>
      </w:r>
    </w:p>
    <w:p w14:paraId="5A8DA419">
      <w:pPr>
        <w:numPr>
          <w:ilvl w:val="2"/>
          <w:numId w:val="4"/>
        </w:numPr>
        <w:tabs>
          <w:tab w:val="left" w:pos="1080"/>
        </w:tabs>
        <w:adjustRightInd w:val="0"/>
        <w:ind w:left="0" w:firstLine="658" w:firstLineChars="235"/>
        <w:jc w:val="both"/>
        <w:rPr>
          <w:sz w:val="28"/>
          <w:szCs w:val="28"/>
        </w:rPr>
      </w:pPr>
      <w:r>
        <w:rPr>
          <w:sz w:val="28"/>
          <w:szCs w:val="28"/>
        </w:rPr>
        <w:t>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14:paraId="31C4F8AF">
      <w:pPr>
        <w:numPr>
          <w:ilvl w:val="2"/>
          <w:numId w:val="4"/>
        </w:numPr>
        <w:tabs>
          <w:tab w:val="left" w:pos="1080"/>
        </w:tabs>
        <w:adjustRightInd w:val="0"/>
        <w:ind w:left="0" w:firstLine="658" w:firstLineChars="235"/>
        <w:jc w:val="both"/>
        <w:rPr>
          <w:sz w:val="28"/>
          <w:szCs w:val="28"/>
        </w:rPr>
      </w:pPr>
      <w:r>
        <w:rPr>
          <w:sz w:val="28"/>
          <w:szCs w:val="28"/>
        </w:rPr>
        <w:t>земельного законодательства – в случаях, когда указанные права предоставляются заинтересованным лицам из состава земель, не находящихся в частной собственности физических и юридических лиц.</w:t>
      </w:r>
    </w:p>
    <w:p w14:paraId="223A97F2">
      <w:pPr>
        <w:pStyle w:val="4"/>
        <w:adjustRightInd w:val="0"/>
        <w:snapToGrid w:val="0"/>
        <w:spacing w:before="0" w:after="0"/>
        <w:rPr>
          <w:rFonts w:ascii="Times New Roman" w:hAnsi="Times New Roman"/>
          <w:lang w:val="ru-RU"/>
        </w:rPr>
      </w:pPr>
      <w:bookmarkStart w:id="51" w:name="_Toc26640"/>
      <w:bookmarkStart w:id="52" w:name="_Toc359579106"/>
      <w:r>
        <w:rPr>
          <w:rFonts w:ascii="Times New Roman" w:hAnsi="Times New Roman"/>
          <w:lang w:val="ru-RU"/>
        </w:rPr>
        <w:t>Статья 10. Основания, условия и принципы организации порядка изъятия (выкупа) земельных участков для муниципальных нужд</w:t>
      </w:r>
      <w:bookmarkEnd w:id="51"/>
      <w:bookmarkEnd w:id="52"/>
    </w:p>
    <w:p w14:paraId="617496EF">
      <w:pPr>
        <w:suppressAutoHyphens w:val="0"/>
        <w:adjustRightInd w:val="0"/>
        <w:ind w:firstLine="658" w:firstLineChars="235"/>
        <w:jc w:val="both"/>
        <w:rPr>
          <w:sz w:val="28"/>
          <w:szCs w:val="28"/>
          <w:lang w:eastAsia="ru-RU"/>
        </w:rPr>
      </w:pPr>
      <w:r>
        <w:rPr>
          <w:sz w:val="28"/>
          <w:szCs w:val="28"/>
          <w:lang w:eastAsia="ru-RU"/>
        </w:rPr>
        <w:t>1. Изъятие, в том числе путём выкупа, земельных участков для муниципальных нужд сельского поселения «Велейская волость» осуществляется в исключительных случаях, связанных с:</w:t>
      </w:r>
    </w:p>
    <w:p w14:paraId="0E666009">
      <w:pPr>
        <w:suppressAutoHyphens w:val="0"/>
        <w:adjustRightInd w:val="0"/>
        <w:ind w:firstLine="658" w:firstLineChars="235"/>
        <w:jc w:val="both"/>
        <w:rPr>
          <w:sz w:val="28"/>
          <w:szCs w:val="28"/>
          <w:lang w:eastAsia="ru-RU"/>
        </w:rPr>
      </w:pPr>
      <w:r>
        <w:rPr>
          <w:sz w:val="28"/>
          <w:szCs w:val="28"/>
          <w:lang w:eastAsia="ru-RU"/>
        </w:rPr>
        <w:t>- размещением следующих объектов муниципального значения сельского поселения «Велейская волость» при отсутствии других вариантов возможного размещения этих объектов:</w:t>
      </w:r>
    </w:p>
    <w:p w14:paraId="23A02EC1">
      <w:pPr>
        <w:suppressAutoHyphens w:val="0"/>
        <w:adjustRightInd w:val="0"/>
        <w:ind w:firstLine="658" w:firstLineChars="235"/>
        <w:jc w:val="both"/>
        <w:rPr>
          <w:sz w:val="28"/>
          <w:szCs w:val="28"/>
          <w:lang w:eastAsia="ru-RU"/>
        </w:rPr>
      </w:pPr>
      <w:r>
        <w:rPr>
          <w:sz w:val="28"/>
          <w:szCs w:val="28"/>
          <w:lang w:eastAsia="ru-RU"/>
        </w:rPr>
        <w:t>- объекты электро-, газо-, тепло- и водоснабжения муниципального значения сельского поселения «Велейская волость»;</w:t>
      </w:r>
    </w:p>
    <w:p w14:paraId="0BC53C1D">
      <w:pPr>
        <w:suppressAutoHyphens w:val="0"/>
        <w:adjustRightInd w:val="0"/>
        <w:ind w:firstLine="658" w:firstLineChars="235"/>
        <w:jc w:val="both"/>
        <w:rPr>
          <w:sz w:val="28"/>
          <w:szCs w:val="28"/>
          <w:lang w:eastAsia="ru-RU"/>
        </w:rPr>
      </w:pPr>
      <w:r>
        <w:rPr>
          <w:sz w:val="28"/>
          <w:szCs w:val="28"/>
          <w:lang w:eastAsia="ru-RU"/>
        </w:rPr>
        <w:t>- автомобильные дороги местного значения сельского поселения «Велейская волость»;</w:t>
      </w:r>
    </w:p>
    <w:p w14:paraId="748FA967">
      <w:pPr>
        <w:suppressAutoHyphens w:val="0"/>
        <w:adjustRightInd w:val="0"/>
        <w:ind w:firstLine="720"/>
        <w:jc w:val="both"/>
        <w:rPr>
          <w:sz w:val="28"/>
          <w:szCs w:val="28"/>
          <w:lang w:eastAsia="ru-RU"/>
        </w:rPr>
      </w:pPr>
      <w:r>
        <w:rPr>
          <w:sz w:val="28"/>
          <w:szCs w:val="28"/>
          <w:lang w:eastAsia="ru-RU"/>
        </w:rPr>
        <w:t>- иными обстоятельствами в установленных федеральными законами случаях, а применительно к изъятию, в том числе путём выкупа, земельных участков из земель, находящихся в муниципальной собственности сельского поселения «Велейская волость», в случаях, установленных законами Псковской области.</w:t>
      </w:r>
    </w:p>
    <w:p w14:paraId="76A7704C">
      <w:pPr>
        <w:suppressAutoHyphens w:val="0"/>
        <w:adjustRightInd w:val="0"/>
        <w:ind w:firstLine="660"/>
        <w:jc w:val="both"/>
        <w:rPr>
          <w:sz w:val="28"/>
          <w:szCs w:val="28"/>
          <w:lang w:eastAsia="ru-RU"/>
        </w:rPr>
      </w:pPr>
      <w:r>
        <w:rPr>
          <w:sz w:val="28"/>
          <w:szCs w:val="28"/>
          <w:lang w:eastAsia="ru-RU"/>
        </w:rPr>
        <w:t>2. Установление порядка изъятия земельных участков, в том числе путём выкупа, для муниципальных нужд определяется в соответствии с действующим законодательством.</w:t>
      </w:r>
    </w:p>
    <w:p w14:paraId="402F00BA">
      <w:pPr>
        <w:suppressAutoHyphens w:val="0"/>
        <w:adjustRightInd w:val="0"/>
        <w:ind w:firstLine="660"/>
        <w:jc w:val="both"/>
        <w:rPr>
          <w:sz w:val="28"/>
          <w:szCs w:val="28"/>
          <w:lang w:eastAsia="ru-RU"/>
        </w:rPr>
      </w:pPr>
      <w:r>
        <w:rPr>
          <w:sz w:val="28"/>
          <w:szCs w:val="28"/>
          <w:lang w:eastAsia="ru-RU"/>
        </w:rPr>
        <w:t>3. Убытки, причинённые собственнику изъятием земельного участка для муниципальных нужд сельского поселения «Велейская волость», включаются в плату за изымаемый земельный участок (выкупную цену).</w:t>
      </w:r>
    </w:p>
    <w:p w14:paraId="39835E3F">
      <w:pPr>
        <w:suppressAutoHyphens w:val="0"/>
        <w:adjustRightInd w:val="0"/>
        <w:ind w:firstLine="660"/>
        <w:jc w:val="both"/>
        <w:rPr>
          <w:sz w:val="28"/>
          <w:szCs w:val="28"/>
          <w:lang w:eastAsia="ru-RU"/>
        </w:rPr>
      </w:pPr>
      <w:r>
        <w:rPr>
          <w:sz w:val="28"/>
          <w:szCs w:val="28"/>
          <w:lang w:eastAsia="ru-RU"/>
        </w:rPr>
        <w:t>4. Плата за земельный участок, изымаемый для муниципальных нужд, сроки и другие условия выкупа определяются соглашением с собственником. Соглашение предусматривает обязанность органов местного самоуправления сельского поселения «Велейская волость» уплатить выкупную цену за изымаемый участок.</w:t>
      </w:r>
    </w:p>
    <w:p w14:paraId="6F1E7928">
      <w:pPr>
        <w:suppressAutoHyphens w:val="0"/>
        <w:adjustRightInd w:val="0"/>
        <w:ind w:firstLine="660"/>
        <w:jc w:val="both"/>
        <w:rPr>
          <w:sz w:val="28"/>
          <w:szCs w:val="28"/>
          <w:lang w:eastAsia="ru-RU"/>
        </w:rPr>
      </w:pPr>
      <w:r>
        <w:rPr>
          <w:sz w:val="28"/>
          <w:szCs w:val="28"/>
          <w:lang w:eastAsia="ru-RU"/>
        </w:rPr>
        <w:t>5. 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14:paraId="7043C35E">
      <w:pPr>
        <w:suppressAutoHyphens w:val="0"/>
        <w:adjustRightInd w:val="0"/>
        <w:ind w:firstLine="660"/>
        <w:jc w:val="both"/>
        <w:rPr>
          <w:sz w:val="28"/>
          <w:szCs w:val="28"/>
          <w:lang w:eastAsia="ru-RU"/>
        </w:rPr>
      </w:pPr>
      <w:r>
        <w:rPr>
          <w:sz w:val="28"/>
          <w:szCs w:val="28"/>
          <w:lang w:eastAsia="ru-RU"/>
        </w:rPr>
        <w:t>6.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p w14:paraId="0C2A0816">
      <w:pPr>
        <w:suppressAutoHyphens w:val="0"/>
        <w:adjustRightInd w:val="0"/>
        <w:ind w:firstLine="660"/>
        <w:jc w:val="both"/>
        <w:rPr>
          <w:sz w:val="28"/>
          <w:szCs w:val="28"/>
          <w:lang w:eastAsia="ru-RU"/>
        </w:rPr>
      </w:pPr>
      <w:r>
        <w:rPr>
          <w:sz w:val="28"/>
          <w:szCs w:val="28"/>
          <w:lang w:eastAsia="ru-RU"/>
        </w:rPr>
        <w:t>7. По соглашению с собственником взамен участка, изымаемого для муниципальных нужд, ему может быть предоставлен другой земельный участок с зачётом его стоимости в выкупную цену.</w:t>
      </w:r>
    </w:p>
    <w:p w14:paraId="44DB2B56">
      <w:pPr>
        <w:suppressAutoHyphens w:val="0"/>
        <w:adjustRightInd w:val="0"/>
        <w:ind w:firstLine="660"/>
        <w:jc w:val="both"/>
        <w:rPr>
          <w:sz w:val="28"/>
          <w:szCs w:val="28"/>
          <w:lang w:eastAsia="ru-RU"/>
        </w:rPr>
      </w:pPr>
      <w:r>
        <w:rPr>
          <w:sz w:val="28"/>
          <w:szCs w:val="28"/>
          <w:lang w:eastAsia="ru-RU"/>
        </w:rPr>
        <w:t>8. Возмещение убытков осуществляется за счёт местного бюджета сельского поселения «Велейская волость».</w:t>
      </w:r>
    </w:p>
    <w:p w14:paraId="4342C8C0">
      <w:pPr>
        <w:suppressAutoHyphens w:val="0"/>
        <w:adjustRightInd w:val="0"/>
        <w:ind w:firstLine="660"/>
        <w:jc w:val="both"/>
        <w:rPr>
          <w:sz w:val="28"/>
          <w:szCs w:val="28"/>
          <w:lang w:eastAsia="ru-RU"/>
        </w:rPr>
      </w:pPr>
      <w:r>
        <w:rPr>
          <w:sz w:val="28"/>
          <w:szCs w:val="28"/>
          <w:lang w:eastAsia="ru-RU"/>
        </w:rPr>
        <w:t>9. При расчётах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учётом стоимости их имущества на день, предшествующий принятию решения об изъятии земельных участков.</w:t>
      </w:r>
    </w:p>
    <w:p w14:paraId="37CB10B0">
      <w:pPr>
        <w:pStyle w:val="4"/>
        <w:adjustRightInd w:val="0"/>
        <w:snapToGrid w:val="0"/>
        <w:spacing w:before="0" w:after="0"/>
        <w:rPr>
          <w:rFonts w:ascii="Times New Roman" w:hAnsi="Times New Roman"/>
          <w:lang w:val="ru-RU"/>
        </w:rPr>
      </w:pPr>
      <w:bookmarkStart w:id="53" w:name="_Toc6768"/>
      <w:bookmarkStart w:id="54" w:name="_Toc359579107"/>
      <w:r>
        <w:rPr>
          <w:rFonts w:ascii="Times New Roman" w:hAnsi="Times New Roman"/>
          <w:lang w:val="ru-RU"/>
        </w:rPr>
        <w:t>Статья 11. Общие принципы установления публичных и частных сервитутов</w:t>
      </w:r>
      <w:bookmarkEnd w:id="53"/>
      <w:bookmarkEnd w:id="54"/>
    </w:p>
    <w:p w14:paraId="6A865FD7">
      <w:pPr>
        <w:tabs>
          <w:tab w:val="left" w:pos="1080"/>
        </w:tabs>
        <w:adjustRightInd w:val="0"/>
        <w:ind w:firstLine="660"/>
        <w:jc w:val="both"/>
        <w:rPr>
          <w:sz w:val="28"/>
          <w:szCs w:val="28"/>
        </w:rPr>
      </w:pPr>
      <w:r>
        <w:rPr>
          <w:sz w:val="28"/>
          <w:szCs w:val="28"/>
        </w:rPr>
        <w:t>1.</w:t>
      </w:r>
      <w:r>
        <w:rPr>
          <w:sz w:val="28"/>
          <w:szCs w:val="28"/>
        </w:rPr>
        <w:tab/>
      </w:r>
      <w:r>
        <w:rPr>
          <w:sz w:val="28"/>
          <w:szCs w:val="28"/>
        </w:rPr>
        <w:t>Публичный сервитут – право ограниченного пользования чужим земельным участком, возникающее на основании нормативно-правового акта органа государственной власти или органа местного самоуправления и обеспечивающее интересы Российской Федерации, местного самоуправления или местного населения.</w:t>
      </w:r>
    </w:p>
    <w:p w14:paraId="1BA806EF">
      <w:pPr>
        <w:tabs>
          <w:tab w:val="left" w:pos="1080"/>
        </w:tabs>
        <w:adjustRightInd w:val="0"/>
        <w:ind w:firstLine="658" w:firstLineChars="235"/>
        <w:jc w:val="both"/>
        <w:rPr>
          <w:sz w:val="28"/>
          <w:szCs w:val="28"/>
        </w:rPr>
      </w:pPr>
      <w:r>
        <w:rPr>
          <w:sz w:val="28"/>
          <w:szCs w:val="28"/>
        </w:rPr>
        <w:t>2.</w:t>
      </w:r>
      <w:r>
        <w:rPr>
          <w:sz w:val="28"/>
          <w:szCs w:val="28"/>
        </w:rPr>
        <w:tab/>
      </w:r>
      <w:r>
        <w:rPr>
          <w:sz w:val="28"/>
          <w:szCs w:val="28"/>
        </w:rPr>
        <w:t>Публичные сервитуты на территории сельского поселения могут устанавливаться для:</w:t>
      </w:r>
    </w:p>
    <w:p w14:paraId="30F971BE">
      <w:pPr>
        <w:suppressAutoHyphens w:val="0"/>
        <w:adjustRightInd w:val="0"/>
        <w:ind w:firstLine="658" w:firstLineChars="235"/>
        <w:jc w:val="both"/>
        <w:rPr>
          <w:sz w:val="28"/>
          <w:szCs w:val="28"/>
          <w:lang w:eastAsia="ru-RU"/>
        </w:rPr>
      </w:pPr>
      <w:r>
        <w:rPr>
          <w:sz w:val="28"/>
          <w:szCs w:val="28"/>
          <w:lang w:eastAsia="ru-RU"/>
        </w:rPr>
        <w:t>-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64B6AD1A">
      <w:pPr>
        <w:suppressAutoHyphens w:val="0"/>
        <w:adjustRightInd w:val="0"/>
        <w:ind w:firstLine="658" w:firstLineChars="235"/>
        <w:jc w:val="both"/>
        <w:rPr>
          <w:sz w:val="28"/>
          <w:szCs w:val="28"/>
          <w:lang w:eastAsia="ru-RU"/>
        </w:rPr>
      </w:pPr>
      <w:r>
        <w:rPr>
          <w:sz w:val="28"/>
          <w:szCs w:val="28"/>
          <w:lang w:eastAsia="ru-RU"/>
        </w:rPr>
        <w:t>-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76A719BC">
      <w:pPr>
        <w:suppressAutoHyphens w:val="0"/>
        <w:adjustRightInd w:val="0"/>
        <w:ind w:firstLine="658" w:firstLineChars="235"/>
        <w:jc w:val="both"/>
        <w:rPr>
          <w:sz w:val="28"/>
          <w:szCs w:val="28"/>
          <w:lang w:eastAsia="ru-RU"/>
        </w:rPr>
      </w:pPr>
      <w:r>
        <w:rPr>
          <w:sz w:val="28"/>
          <w:szCs w:val="28"/>
          <w:lang w:eastAsia="ru-RU"/>
        </w:rPr>
        <w:t>- размещения на земельном участке межевых и геодезических знаков и подъездов к ним;</w:t>
      </w:r>
    </w:p>
    <w:p w14:paraId="6EF6AC49">
      <w:pPr>
        <w:suppressAutoHyphens w:val="0"/>
        <w:adjustRightInd w:val="0"/>
        <w:ind w:firstLine="658" w:firstLineChars="235"/>
        <w:jc w:val="both"/>
        <w:rPr>
          <w:sz w:val="28"/>
          <w:szCs w:val="28"/>
          <w:lang w:eastAsia="ru-RU"/>
        </w:rPr>
      </w:pPr>
      <w:r>
        <w:rPr>
          <w:sz w:val="28"/>
          <w:szCs w:val="28"/>
          <w:lang w:eastAsia="ru-RU"/>
        </w:rPr>
        <w:t>- проведения дренажных работ на земельном участке;</w:t>
      </w:r>
    </w:p>
    <w:p w14:paraId="4CC42AF9">
      <w:pPr>
        <w:suppressAutoHyphens w:val="0"/>
        <w:adjustRightInd w:val="0"/>
        <w:ind w:firstLine="658" w:firstLineChars="235"/>
        <w:jc w:val="both"/>
        <w:rPr>
          <w:sz w:val="28"/>
          <w:szCs w:val="28"/>
          <w:lang w:eastAsia="ru-RU"/>
        </w:rPr>
      </w:pPr>
      <w:r>
        <w:rPr>
          <w:sz w:val="28"/>
          <w:szCs w:val="28"/>
          <w:lang w:eastAsia="ru-RU"/>
        </w:rPr>
        <w:t>- забора (изъятия) водных ресурсов из водных объектов и водопоя;</w:t>
      </w:r>
    </w:p>
    <w:p w14:paraId="6E661D7D">
      <w:pPr>
        <w:suppressAutoHyphens w:val="0"/>
        <w:adjustRightInd w:val="0"/>
        <w:ind w:firstLine="658" w:firstLineChars="235"/>
        <w:jc w:val="both"/>
        <w:rPr>
          <w:sz w:val="28"/>
          <w:szCs w:val="28"/>
          <w:lang w:eastAsia="ru-RU"/>
        </w:rPr>
      </w:pPr>
      <w:r>
        <w:rPr>
          <w:sz w:val="28"/>
          <w:szCs w:val="28"/>
          <w:lang w:eastAsia="ru-RU"/>
        </w:rPr>
        <w:t>- прогона сельскохозяйственных животных через земельный участок;</w:t>
      </w:r>
    </w:p>
    <w:p w14:paraId="5C4A075D">
      <w:pPr>
        <w:suppressAutoHyphens w:val="0"/>
        <w:adjustRightInd w:val="0"/>
        <w:ind w:firstLine="658" w:firstLineChars="235"/>
        <w:jc w:val="both"/>
        <w:rPr>
          <w:sz w:val="28"/>
          <w:szCs w:val="28"/>
          <w:lang w:eastAsia="ru-RU"/>
        </w:rPr>
      </w:pPr>
      <w:r>
        <w:rPr>
          <w:sz w:val="28"/>
          <w:szCs w:val="28"/>
          <w:lang w:eastAsia="ru-RU"/>
        </w:rPr>
        <w:t>- сенокошения, выпаса сельскохозяйственных животных в установленном порядке на земельных участках в сроки , продолжительность которых соответствует местным условиям и обычаям;</w:t>
      </w:r>
    </w:p>
    <w:p w14:paraId="7965FD17">
      <w:pPr>
        <w:suppressAutoHyphens w:val="0"/>
        <w:adjustRightInd w:val="0"/>
        <w:ind w:firstLine="658" w:firstLineChars="235"/>
        <w:jc w:val="both"/>
        <w:rPr>
          <w:sz w:val="28"/>
          <w:szCs w:val="28"/>
          <w:lang w:eastAsia="ru-RU"/>
        </w:rPr>
      </w:pPr>
      <w:r>
        <w:rPr>
          <w:sz w:val="28"/>
          <w:szCs w:val="28"/>
          <w:lang w:eastAsia="ru-RU"/>
        </w:rPr>
        <w:t>- использования земельного участка в целях охоты, рыболовства, аквакультуры (рыбоводства);</w:t>
      </w:r>
    </w:p>
    <w:p w14:paraId="7647F151">
      <w:pPr>
        <w:suppressAutoHyphens w:val="0"/>
        <w:adjustRightInd w:val="0"/>
        <w:ind w:firstLine="658" w:firstLineChars="235"/>
        <w:jc w:val="both"/>
        <w:rPr>
          <w:sz w:val="28"/>
          <w:szCs w:val="28"/>
          <w:lang w:eastAsia="ru-RU"/>
        </w:rPr>
      </w:pPr>
      <w:r>
        <w:rPr>
          <w:sz w:val="28"/>
          <w:szCs w:val="28"/>
          <w:lang w:eastAsia="ru-RU"/>
        </w:rPr>
        <w:t>- временного пользования земельным участком в целях проведения изыскательских, исследовательских и других работ.</w:t>
      </w:r>
    </w:p>
    <w:p w14:paraId="7EE0EB86">
      <w:pPr>
        <w:tabs>
          <w:tab w:val="left" w:pos="1080"/>
        </w:tabs>
        <w:autoSpaceDE w:val="0"/>
        <w:adjustRightInd w:val="0"/>
        <w:ind w:firstLine="658" w:firstLineChars="235"/>
        <w:jc w:val="both"/>
        <w:rPr>
          <w:color w:val="000000"/>
          <w:sz w:val="28"/>
          <w:szCs w:val="28"/>
        </w:rPr>
      </w:pPr>
      <w:r>
        <w:rPr>
          <w:color w:val="000000"/>
          <w:sz w:val="28"/>
          <w:szCs w:val="28"/>
        </w:rPr>
        <w:t>3.</w:t>
      </w:r>
      <w:r>
        <w:rPr>
          <w:color w:val="000000"/>
          <w:sz w:val="28"/>
          <w:szCs w:val="28"/>
        </w:rPr>
        <w:tab/>
      </w:r>
      <w:r>
        <w:rPr>
          <w:color w:val="000000"/>
          <w:sz w:val="28"/>
          <w:szCs w:val="28"/>
        </w:rPr>
        <w:t>Установление публичного сервитута осуществляется с учётом результатов публичных слушаний.</w:t>
      </w:r>
    </w:p>
    <w:p w14:paraId="7F2767B5">
      <w:pPr>
        <w:tabs>
          <w:tab w:val="left" w:pos="1080"/>
        </w:tabs>
        <w:autoSpaceDE w:val="0"/>
        <w:adjustRightInd w:val="0"/>
        <w:ind w:firstLine="658" w:firstLineChars="235"/>
        <w:jc w:val="both"/>
        <w:rPr>
          <w:color w:val="000000"/>
          <w:sz w:val="28"/>
          <w:szCs w:val="28"/>
        </w:rPr>
      </w:pPr>
      <w:r>
        <w:rPr>
          <w:color w:val="000000"/>
          <w:sz w:val="28"/>
          <w:szCs w:val="28"/>
        </w:rPr>
        <w:t>4.</w:t>
      </w:r>
      <w:r>
        <w:rPr>
          <w:color w:val="000000"/>
          <w:sz w:val="28"/>
          <w:szCs w:val="28"/>
        </w:rPr>
        <w:tab/>
      </w:r>
      <w:r>
        <w:rPr>
          <w:color w:val="000000"/>
          <w:sz w:val="28"/>
          <w:szCs w:val="28"/>
        </w:rPr>
        <w:t>Сервитут может быть срочным и постоянным.</w:t>
      </w:r>
    </w:p>
    <w:p w14:paraId="5EC06D58">
      <w:pPr>
        <w:tabs>
          <w:tab w:val="left" w:pos="1080"/>
        </w:tabs>
        <w:adjustRightInd w:val="0"/>
        <w:ind w:firstLine="658" w:firstLineChars="235"/>
        <w:jc w:val="both"/>
        <w:rPr>
          <w:sz w:val="28"/>
          <w:szCs w:val="28"/>
        </w:rPr>
      </w:pPr>
      <w:r>
        <w:rPr>
          <w:sz w:val="28"/>
          <w:szCs w:val="28"/>
        </w:rPr>
        <w:t>5.</w:t>
      </w:r>
      <w:r>
        <w:rPr>
          <w:sz w:val="28"/>
          <w:szCs w:val="28"/>
        </w:rPr>
        <w:tab/>
      </w:r>
      <w:r>
        <w:rPr>
          <w:sz w:val="28"/>
          <w:szCs w:val="28"/>
        </w:rPr>
        <w:t>Инициаторами установления публичного сервитута могут быть физические и юридические лица, органы государственной власти и местного самоуправления.</w:t>
      </w:r>
    </w:p>
    <w:p w14:paraId="2C36838A">
      <w:pPr>
        <w:suppressAutoHyphens w:val="0"/>
        <w:adjustRightInd w:val="0"/>
        <w:ind w:firstLine="658" w:firstLineChars="235"/>
        <w:jc w:val="both"/>
        <w:rPr>
          <w:sz w:val="28"/>
          <w:szCs w:val="28"/>
        </w:rPr>
      </w:pPr>
      <w:r>
        <w:rPr>
          <w:sz w:val="28"/>
          <w:szCs w:val="28"/>
        </w:rPr>
        <w:t>6. Частный сервитут устанавливается на основании договора в соответствии с гражданским законодательством.</w:t>
      </w:r>
    </w:p>
    <w:p w14:paraId="11FD56D6">
      <w:pPr>
        <w:suppressAutoHyphens w:val="0"/>
        <w:adjustRightInd w:val="0"/>
        <w:ind w:firstLine="720"/>
        <w:jc w:val="both"/>
        <w:rPr>
          <w:sz w:val="28"/>
          <w:szCs w:val="28"/>
        </w:rPr>
      </w:pPr>
    </w:p>
    <w:p w14:paraId="7F34DECF">
      <w:pPr>
        <w:adjustRightInd w:val="0"/>
        <w:rPr>
          <w:sz w:val="28"/>
          <w:szCs w:val="28"/>
        </w:rPr>
      </w:pPr>
      <w:r>
        <w:rPr>
          <w:sz w:val="28"/>
          <w:szCs w:val="28"/>
        </w:rPr>
        <w:br w:type="page"/>
      </w:r>
    </w:p>
    <w:p w14:paraId="79F7A67F">
      <w:pPr>
        <w:pStyle w:val="3"/>
        <w:adjustRightInd w:val="0"/>
        <w:snapToGrid w:val="0"/>
        <w:spacing w:before="0" w:after="0"/>
        <w:rPr>
          <w:rFonts w:ascii="Times New Roman" w:hAnsi="Times New Roman"/>
          <w:lang w:val="ru-RU"/>
        </w:rPr>
      </w:pPr>
      <w:bookmarkStart w:id="55" w:name="_Toc359579108"/>
      <w:bookmarkStart w:id="56" w:name="_Toc15019"/>
      <w:r>
        <w:rPr>
          <w:rFonts w:ascii="Times New Roman" w:hAnsi="Times New Roman"/>
          <w:lang w:val="ru-RU"/>
        </w:rPr>
        <w:t>ГЛАВА 3. Порядок подготовки документации по планировке территории органами местного самоуправления</w:t>
      </w:r>
      <w:bookmarkEnd w:id="55"/>
      <w:bookmarkEnd w:id="56"/>
    </w:p>
    <w:p w14:paraId="11594988">
      <w:pPr>
        <w:pStyle w:val="4"/>
        <w:adjustRightInd w:val="0"/>
        <w:snapToGrid w:val="0"/>
        <w:spacing w:before="0" w:after="0"/>
        <w:rPr>
          <w:rFonts w:ascii="Times New Roman" w:hAnsi="Times New Roman"/>
          <w:lang w:val="ru-RU"/>
        </w:rPr>
      </w:pPr>
      <w:bookmarkStart w:id="57" w:name="_Toc359579109"/>
      <w:bookmarkStart w:id="58" w:name="_Toc21207"/>
      <w:r>
        <w:rPr>
          <w:rFonts w:ascii="Times New Roman" w:hAnsi="Times New Roman"/>
          <w:lang w:val="ru-RU"/>
        </w:rPr>
        <w:t>Статья 12. Общие положения о планировке территории</w:t>
      </w:r>
      <w:bookmarkEnd w:id="57"/>
      <w:bookmarkEnd w:id="58"/>
    </w:p>
    <w:p w14:paraId="7F5F4BF2">
      <w:pPr>
        <w:shd w:val="clear" w:color="auto" w:fill="FFFFFF"/>
        <w:tabs>
          <w:tab w:val="left" w:pos="1080"/>
        </w:tabs>
        <w:adjustRightInd w:val="0"/>
        <w:ind w:firstLine="658" w:firstLineChars="235"/>
        <w:jc w:val="both"/>
        <w:rPr>
          <w:sz w:val="28"/>
          <w:szCs w:val="28"/>
        </w:rPr>
      </w:pPr>
      <w:r>
        <w:rPr>
          <w:sz w:val="28"/>
          <w:szCs w:val="28"/>
        </w:rPr>
        <w:t>1.</w:t>
      </w:r>
      <w:r>
        <w:rPr>
          <w:sz w:val="28"/>
          <w:szCs w:val="28"/>
        </w:rPr>
        <w:tab/>
      </w:r>
      <w:r>
        <w:rPr>
          <w:sz w:val="28"/>
          <w:szCs w:val="28"/>
        </w:rPr>
        <w:t>Планировка территории осуществляется посредством разработки документации по планировке территории:</w:t>
      </w:r>
    </w:p>
    <w:p w14:paraId="63FF5DBF">
      <w:pPr>
        <w:numPr>
          <w:ilvl w:val="0"/>
          <w:numId w:val="5"/>
        </w:numPr>
        <w:tabs>
          <w:tab w:val="left" w:pos="0"/>
          <w:tab w:val="left" w:pos="1080"/>
          <w:tab w:val="clear" w:pos="1429"/>
        </w:tabs>
        <w:adjustRightInd w:val="0"/>
        <w:ind w:left="0" w:firstLine="658" w:firstLineChars="235"/>
        <w:jc w:val="both"/>
        <w:rPr>
          <w:sz w:val="28"/>
          <w:szCs w:val="28"/>
        </w:rPr>
      </w:pPr>
      <w:r>
        <w:rPr>
          <w:sz w:val="28"/>
          <w:szCs w:val="28"/>
        </w:rPr>
        <w:t>проектов планировки как отдельных документов;</w:t>
      </w:r>
    </w:p>
    <w:p w14:paraId="5DE92E25">
      <w:pPr>
        <w:numPr>
          <w:ilvl w:val="0"/>
          <w:numId w:val="5"/>
        </w:numPr>
        <w:tabs>
          <w:tab w:val="left" w:pos="0"/>
          <w:tab w:val="left" w:pos="1080"/>
          <w:tab w:val="clear" w:pos="1429"/>
        </w:tabs>
        <w:adjustRightInd w:val="0"/>
        <w:ind w:left="0" w:firstLine="658" w:firstLineChars="235"/>
        <w:jc w:val="both"/>
        <w:rPr>
          <w:sz w:val="28"/>
          <w:szCs w:val="28"/>
        </w:rPr>
      </w:pPr>
      <w:r>
        <w:rPr>
          <w:sz w:val="28"/>
          <w:szCs w:val="28"/>
        </w:rPr>
        <w:t>проектов планировки с проектами межевания в их составе;</w:t>
      </w:r>
    </w:p>
    <w:p w14:paraId="451E69BE">
      <w:pPr>
        <w:numPr>
          <w:ilvl w:val="0"/>
          <w:numId w:val="5"/>
        </w:numPr>
        <w:tabs>
          <w:tab w:val="left" w:pos="0"/>
          <w:tab w:val="left" w:pos="1080"/>
          <w:tab w:val="clear" w:pos="1429"/>
        </w:tabs>
        <w:adjustRightInd w:val="0"/>
        <w:ind w:left="0" w:firstLine="658" w:firstLineChars="235"/>
        <w:jc w:val="both"/>
        <w:rPr>
          <w:sz w:val="28"/>
          <w:szCs w:val="28"/>
        </w:rPr>
      </w:pPr>
      <w:r>
        <w:rPr>
          <w:sz w:val="28"/>
          <w:szCs w:val="28"/>
        </w:rPr>
        <w:t>проектов планировки с проектами межевания в их составе и с градостроительными планами земельных участков в составе проектов межевания;</w:t>
      </w:r>
    </w:p>
    <w:p w14:paraId="457ECF53">
      <w:pPr>
        <w:numPr>
          <w:ilvl w:val="0"/>
          <w:numId w:val="5"/>
        </w:numPr>
        <w:tabs>
          <w:tab w:val="left" w:pos="0"/>
          <w:tab w:val="left" w:pos="1080"/>
          <w:tab w:val="clear" w:pos="1429"/>
        </w:tabs>
        <w:adjustRightInd w:val="0"/>
        <w:ind w:left="0" w:firstLine="658" w:firstLineChars="235"/>
        <w:jc w:val="both"/>
        <w:rPr>
          <w:sz w:val="28"/>
          <w:szCs w:val="28"/>
        </w:rPr>
      </w:pPr>
      <w:r>
        <w:rPr>
          <w:sz w:val="28"/>
          <w:szCs w:val="28"/>
        </w:rPr>
        <w:t>проектов межевания как отдельных документов;</w:t>
      </w:r>
    </w:p>
    <w:p w14:paraId="3589A60D">
      <w:pPr>
        <w:numPr>
          <w:ilvl w:val="0"/>
          <w:numId w:val="5"/>
        </w:numPr>
        <w:tabs>
          <w:tab w:val="left" w:pos="0"/>
          <w:tab w:val="left" w:pos="1080"/>
          <w:tab w:val="clear" w:pos="1429"/>
        </w:tabs>
        <w:adjustRightInd w:val="0"/>
        <w:ind w:left="0" w:firstLine="658" w:firstLineChars="235"/>
        <w:jc w:val="both"/>
        <w:rPr>
          <w:sz w:val="28"/>
          <w:szCs w:val="28"/>
        </w:rPr>
      </w:pPr>
      <w:r>
        <w:rPr>
          <w:sz w:val="28"/>
          <w:szCs w:val="28"/>
        </w:rPr>
        <w:t>проектов межевания с градостроительными планами земельных участков в их составе;</w:t>
      </w:r>
    </w:p>
    <w:p w14:paraId="4DDCA9FA">
      <w:pPr>
        <w:numPr>
          <w:ilvl w:val="0"/>
          <w:numId w:val="5"/>
        </w:numPr>
        <w:tabs>
          <w:tab w:val="left" w:pos="0"/>
          <w:tab w:val="left" w:pos="1080"/>
          <w:tab w:val="clear" w:pos="1429"/>
        </w:tabs>
        <w:adjustRightInd w:val="0"/>
        <w:ind w:left="0" w:firstLine="658" w:firstLineChars="235"/>
        <w:jc w:val="both"/>
        <w:rPr>
          <w:sz w:val="28"/>
          <w:szCs w:val="28"/>
        </w:rPr>
      </w:pPr>
      <w:r>
        <w:rPr>
          <w:sz w:val="28"/>
          <w:szCs w:val="28"/>
        </w:rPr>
        <w:t>градостроительных планов земельных участков как отдельных документов (только на основании заявлений правообладателя (ей) земельного участка).</w:t>
      </w:r>
    </w:p>
    <w:p w14:paraId="4973276E">
      <w:pPr>
        <w:shd w:val="clear" w:color="auto" w:fill="FFFFFF"/>
        <w:tabs>
          <w:tab w:val="left" w:pos="1080"/>
        </w:tabs>
        <w:adjustRightInd w:val="0"/>
        <w:ind w:firstLine="658" w:firstLineChars="235"/>
        <w:jc w:val="both"/>
        <w:rPr>
          <w:sz w:val="28"/>
          <w:szCs w:val="28"/>
        </w:rPr>
      </w:pPr>
      <w:r>
        <w:rPr>
          <w:sz w:val="28"/>
          <w:szCs w:val="28"/>
        </w:rPr>
        <w:t>2.</w:t>
      </w:r>
      <w:r>
        <w:rPr>
          <w:sz w:val="28"/>
          <w:szCs w:val="28"/>
        </w:rPr>
        <w:tab/>
      </w:r>
      <w:r>
        <w:rPr>
          <w:sz w:val="28"/>
          <w:szCs w:val="28"/>
        </w:rPr>
        <w:t>Разработка документации по планировке территории осуществляется с учётом характеристик планируемого развития конкретной территории, а также следующих особенностей.</w:t>
      </w:r>
    </w:p>
    <w:p w14:paraId="257F341A">
      <w:pPr>
        <w:shd w:val="clear" w:color="auto" w:fill="FFFFFF"/>
        <w:tabs>
          <w:tab w:val="left" w:pos="0"/>
          <w:tab w:val="left" w:pos="760"/>
        </w:tabs>
        <w:adjustRightInd w:val="0"/>
        <w:ind w:firstLine="660"/>
        <w:jc w:val="both"/>
        <w:rPr>
          <w:sz w:val="28"/>
          <w:szCs w:val="28"/>
        </w:rPr>
      </w:pPr>
      <w:r>
        <w:rPr>
          <w:sz w:val="28"/>
          <w:szCs w:val="28"/>
        </w:rPr>
        <w:t>Проекты планировки разрабатываются в случаях, когда необходимо установить (изменить), в том числе посредством установления красных линий:</w:t>
      </w:r>
    </w:p>
    <w:p w14:paraId="129890BA">
      <w:pPr>
        <w:numPr>
          <w:ilvl w:val="0"/>
          <w:numId w:val="6"/>
        </w:numPr>
        <w:tabs>
          <w:tab w:val="left" w:pos="1080"/>
          <w:tab w:val="left" w:pos="1134"/>
          <w:tab w:val="clear" w:pos="1429"/>
        </w:tabs>
        <w:adjustRightInd w:val="0"/>
        <w:ind w:left="0" w:firstLine="660"/>
        <w:jc w:val="both"/>
        <w:rPr>
          <w:sz w:val="28"/>
          <w:szCs w:val="28"/>
        </w:rPr>
      </w:pPr>
      <w:r>
        <w:rPr>
          <w:sz w:val="28"/>
          <w:szCs w:val="28"/>
        </w:rPr>
        <w:t>границы элементов планировочной структуры территории (районов, микрорайонов, кварталов);</w:t>
      </w:r>
    </w:p>
    <w:p w14:paraId="233779E7">
      <w:pPr>
        <w:numPr>
          <w:ilvl w:val="0"/>
          <w:numId w:val="6"/>
        </w:numPr>
        <w:tabs>
          <w:tab w:val="left" w:pos="0"/>
          <w:tab w:val="left" w:pos="1080"/>
          <w:tab w:val="left" w:pos="1134"/>
          <w:tab w:val="clear" w:pos="1429"/>
        </w:tabs>
        <w:adjustRightInd w:val="0"/>
        <w:ind w:left="0" w:firstLine="660"/>
        <w:jc w:val="both"/>
        <w:rPr>
          <w:sz w:val="28"/>
          <w:szCs w:val="28"/>
        </w:rPr>
      </w:pPr>
      <w:r>
        <w:rPr>
          <w:sz w:val="28"/>
          <w:szCs w:val="28"/>
        </w:rPr>
        <w:t>границы земельных участков общего пользования и линейных объектов без определения границ иных земельных участков;</w:t>
      </w:r>
    </w:p>
    <w:p w14:paraId="213BF659">
      <w:pPr>
        <w:numPr>
          <w:ilvl w:val="0"/>
          <w:numId w:val="6"/>
        </w:numPr>
        <w:tabs>
          <w:tab w:val="left" w:pos="0"/>
          <w:tab w:val="left" w:pos="1080"/>
          <w:tab w:val="left" w:pos="1134"/>
          <w:tab w:val="clear" w:pos="1429"/>
        </w:tabs>
        <w:adjustRightInd w:val="0"/>
        <w:ind w:left="0" w:firstLine="660"/>
        <w:jc w:val="both"/>
        <w:rPr>
          <w:sz w:val="28"/>
          <w:szCs w:val="28"/>
        </w:rPr>
      </w:pPr>
      <w:r>
        <w:rPr>
          <w:sz w:val="28"/>
          <w:szCs w:val="28"/>
        </w:rPr>
        <w:t xml:space="preserve">границы зон планируемого размещения объектов капитального строительства местного значения </w:t>
      </w:r>
      <w:r>
        <w:rPr>
          <w:sz w:val="28"/>
          <w:szCs w:val="28"/>
          <w:lang w:eastAsia="ru-RU"/>
        </w:rPr>
        <w:t>сельского поселения «Велейская волость»</w:t>
      </w:r>
      <w:r>
        <w:rPr>
          <w:sz w:val="28"/>
          <w:szCs w:val="28"/>
        </w:rPr>
        <w:t>;</w:t>
      </w:r>
    </w:p>
    <w:p w14:paraId="60E1766C">
      <w:pPr>
        <w:numPr>
          <w:ilvl w:val="0"/>
          <w:numId w:val="6"/>
        </w:numPr>
        <w:tabs>
          <w:tab w:val="left" w:pos="0"/>
          <w:tab w:val="left" w:pos="1080"/>
          <w:tab w:val="left" w:pos="1134"/>
          <w:tab w:val="clear" w:pos="1429"/>
        </w:tabs>
        <w:adjustRightInd w:val="0"/>
        <w:ind w:left="0" w:firstLine="660"/>
        <w:jc w:val="both"/>
        <w:rPr>
          <w:sz w:val="28"/>
          <w:szCs w:val="28"/>
        </w:rPr>
      </w:pPr>
      <w:r>
        <w:rPr>
          <w:sz w:val="28"/>
          <w:szCs w:val="28"/>
        </w:rPr>
        <w:t>другие границы.</w:t>
      </w:r>
    </w:p>
    <w:p w14:paraId="0C2B709B">
      <w:pPr>
        <w:shd w:val="clear" w:color="auto" w:fill="FFFFFF"/>
        <w:tabs>
          <w:tab w:val="left" w:pos="0"/>
          <w:tab w:val="left" w:pos="760"/>
        </w:tabs>
        <w:adjustRightInd w:val="0"/>
        <w:ind w:firstLine="660"/>
        <w:jc w:val="both"/>
        <w:rPr>
          <w:sz w:val="28"/>
          <w:szCs w:val="28"/>
        </w:rPr>
      </w:pPr>
      <w:r>
        <w:rPr>
          <w:sz w:val="28"/>
          <w:szCs w:val="28"/>
        </w:rPr>
        <w:t>Проекты межевания разрабатываются в пределах красных линий элементов планировочной структуры территории, не разделённой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 в целях определения:</w:t>
      </w:r>
    </w:p>
    <w:p w14:paraId="38819F5B">
      <w:pPr>
        <w:numPr>
          <w:ilvl w:val="0"/>
          <w:numId w:val="7"/>
        </w:numPr>
        <w:tabs>
          <w:tab w:val="left" w:pos="1080"/>
          <w:tab w:val="left" w:pos="1134"/>
          <w:tab w:val="clear" w:pos="1429"/>
        </w:tabs>
        <w:adjustRightInd w:val="0"/>
        <w:ind w:left="0" w:firstLine="660"/>
        <w:jc w:val="both"/>
        <w:rPr>
          <w:sz w:val="28"/>
          <w:szCs w:val="28"/>
        </w:rPr>
      </w:pPr>
      <w:r>
        <w:rPr>
          <w:sz w:val="28"/>
          <w:szCs w:val="28"/>
        </w:rPr>
        <w:t>границ земельных участков, которые не являются земельными участками общего пользования;</w:t>
      </w:r>
    </w:p>
    <w:p w14:paraId="005D0B7F">
      <w:pPr>
        <w:numPr>
          <w:ilvl w:val="0"/>
          <w:numId w:val="7"/>
        </w:numPr>
        <w:tabs>
          <w:tab w:val="left" w:pos="0"/>
          <w:tab w:val="left" w:pos="1080"/>
          <w:tab w:val="left" w:pos="1134"/>
          <w:tab w:val="clear" w:pos="1429"/>
        </w:tabs>
        <w:adjustRightInd w:val="0"/>
        <w:ind w:left="0" w:firstLine="660"/>
        <w:jc w:val="both"/>
        <w:rPr>
          <w:sz w:val="28"/>
          <w:szCs w:val="28"/>
        </w:rPr>
      </w:pPr>
      <w:r>
        <w:rPr>
          <w:sz w:val="28"/>
          <w:szCs w:val="28"/>
        </w:rPr>
        <w:t>линий отступа от красных линий для определения места допустимого размещения зданий, строений, сооружений;</w:t>
      </w:r>
    </w:p>
    <w:p w14:paraId="604367AB">
      <w:pPr>
        <w:numPr>
          <w:ilvl w:val="0"/>
          <w:numId w:val="7"/>
        </w:numPr>
        <w:tabs>
          <w:tab w:val="left" w:pos="0"/>
          <w:tab w:val="left" w:pos="1080"/>
          <w:tab w:val="left" w:pos="1134"/>
          <w:tab w:val="clear" w:pos="1429"/>
        </w:tabs>
        <w:adjustRightInd w:val="0"/>
        <w:ind w:left="0" w:firstLine="660"/>
        <w:jc w:val="both"/>
        <w:rPr>
          <w:sz w:val="28"/>
          <w:szCs w:val="28"/>
        </w:rPr>
      </w:pPr>
      <w:r>
        <w:rPr>
          <w:sz w:val="28"/>
          <w:szCs w:val="28"/>
        </w:rPr>
        <w:t>границ земельных участков, предназначенных для размещения объектов капитального строительства местного значения сельского поселения «Велейская волость»;</w:t>
      </w:r>
    </w:p>
    <w:p w14:paraId="3013FCF0">
      <w:pPr>
        <w:numPr>
          <w:ilvl w:val="0"/>
          <w:numId w:val="7"/>
        </w:numPr>
        <w:tabs>
          <w:tab w:val="left" w:pos="0"/>
          <w:tab w:val="left" w:pos="1080"/>
          <w:tab w:val="left" w:pos="1134"/>
          <w:tab w:val="clear" w:pos="1429"/>
        </w:tabs>
        <w:adjustRightInd w:val="0"/>
        <w:ind w:left="0" w:firstLine="660"/>
        <w:jc w:val="both"/>
        <w:rPr>
          <w:sz w:val="28"/>
          <w:szCs w:val="28"/>
        </w:rPr>
      </w:pPr>
      <w:r>
        <w:rPr>
          <w:sz w:val="28"/>
          <w:szCs w:val="28"/>
        </w:rPr>
        <w:t>границ зон с особыми условиями использования территории;</w:t>
      </w:r>
    </w:p>
    <w:p w14:paraId="00BDEBF4">
      <w:pPr>
        <w:numPr>
          <w:ilvl w:val="0"/>
          <w:numId w:val="7"/>
        </w:numPr>
        <w:tabs>
          <w:tab w:val="left" w:pos="0"/>
          <w:tab w:val="left" w:pos="1080"/>
          <w:tab w:val="left" w:pos="1134"/>
          <w:tab w:val="clear" w:pos="1429"/>
        </w:tabs>
        <w:adjustRightInd w:val="0"/>
        <w:ind w:left="0" w:firstLine="660"/>
        <w:jc w:val="both"/>
        <w:rPr>
          <w:sz w:val="28"/>
          <w:szCs w:val="28"/>
        </w:rPr>
      </w:pPr>
      <w:r>
        <w:rPr>
          <w:sz w:val="28"/>
          <w:szCs w:val="28"/>
        </w:rPr>
        <w:t>других границ.</w:t>
      </w:r>
    </w:p>
    <w:p w14:paraId="590603FC">
      <w:pPr>
        <w:shd w:val="clear" w:color="auto" w:fill="FFFFFF"/>
        <w:tabs>
          <w:tab w:val="left" w:pos="0"/>
          <w:tab w:val="left" w:pos="760"/>
        </w:tabs>
        <w:adjustRightInd w:val="0"/>
        <w:ind w:firstLine="660"/>
        <w:jc w:val="both"/>
        <w:rPr>
          <w:sz w:val="28"/>
          <w:szCs w:val="28"/>
        </w:rPr>
      </w:pPr>
      <w:r>
        <w:rPr>
          <w:sz w:val="28"/>
          <w:szCs w:val="28"/>
        </w:rPr>
        <w:t xml:space="preserve">Градостроительные планы земельных участков подготавливаются по заявкам заинтересованных лиц, а также по инициативе органов местного самоуправления </w:t>
      </w:r>
      <w:r>
        <w:rPr>
          <w:sz w:val="28"/>
          <w:szCs w:val="28"/>
          <w:lang w:eastAsia="ru-RU"/>
        </w:rPr>
        <w:t xml:space="preserve">сельского поселения «Велейская волость» </w:t>
      </w:r>
      <w:r>
        <w:rPr>
          <w:sz w:val="28"/>
          <w:szCs w:val="28"/>
        </w:rPr>
        <w:t>в составе проектов планировки и/или проектов межевания, при предоставлении земельных участков для различного функционального использования, при подготовке проектной документации, выдаче разрешения на строительство.</w:t>
      </w:r>
    </w:p>
    <w:p w14:paraId="1B2D974A">
      <w:pPr>
        <w:shd w:val="clear" w:color="auto" w:fill="FFFFFF"/>
        <w:tabs>
          <w:tab w:val="left" w:pos="1080"/>
        </w:tabs>
        <w:adjustRightInd w:val="0"/>
        <w:ind w:firstLine="658" w:firstLineChars="235"/>
        <w:jc w:val="both"/>
        <w:rPr>
          <w:sz w:val="28"/>
          <w:szCs w:val="28"/>
        </w:rPr>
      </w:pPr>
      <w:r>
        <w:rPr>
          <w:sz w:val="28"/>
          <w:szCs w:val="28"/>
        </w:rPr>
        <w:t>3.</w:t>
      </w:r>
      <w:r>
        <w:rPr>
          <w:sz w:val="28"/>
          <w:szCs w:val="28"/>
        </w:rPr>
        <w:tab/>
      </w:r>
      <w:r>
        <w:rPr>
          <w:sz w:val="28"/>
          <w:szCs w:val="28"/>
        </w:rPr>
        <w:t>Посредством документации по планировке территории определяются:</w:t>
      </w:r>
    </w:p>
    <w:p w14:paraId="4E4F9629">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14:paraId="2903F9EF">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красные линии;</w:t>
      </w:r>
    </w:p>
    <w:p w14:paraId="0A765C1B">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линии регулирования застройки, если они не определены градостроительными регламентами в составе настоящих Правил застройки;</w:t>
      </w:r>
    </w:p>
    <w:p w14:paraId="782B4439">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 xml:space="preserve">границы земельных участков, которые планируется изъять, в том числе путём выкупа, для муниципальных нужд </w:t>
      </w:r>
      <w:r>
        <w:rPr>
          <w:sz w:val="28"/>
          <w:szCs w:val="28"/>
          <w:lang w:eastAsia="ru-RU"/>
        </w:rPr>
        <w:t>сельского поселения «Велейская волость»</w:t>
      </w:r>
      <w:r>
        <w:rPr>
          <w:sz w:val="28"/>
          <w:szCs w:val="28"/>
        </w:rPr>
        <w:t xml:space="preserve">, либо зарезервировать с последующим изъятием, в том числе путём выкупа, а также границы земельных участков, определяемых для муниципальных нужд </w:t>
      </w:r>
      <w:r>
        <w:rPr>
          <w:sz w:val="28"/>
          <w:szCs w:val="28"/>
          <w:lang w:eastAsia="ru-RU"/>
        </w:rPr>
        <w:t xml:space="preserve">сельского поселения «Велейская волость» </w:t>
      </w:r>
      <w:r>
        <w:rPr>
          <w:sz w:val="28"/>
          <w:szCs w:val="28"/>
        </w:rPr>
        <w:t>без резервирования и изъятия, расположенных в составе земель, находящихся в муниципальной собственности;</w:t>
      </w:r>
    </w:p>
    <w:p w14:paraId="02882533">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границы земельных участков, которые планируется предоставить физическим или юридическим лицам;</w:t>
      </w:r>
    </w:p>
    <w:p w14:paraId="16487B49">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границы земельных участков на территориях существующей застройки, не разделённых на земельные участки;</w:t>
      </w:r>
    </w:p>
    <w:p w14:paraId="22897735">
      <w:pPr>
        <w:numPr>
          <w:ilvl w:val="0"/>
          <w:numId w:val="8"/>
        </w:numPr>
        <w:tabs>
          <w:tab w:val="left" w:pos="1080"/>
          <w:tab w:val="left" w:pos="1134"/>
          <w:tab w:val="clear" w:pos="1429"/>
        </w:tabs>
        <w:adjustRightInd w:val="0"/>
        <w:ind w:left="0" w:firstLine="658" w:firstLineChars="235"/>
        <w:jc w:val="both"/>
        <w:rPr>
          <w:sz w:val="28"/>
          <w:szCs w:val="28"/>
        </w:rPr>
      </w:pPr>
      <w:r>
        <w:rPr>
          <w:sz w:val="28"/>
          <w:szCs w:val="28"/>
        </w:rPr>
        <w:t>и другие.</w:t>
      </w:r>
    </w:p>
    <w:p w14:paraId="096BA390">
      <w:pPr>
        <w:shd w:val="clear" w:color="auto" w:fill="FFFFFF"/>
        <w:tabs>
          <w:tab w:val="left" w:pos="1080"/>
        </w:tabs>
        <w:adjustRightInd w:val="0"/>
        <w:ind w:firstLine="658" w:firstLineChars="235"/>
        <w:jc w:val="both"/>
        <w:rPr>
          <w:sz w:val="28"/>
          <w:szCs w:val="28"/>
        </w:rPr>
      </w:pPr>
      <w:r>
        <w:rPr>
          <w:rFonts w:hint="default"/>
          <w:sz w:val="28"/>
          <w:szCs w:val="28"/>
          <w:lang w:val="ru-RU"/>
        </w:rPr>
        <w:t xml:space="preserve">4. </w:t>
      </w:r>
      <w:r>
        <w:rPr>
          <w:sz w:val="28"/>
          <w:szCs w:val="28"/>
        </w:rPr>
        <w:t>Запрещается осуществление нового строительства и преобразование застроенных территорий без утверждённой документации по планировке.</w:t>
      </w:r>
    </w:p>
    <w:p w14:paraId="2DBBF7E3">
      <w:pPr>
        <w:shd w:val="clear" w:color="auto" w:fill="FFFFFF"/>
        <w:tabs>
          <w:tab w:val="left" w:pos="0"/>
          <w:tab w:val="left" w:pos="760"/>
        </w:tabs>
        <w:adjustRightInd w:val="0"/>
        <w:ind w:firstLine="660"/>
        <w:jc w:val="both"/>
        <w:rPr>
          <w:rFonts w:hint="default"/>
          <w:sz w:val="28"/>
          <w:szCs w:val="28"/>
        </w:rPr>
      </w:pPr>
      <w:r>
        <w:rPr>
          <w:rFonts w:hint="default"/>
          <w:sz w:val="28"/>
          <w:szCs w:val="28"/>
          <w:lang w:val="ru-RU"/>
        </w:rPr>
        <w:t xml:space="preserve">5. </w:t>
      </w:r>
      <w:r>
        <w:rPr>
          <w:rFonts w:hint="default"/>
          <w:sz w:val="28"/>
          <w:szCs w:val="28"/>
          <w:lang w:val="en-US" w:eastAsia="zh-CN"/>
        </w:rPr>
        <w:t>В проекте межевания территории,</w:t>
      </w:r>
      <w:r>
        <w:rPr>
          <w:rFonts w:hint="default"/>
          <w:sz w:val="28"/>
          <w:szCs w:val="28"/>
          <w:lang w:val="ru-RU" w:eastAsia="zh-CN"/>
        </w:rPr>
        <w:t xml:space="preserve"> </w:t>
      </w:r>
      <w:r>
        <w:rPr>
          <w:rFonts w:hint="default"/>
          <w:sz w:val="28"/>
          <w:szCs w:val="28"/>
          <w:lang w:val="en-US" w:eastAsia="zh-CN"/>
        </w:rPr>
        <w:t>подготовленном применительно к территории исторического поселения,</w:t>
      </w:r>
      <w:r>
        <w:rPr>
          <w:rFonts w:hint="default"/>
          <w:sz w:val="28"/>
          <w:szCs w:val="28"/>
          <w:lang w:val="ru-RU" w:eastAsia="zh-CN"/>
        </w:rPr>
        <w:t xml:space="preserve"> </w:t>
      </w:r>
      <w:r>
        <w:rPr>
          <w:rFonts w:hint="default"/>
          <w:sz w:val="28"/>
          <w:szCs w:val="28"/>
          <w:lang w:val="en-US" w:eastAsia="zh-CN"/>
        </w:rPr>
        <w:t>учитываются элементы планировочной структуры, обеспечение</w:t>
      </w:r>
      <w:r>
        <w:rPr>
          <w:rFonts w:hint="default"/>
          <w:sz w:val="28"/>
          <w:szCs w:val="28"/>
          <w:lang w:val="ru-RU"/>
        </w:rPr>
        <w:t xml:space="preserve"> </w:t>
      </w:r>
      <w:r>
        <w:rPr>
          <w:rFonts w:hint="default"/>
          <w:sz w:val="28"/>
          <w:szCs w:val="28"/>
          <w:lang w:val="en-US" w:eastAsia="zh-CN"/>
        </w:rPr>
        <w:t>сохранности которых предусмотрено законодательством об охране</w:t>
      </w:r>
      <w:r>
        <w:rPr>
          <w:rFonts w:hint="default"/>
          <w:sz w:val="28"/>
          <w:szCs w:val="28"/>
          <w:lang w:val="ru-RU"/>
        </w:rPr>
        <w:t xml:space="preserve"> </w:t>
      </w:r>
      <w:r>
        <w:rPr>
          <w:rFonts w:hint="default"/>
          <w:sz w:val="28"/>
          <w:szCs w:val="28"/>
          <w:lang w:val="en-US" w:eastAsia="zh-CN"/>
        </w:rPr>
        <w:t>объектов культурного наследия (памятников истории и культуры) народов</w:t>
      </w:r>
      <w:r>
        <w:rPr>
          <w:rFonts w:hint="default"/>
          <w:sz w:val="28"/>
          <w:szCs w:val="28"/>
          <w:lang w:val="ru-RU"/>
        </w:rPr>
        <w:t xml:space="preserve"> </w:t>
      </w:r>
      <w:r>
        <w:rPr>
          <w:rFonts w:hint="default"/>
          <w:sz w:val="28"/>
          <w:szCs w:val="28"/>
          <w:lang w:val="en-US" w:eastAsia="zh-CN"/>
        </w:rPr>
        <w:t>Российской Федерации.</w:t>
      </w:r>
    </w:p>
    <w:p w14:paraId="5D12956E">
      <w:pPr>
        <w:shd w:val="clear" w:color="auto" w:fill="FFFFFF"/>
        <w:tabs>
          <w:tab w:val="left" w:pos="1080"/>
        </w:tabs>
        <w:adjustRightInd w:val="0"/>
        <w:ind w:firstLine="658" w:firstLineChars="235"/>
        <w:jc w:val="both"/>
        <w:rPr>
          <w:sz w:val="28"/>
          <w:szCs w:val="28"/>
        </w:rPr>
      </w:pPr>
    </w:p>
    <w:p w14:paraId="5BDBBB8F">
      <w:pPr>
        <w:pStyle w:val="4"/>
        <w:adjustRightInd w:val="0"/>
        <w:snapToGrid w:val="0"/>
        <w:spacing w:before="0" w:after="0"/>
        <w:rPr>
          <w:rFonts w:ascii="Times New Roman" w:hAnsi="Times New Roman"/>
          <w:lang w:val="ru-RU"/>
        </w:rPr>
      </w:pPr>
      <w:bookmarkStart w:id="59" w:name="_Toc359579110"/>
      <w:bookmarkStart w:id="60" w:name="_Toc742"/>
      <w:r>
        <w:rPr>
          <w:rFonts w:ascii="Times New Roman" w:hAnsi="Times New Roman"/>
          <w:lang w:val="ru-RU"/>
        </w:rPr>
        <w:t>Статья 13. Порядок подготовки документации по планировке территории</w:t>
      </w:r>
      <w:bookmarkEnd w:id="59"/>
      <w:bookmarkEnd w:id="60"/>
    </w:p>
    <w:p w14:paraId="01DD4906">
      <w:pPr>
        <w:pStyle w:val="30"/>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1. Подготовка документации по планировке территории сельского поселения «Велейская волость»</w:t>
      </w:r>
      <w:r>
        <w:rPr>
          <w:rFonts w:ascii="Times New Roman" w:hAnsi="Times New Roman" w:cs="Times New Roman"/>
          <w:spacing w:val="7"/>
          <w:sz w:val="28"/>
          <w:szCs w:val="28"/>
        </w:rPr>
        <w:t xml:space="preserve"> осуществляется на основании генерального плана сельского поселения «Велейская волость»</w:t>
      </w:r>
      <w:r>
        <w:rPr>
          <w:rFonts w:ascii="Times New Roman" w:hAnsi="Times New Roman" w:cs="Times New Roman"/>
          <w:sz w:val="28"/>
          <w:szCs w:val="28"/>
        </w:rPr>
        <w:t xml:space="preserve">, настоящих Правил застройки, требований технических </w:t>
      </w:r>
      <w:r>
        <w:rPr>
          <w:rFonts w:ascii="Times New Roman" w:hAnsi="Times New Roman" w:cs="Times New Roman"/>
          <w:spacing w:val="3"/>
          <w:sz w:val="28"/>
          <w:szCs w:val="28"/>
        </w:rPr>
        <w:t xml:space="preserve">регламентов, Нормативов градостроительного проектирования Псковской области и/или сельского поселения «Велейская волость», с учётом границ территорий объектов </w:t>
      </w:r>
      <w:r>
        <w:rPr>
          <w:rFonts w:ascii="Times New Roman" w:hAnsi="Times New Roman" w:cs="Times New Roman"/>
          <w:sz w:val="28"/>
          <w:szCs w:val="28"/>
        </w:rPr>
        <w:t>культурного наследия (в том числе вновь выявленных), границ зон с особыми условиями использования территорий.</w:t>
      </w:r>
    </w:p>
    <w:p w14:paraId="7B911B7A">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2. Решение о подготовке документации по планировке территории принимается Администрацией сельского поселения «Велейская волость» по инициативе самой Администрации, либо на основании предложений физических или юридических лиц о подготовке документации по планировке территории, за исключением случая, указанного в части 3 настоящей статьи. В случае принятия решения о подготовке документации по планировке территории на основании предложений физических или юридических лиц, подготовка документации по планировке осуществляется данными физическими или юридическими лицами за счет их средств.</w:t>
      </w:r>
    </w:p>
    <w:p w14:paraId="4C689411">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3.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 В этом случае решение о подготовке документации по планировке территории должно приниматься Администрацией сельского поселения «Велейская волость» в течение четырнадцати рабочих дней со дня поступления соответствующего заявления.</w:t>
      </w:r>
    </w:p>
    <w:p w14:paraId="575182CC">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3. В решении о подготовке документации по планировке территории должны содержаться следующие сведения:</w:t>
      </w:r>
    </w:p>
    <w:p w14:paraId="4EC108D0">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1) местонахождения земельного участка или совокупности земельных участков (квартал, микрорайон и т.п.), применительно к которой осуществляется планировка территории;</w:t>
      </w:r>
    </w:p>
    <w:p w14:paraId="40857B6E">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2) цель планировки территории;</w:t>
      </w:r>
    </w:p>
    <w:p w14:paraId="67A15EDF">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3) содержание работ по планировке территории;</w:t>
      </w:r>
    </w:p>
    <w:p w14:paraId="3BEAA3AA">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4) сроки проведения работ по планировке территории;</w:t>
      </w:r>
    </w:p>
    <w:p w14:paraId="61460D7B">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5) виды разрабатываемой документации по планировке территории;</w:t>
      </w:r>
    </w:p>
    <w:p w14:paraId="02074168">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6) иные сведения.</w:t>
      </w:r>
    </w:p>
    <w:p w14:paraId="729BF7D3">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color w:val="000000"/>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 размещается на официальном сайте сельского поселения «Велейская волость» в течение трех дней со дня принятия такого </w:t>
      </w:r>
      <w:r>
        <w:rPr>
          <w:rFonts w:ascii="Times New Roman" w:hAnsi="Times New Roman" w:cs="Times New Roman"/>
          <w:sz w:val="28"/>
          <w:szCs w:val="28"/>
        </w:rPr>
        <w:t>решения.</w:t>
      </w:r>
    </w:p>
    <w:p w14:paraId="0E479231">
      <w:pPr>
        <w:pStyle w:val="30"/>
        <w:adjustRightInd w:val="0"/>
        <w:snapToGrid w:val="0"/>
        <w:ind w:right="-54" w:firstLine="660"/>
        <w:jc w:val="both"/>
        <w:rPr>
          <w:rFonts w:ascii="Times New Roman" w:hAnsi="Times New Roman" w:cs="Times New Roman"/>
          <w:spacing w:val="-17"/>
          <w:sz w:val="28"/>
          <w:szCs w:val="28"/>
        </w:rPr>
      </w:pPr>
      <w:r>
        <w:rPr>
          <w:rFonts w:ascii="Times New Roman" w:hAnsi="Times New Roman" w:cs="Times New Roman"/>
          <w:sz w:val="28"/>
          <w:szCs w:val="28"/>
        </w:rPr>
        <w:t xml:space="preserve">5. В течение 30 дней со дня опубликования </w:t>
      </w:r>
      <w:r>
        <w:rPr>
          <w:rFonts w:ascii="Times New Roman" w:hAnsi="Times New Roman" w:cs="Times New Roman"/>
          <w:spacing w:val="9"/>
          <w:sz w:val="28"/>
          <w:szCs w:val="28"/>
        </w:rPr>
        <w:t xml:space="preserve">решения о подготовке документации по </w:t>
      </w:r>
      <w:r>
        <w:rPr>
          <w:rFonts w:ascii="Times New Roman" w:hAnsi="Times New Roman" w:cs="Times New Roman"/>
          <w:sz w:val="28"/>
          <w:szCs w:val="28"/>
        </w:rPr>
        <w:t xml:space="preserve">планировке территории физические или юридические лица вправе представить в </w:t>
      </w:r>
      <w:r>
        <w:rPr>
          <w:rFonts w:ascii="Times New Roman" w:hAnsi="Times New Roman" w:cs="Times New Roman"/>
          <w:spacing w:val="3"/>
          <w:sz w:val="28"/>
          <w:szCs w:val="28"/>
        </w:rPr>
        <w:t>Администрацию сельского поселения «Велейская волость» свои предложения о порядке, сроках подготовки и содержании этих документов. Администрация сельского поселения «Велейская волость»</w:t>
      </w:r>
      <w:r>
        <w:rPr>
          <w:rFonts w:ascii="Times New Roman" w:hAnsi="Times New Roman" w:cs="Times New Roman"/>
          <w:spacing w:val="2"/>
          <w:sz w:val="28"/>
          <w:szCs w:val="28"/>
        </w:rPr>
        <w:t xml:space="preserve"> по своему усмотрению учитывает данные </w:t>
      </w:r>
      <w:r>
        <w:rPr>
          <w:rFonts w:ascii="Times New Roman" w:hAnsi="Times New Roman" w:cs="Times New Roman"/>
          <w:spacing w:val="4"/>
          <w:sz w:val="28"/>
          <w:szCs w:val="28"/>
        </w:rPr>
        <w:t xml:space="preserve">предложения физических и юридических лиц при обеспечении подготовки </w:t>
      </w:r>
      <w:r>
        <w:rPr>
          <w:rFonts w:ascii="Times New Roman" w:hAnsi="Times New Roman" w:cs="Times New Roman"/>
          <w:spacing w:val="10"/>
          <w:sz w:val="28"/>
          <w:szCs w:val="28"/>
        </w:rPr>
        <w:t xml:space="preserve">документации по планировке (в том числе при обеспечении подготовки </w:t>
      </w:r>
      <w:r>
        <w:rPr>
          <w:rFonts w:ascii="Times New Roman" w:hAnsi="Times New Roman" w:cs="Times New Roman"/>
          <w:spacing w:val="3"/>
          <w:sz w:val="28"/>
          <w:szCs w:val="28"/>
        </w:rPr>
        <w:t xml:space="preserve">документации по планировке за счёт средств физических или юридических </w:t>
      </w:r>
      <w:r>
        <w:rPr>
          <w:rFonts w:ascii="Times New Roman" w:hAnsi="Times New Roman" w:cs="Times New Roman"/>
          <w:spacing w:val="-5"/>
          <w:sz w:val="28"/>
          <w:szCs w:val="28"/>
        </w:rPr>
        <w:t>лиц).</w:t>
      </w:r>
    </w:p>
    <w:p w14:paraId="1E01635F">
      <w:pPr>
        <w:pStyle w:val="30"/>
        <w:widowControl/>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6. Администрация сельского поселения «Велейская волость» в течение 30 дней осуществляет проверку документации по планировке территории на соответствие требованиям, установленным частью 1 настоящей статьи. По результатам проверки Администрация принимает решение о направлении документации по планировке территории Главе сельского поселения для назначения публичных слушаний или решение об отклонении такой документации и о направлении ее на доработку.</w:t>
      </w:r>
    </w:p>
    <w:p w14:paraId="1EEE6CD0">
      <w:pPr>
        <w:pStyle w:val="30"/>
        <w:widowControl/>
        <w:adjustRightInd w:val="0"/>
        <w:snapToGrid w:val="0"/>
        <w:ind w:right="-54" w:firstLine="658" w:firstLineChars="235"/>
        <w:jc w:val="both"/>
        <w:rPr>
          <w:rFonts w:ascii="Times New Roman" w:hAnsi="Times New Roman" w:cs="Times New Roman"/>
          <w:sz w:val="28"/>
          <w:szCs w:val="28"/>
        </w:rPr>
      </w:pPr>
      <w:r>
        <w:rPr>
          <w:rFonts w:ascii="Times New Roman" w:hAnsi="Times New Roman" w:cs="Times New Roman"/>
          <w:bCs/>
          <w:sz w:val="28"/>
          <w:szCs w:val="28"/>
        </w:rPr>
        <w:t>7. П</w:t>
      </w:r>
      <w:r>
        <w:rPr>
          <w:rFonts w:ascii="Times New Roman" w:hAnsi="Times New Roman" w:cs="Times New Roman"/>
          <w:sz w:val="28"/>
          <w:szCs w:val="28"/>
        </w:rPr>
        <w:t>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5F458DC7">
      <w:pPr>
        <w:pStyle w:val="30"/>
        <w:widowControl/>
        <w:adjustRightInd w:val="0"/>
        <w:snapToGrid w:val="0"/>
        <w:ind w:right="-54" w:firstLine="658" w:firstLineChars="235"/>
        <w:jc w:val="both"/>
        <w:rPr>
          <w:rFonts w:ascii="Times New Roman" w:hAnsi="Times New Roman" w:cs="Times New Roman"/>
          <w:sz w:val="28"/>
          <w:szCs w:val="28"/>
        </w:rPr>
      </w:pPr>
      <w:r>
        <w:rPr>
          <w:rFonts w:ascii="Times New Roman" w:hAnsi="Times New Roman" w:cs="Times New Roman"/>
          <w:sz w:val="28"/>
          <w:szCs w:val="28"/>
        </w:rPr>
        <w:t>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сайте сельского поселения «Велейская волость».</w:t>
      </w:r>
    </w:p>
    <w:p w14:paraId="799408BC">
      <w:pPr>
        <w:pStyle w:val="30"/>
        <w:widowControl/>
        <w:adjustRightInd w:val="0"/>
        <w:snapToGrid w:val="0"/>
        <w:ind w:right="-54" w:firstLine="658" w:firstLineChars="235"/>
        <w:jc w:val="both"/>
        <w:rPr>
          <w:rFonts w:ascii="Times New Roman" w:hAnsi="Times New Roman" w:cs="Times New Roman"/>
          <w:sz w:val="28"/>
          <w:szCs w:val="28"/>
        </w:rPr>
      </w:pPr>
      <w:r>
        <w:rPr>
          <w:rFonts w:ascii="Times New Roman" w:hAnsi="Times New Roman" w:cs="Times New Roman"/>
          <w:sz w:val="28"/>
          <w:szCs w:val="28"/>
        </w:rPr>
        <w:t>9. Срок проведения публичных слушаний со дня опубликования решения о подготовке документации по планировке территории до дня опубликования заключения о результатах публичных слушаний не может быть менее одного месяца и более трех месяцев.</w:t>
      </w:r>
    </w:p>
    <w:p w14:paraId="1BAE1E5B">
      <w:pPr>
        <w:pStyle w:val="30"/>
        <w:adjustRightInd w:val="0"/>
        <w:snapToGrid w:val="0"/>
        <w:ind w:right="-54" w:firstLine="658" w:firstLineChars="235"/>
        <w:jc w:val="both"/>
        <w:rPr>
          <w:rFonts w:ascii="Times New Roman" w:hAnsi="Times New Roman" w:cs="Times New Roman"/>
          <w:spacing w:val="-18"/>
          <w:sz w:val="28"/>
          <w:szCs w:val="28"/>
        </w:rPr>
      </w:pPr>
      <w:r>
        <w:rPr>
          <w:rFonts w:ascii="Times New Roman" w:hAnsi="Times New Roman" w:cs="Times New Roman"/>
          <w:sz w:val="28"/>
          <w:szCs w:val="28"/>
        </w:rPr>
        <w:t xml:space="preserve">10. Администрация сельского поселения «Велейская волость» направляет Главе сельского поселения «Велейская волость» подготовленную документацию по планировке, протокол </w:t>
      </w:r>
      <w:r>
        <w:rPr>
          <w:rFonts w:ascii="Times New Roman" w:hAnsi="Times New Roman" w:cs="Times New Roman"/>
          <w:spacing w:val="4"/>
          <w:sz w:val="28"/>
          <w:szCs w:val="28"/>
        </w:rPr>
        <w:t xml:space="preserve">публичных слушаний и заключение о результатах публичных слушаний не </w:t>
      </w:r>
      <w:r>
        <w:rPr>
          <w:rFonts w:ascii="Times New Roman" w:hAnsi="Times New Roman" w:cs="Times New Roman"/>
          <w:sz w:val="28"/>
          <w:szCs w:val="28"/>
        </w:rPr>
        <w:t>позднее, чем через 15 дней со дня проведения публичных слушаний.</w:t>
      </w:r>
    </w:p>
    <w:p w14:paraId="2C94E6D0">
      <w:pPr>
        <w:pStyle w:val="30"/>
        <w:adjustRightInd w:val="0"/>
        <w:snapToGrid w:val="0"/>
        <w:ind w:right="-54" w:firstLine="681" w:firstLineChars="235"/>
        <w:jc w:val="both"/>
        <w:rPr>
          <w:rFonts w:ascii="Times New Roman" w:hAnsi="Times New Roman" w:cs="Times New Roman"/>
          <w:spacing w:val="-18"/>
          <w:sz w:val="28"/>
          <w:szCs w:val="28"/>
        </w:rPr>
      </w:pPr>
      <w:r>
        <w:rPr>
          <w:rFonts w:ascii="Times New Roman" w:hAnsi="Times New Roman" w:cs="Times New Roman"/>
          <w:spacing w:val="5"/>
          <w:sz w:val="28"/>
          <w:szCs w:val="28"/>
        </w:rPr>
        <w:t xml:space="preserve">11. Глава сельского поселения «Велейская волость», с учётом протокола и заключения о </w:t>
      </w:r>
      <w:r>
        <w:rPr>
          <w:rFonts w:ascii="Times New Roman" w:hAnsi="Times New Roman" w:cs="Times New Roman"/>
          <w:sz w:val="28"/>
          <w:szCs w:val="28"/>
        </w:rPr>
        <w:t xml:space="preserve">результатах публичных слушаний, принимает решение об утверждении </w:t>
      </w:r>
      <w:r>
        <w:rPr>
          <w:rFonts w:ascii="Times New Roman" w:hAnsi="Times New Roman" w:cs="Times New Roman"/>
          <w:spacing w:val="1"/>
          <w:sz w:val="28"/>
          <w:szCs w:val="28"/>
        </w:rPr>
        <w:t xml:space="preserve">документации по планировке или об её отклонении и направлении в </w:t>
      </w:r>
      <w:r>
        <w:rPr>
          <w:rFonts w:ascii="Times New Roman" w:hAnsi="Times New Roman" w:cs="Times New Roman"/>
          <w:spacing w:val="-1"/>
          <w:sz w:val="28"/>
          <w:szCs w:val="28"/>
        </w:rPr>
        <w:t xml:space="preserve">администрацию на доработку с учётом указанных протокола и заключения. В </w:t>
      </w:r>
      <w:r>
        <w:rPr>
          <w:rFonts w:ascii="Times New Roman" w:hAnsi="Times New Roman" w:cs="Times New Roman"/>
          <w:spacing w:val="4"/>
          <w:sz w:val="28"/>
          <w:szCs w:val="28"/>
        </w:rPr>
        <w:t xml:space="preserve">данном решении указываются обоснованные причины отклонения, а также </w:t>
      </w:r>
      <w:r>
        <w:rPr>
          <w:rFonts w:ascii="Times New Roman" w:hAnsi="Times New Roman" w:cs="Times New Roman"/>
          <w:spacing w:val="-1"/>
          <w:sz w:val="28"/>
          <w:szCs w:val="28"/>
        </w:rPr>
        <w:t>сроки доработки документации по планировке.</w:t>
      </w:r>
    </w:p>
    <w:p w14:paraId="3A5E436E">
      <w:pPr>
        <w:pStyle w:val="30"/>
        <w:widowControl/>
        <w:adjustRightInd w:val="0"/>
        <w:snapToGrid w:val="0"/>
        <w:ind w:right="-54" w:firstLine="658" w:firstLineChars="235"/>
        <w:jc w:val="both"/>
        <w:rPr>
          <w:rFonts w:ascii="Times New Roman" w:hAnsi="Times New Roman" w:cs="Times New Roman"/>
          <w:sz w:val="28"/>
          <w:szCs w:val="28"/>
        </w:rPr>
      </w:pPr>
      <w:r>
        <w:rPr>
          <w:rFonts w:ascii="Times New Roman" w:hAnsi="Times New Roman" w:cs="Times New Roman"/>
          <w:sz w:val="28"/>
          <w:szCs w:val="28"/>
        </w:rPr>
        <w:t>12.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 размещается на официальном сайте сельского поселения «Велейская волость» в течение семи дней со дня утверждения.</w:t>
      </w:r>
    </w:p>
    <w:p w14:paraId="37C5B6A9">
      <w:pPr>
        <w:pStyle w:val="30"/>
        <w:adjustRightInd w:val="0"/>
        <w:snapToGrid w:val="0"/>
        <w:ind w:right="-54" w:firstLine="660"/>
        <w:jc w:val="both"/>
        <w:rPr>
          <w:rFonts w:ascii="Times New Roman" w:hAnsi="Times New Roman" w:cs="Times New Roman"/>
          <w:sz w:val="28"/>
          <w:szCs w:val="28"/>
        </w:rPr>
      </w:pPr>
      <w:r>
        <w:rPr>
          <w:rFonts w:ascii="Times New Roman" w:hAnsi="Times New Roman" w:cs="Times New Roman"/>
          <w:sz w:val="28"/>
          <w:szCs w:val="28"/>
        </w:rPr>
        <w:t xml:space="preserve">13. На основании документации по планировке территории, утверждённой Главой сельского поселения «Велейская волость», могут быть внесены изменения </w:t>
      </w:r>
      <w:r>
        <w:rPr>
          <w:rFonts w:ascii="Times New Roman" w:hAnsi="Times New Roman" w:cs="Times New Roman"/>
          <w:spacing w:val="1"/>
          <w:sz w:val="28"/>
          <w:szCs w:val="28"/>
        </w:rPr>
        <w:t xml:space="preserve">в Правила застройки в части уточнения установленных градостроительными </w:t>
      </w:r>
      <w:r>
        <w:rPr>
          <w:rFonts w:ascii="Times New Roman" w:hAnsi="Times New Roman" w:cs="Times New Roman"/>
          <w:sz w:val="28"/>
          <w:szCs w:val="28"/>
        </w:rPr>
        <w:t>регламентами предельных параметров разрешённого строительства и реконструкции объектов капитального строительства.</w:t>
      </w:r>
    </w:p>
    <w:p w14:paraId="1792403B">
      <w:pPr>
        <w:pStyle w:val="30"/>
        <w:adjustRightInd w:val="0"/>
        <w:snapToGrid w:val="0"/>
        <w:ind w:right="-54" w:firstLine="660"/>
        <w:jc w:val="both"/>
        <w:rPr>
          <w:rFonts w:ascii="Times New Roman" w:hAnsi="Times New Roman" w:cs="Times New Roman"/>
          <w:spacing w:val="-18"/>
          <w:sz w:val="28"/>
          <w:szCs w:val="28"/>
        </w:rPr>
      </w:pPr>
      <w:r>
        <w:rPr>
          <w:rFonts w:ascii="Times New Roman" w:hAnsi="Times New Roman" w:cs="Times New Roman"/>
          <w:sz w:val="28"/>
          <w:szCs w:val="28"/>
        </w:rPr>
        <w:t>14. В случае, если физическое или юридическое лицо обращается в Администрацию сельского поселения «Велейская волость» с заявлением о выдаче ему градостроительного плана земельного участка, проведение процедур, предусмотренных частями 2 - 13 настоящей статьи, не требуется.</w:t>
      </w:r>
    </w:p>
    <w:p w14:paraId="6B203C96">
      <w:pPr>
        <w:pStyle w:val="30"/>
        <w:adjustRightInd w:val="0"/>
        <w:snapToGrid w:val="0"/>
        <w:ind w:right="-54" w:firstLine="660"/>
        <w:jc w:val="both"/>
        <w:rPr>
          <w:rFonts w:ascii="Times New Roman" w:hAnsi="Times New Roman" w:cs="Times New Roman"/>
          <w:spacing w:val="-2"/>
          <w:sz w:val="28"/>
          <w:szCs w:val="28"/>
        </w:rPr>
      </w:pPr>
      <w:r>
        <w:rPr>
          <w:rFonts w:ascii="Times New Roman" w:hAnsi="Times New Roman" w:cs="Times New Roman"/>
          <w:spacing w:val="5"/>
          <w:sz w:val="28"/>
          <w:szCs w:val="28"/>
        </w:rPr>
        <w:t xml:space="preserve">15. Органы государственной власти Российской Федерации, органы </w:t>
      </w:r>
      <w:r>
        <w:rPr>
          <w:rFonts w:ascii="Times New Roman" w:hAnsi="Times New Roman" w:cs="Times New Roman"/>
          <w:sz w:val="28"/>
          <w:szCs w:val="28"/>
        </w:rPr>
        <w:t>государственной власти Псковской области, органы местного с</w:t>
      </w:r>
      <w:r>
        <w:rPr>
          <w:rFonts w:ascii="Times New Roman" w:hAnsi="Times New Roman" w:cs="Times New Roman"/>
          <w:spacing w:val="8"/>
          <w:sz w:val="28"/>
          <w:szCs w:val="28"/>
        </w:rPr>
        <w:t xml:space="preserve">амоуправления сельского поселения «Велейская волость», физические и юридические лица </w:t>
      </w:r>
      <w:r>
        <w:rPr>
          <w:rFonts w:ascii="Times New Roman" w:hAnsi="Times New Roman" w:cs="Times New Roman"/>
          <w:spacing w:val="3"/>
          <w:sz w:val="28"/>
          <w:szCs w:val="28"/>
        </w:rPr>
        <w:t xml:space="preserve">вправе оспорить в судебном порядке документацию по планировке </w:t>
      </w:r>
      <w:r>
        <w:rPr>
          <w:rFonts w:ascii="Times New Roman" w:hAnsi="Times New Roman" w:cs="Times New Roman"/>
          <w:spacing w:val="-2"/>
          <w:sz w:val="28"/>
          <w:szCs w:val="28"/>
        </w:rPr>
        <w:t>территории.</w:t>
      </w:r>
    </w:p>
    <w:p w14:paraId="4465FC86">
      <w:pPr>
        <w:suppressAutoHyphens w:val="0"/>
        <w:adjustRightInd w:val="0"/>
        <w:ind w:firstLine="660"/>
        <w:jc w:val="both"/>
        <w:rPr>
          <w:sz w:val="28"/>
          <w:szCs w:val="28"/>
        </w:rPr>
      </w:pPr>
      <w:r>
        <w:rPr>
          <w:spacing w:val="-2"/>
          <w:sz w:val="28"/>
          <w:szCs w:val="28"/>
        </w:rPr>
        <w:t xml:space="preserve">16. </w:t>
      </w:r>
      <w:r>
        <w:rPr>
          <w:spacing w:val="1"/>
          <w:sz w:val="28"/>
          <w:szCs w:val="28"/>
        </w:rPr>
        <w:t xml:space="preserve">Утверждённая документация по планировке территории подлежит </w:t>
      </w:r>
      <w:r>
        <w:rPr>
          <w:spacing w:val="7"/>
          <w:sz w:val="28"/>
          <w:szCs w:val="28"/>
        </w:rPr>
        <w:t xml:space="preserve">размещению в информационной системе обеспечения градостроительной </w:t>
      </w:r>
      <w:r>
        <w:rPr>
          <w:sz w:val="28"/>
          <w:szCs w:val="28"/>
        </w:rPr>
        <w:t>деятельности сельского поселения «Велейская волость».</w:t>
      </w:r>
    </w:p>
    <w:p w14:paraId="3EDE78E1">
      <w:pPr>
        <w:pStyle w:val="4"/>
        <w:adjustRightInd w:val="0"/>
        <w:snapToGrid w:val="0"/>
        <w:spacing w:before="0" w:after="0"/>
        <w:rPr>
          <w:rFonts w:ascii="Times New Roman" w:hAnsi="Times New Roman"/>
          <w:lang w:val="ru-RU"/>
        </w:rPr>
      </w:pPr>
      <w:bookmarkStart w:id="61" w:name="_Toc8049"/>
      <w:bookmarkStart w:id="62" w:name="_Toc359579111"/>
      <w:r>
        <w:rPr>
          <w:rFonts w:ascii="Times New Roman" w:hAnsi="Times New Roman"/>
          <w:lang w:val="ru-RU"/>
        </w:rPr>
        <w:t>Статья 14. Изменение видов разрешённого использования земельных участков и объектов капитального строительства</w:t>
      </w:r>
      <w:bookmarkEnd w:id="61"/>
      <w:bookmarkEnd w:id="62"/>
    </w:p>
    <w:p w14:paraId="0557427A">
      <w:pPr>
        <w:suppressAutoHyphens w:val="0"/>
        <w:adjustRightInd w:val="0"/>
        <w:ind w:firstLine="658" w:firstLineChars="235"/>
        <w:jc w:val="both"/>
        <w:rPr>
          <w:sz w:val="28"/>
          <w:szCs w:val="28"/>
          <w:lang w:eastAsia="ru-RU"/>
        </w:rPr>
      </w:pPr>
      <w:r>
        <w:rPr>
          <w:sz w:val="28"/>
          <w:szCs w:val="28"/>
          <w:lang w:eastAsia="ru-RU"/>
        </w:rPr>
        <w:t>1. Разрешённое использование земельных участков и объектов капитального строительства может быть следующих видов:</w:t>
      </w:r>
    </w:p>
    <w:p w14:paraId="7C47119F">
      <w:pPr>
        <w:suppressAutoHyphens w:val="0"/>
        <w:adjustRightInd w:val="0"/>
        <w:ind w:firstLine="658" w:firstLineChars="235"/>
        <w:jc w:val="both"/>
        <w:rPr>
          <w:sz w:val="28"/>
          <w:szCs w:val="28"/>
          <w:lang w:eastAsia="ru-RU"/>
        </w:rPr>
      </w:pPr>
      <w:r>
        <w:rPr>
          <w:sz w:val="28"/>
          <w:szCs w:val="28"/>
          <w:lang w:eastAsia="ru-RU"/>
        </w:rPr>
        <w:t>1) основные виды разрешённого использования;</w:t>
      </w:r>
    </w:p>
    <w:p w14:paraId="0CBFFF9B">
      <w:pPr>
        <w:suppressAutoHyphens w:val="0"/>
        <w:adjustRightInd w:val="0"/>
        <w:ind w:firstLine="658" w:firstLineChars="235"/>
        <w:jc w:val="both"/>
        <w:rPr>
          <w:sz w:val="28"/>
          <w:szCs w:val="28"/>
          <w:lang w:eastAsia="ru-RU"/>
        </w:rPr>
      </w:pPr>
      <w:r>
        <w:rPr>
          <w:sz w:val="28"/>
          <w:szCs w:val="28"/>
          <w:lang w:eastAsia="ru-RU"/>
        </w:rPr>
        <w:t>2) условно разрешённые виды использования;</w:t>
      </w:r>
    </w:p>
    <w:p w14:paraId="4C3DBFF6">
      <w:pPr>
        <w:suppressAutoHyphens w:val="0"/>
        <w:adjustRightInd w:val="0"/>
        <w:ind w:firstLine="658" w:firstLineChars="235"/>
        <w:jc w:val="both"/>
        <w:rPr>
          <w:sz w:val="28"/>
          <w:szCs w:val="28"/>
          <w:lang w:eastAsia="ru-RU"/>
        </w:rPr>
      </w:pPr>
      <w:r>
        <w:rPr>
          <w:sz w:val="28"/>
          <w:szCs w:val="28"/>
          <w:lang w:eastAsia="ru-RU"/>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14:paraId="53DAF16D">
      <w:pPr>
        <w:suppressAutoHyphens w:val="0"/>
        <w:adjustRightInd w:val="0"/>
        <w:ind w:firstLine="658" w:firstLineChars="235"/>
        <w:jc w:val="both"/>
        <w:rPr>
          <w:sz w:val="28"/>
          <w:szCs w:val="28"/>
          <w:lang w:eastAsia="ru-RU"/>
        </w:rPr>
      </w:pPr>
      <w:r>
        <w:rPr>
          <w:sz w:val="28"/>
          <w:szCs w:val="28"/>
          <w:lang w:eastAsia="ru-RU"/>
        </w:rPr>
        <w:t>2. Применительно к каждой территориальной зоне установлены виды разрешённого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в соответствии с законодательством РФ.</w:t>
      </w:r>
    </w:p>
    <w:p w14:paraId="717BB7D4">
      <w:pPr>
        <w:suppressAutoHyphens w:val="0"/>
        <w:adjustRightInd w:val="0"/>
        <w:ind w:firstLine="658" w:firstLineChars="235"/>
        <w:jc w:val="both"/>
        <w:rPr>
          <w:sz w:val="28"/>
          <w:szCs w:val="28"/>
          <w:lang w:eastAsia="ru-RU"/>
        </w:rPr>
      </w:pPr>
      <w:r>
        <w:rPr>
          <w:sz w:val="28"/>
          <w:szCs w:val="28"/>
          <w:lang w:eastAsia="ru-RU"/>
        </w:rPr>
        <w:t>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w:t>
      </w:r>
    </w:p>
    <w:p w14:paraId="3F82FB78">
      <w:pPr>
        <w:suppressAutoHyphens w:val="0"/>
        <w:adjustRightInd w:val="0"/>
        <w:ind w:firstLine="658" w:firstLineChars="235"/>
        <w:jc w:val="both"/>
        <w:rPr>
          <w:sz w:val="28"/>
          <w:szCs w:val="28"/>
          <w:lang w:eastAsia="ru-RU"/>
        </w:rPr>
      </w:pPr>
      <w:r>
        <w:rPr>
          <w:sz w:val="28"/>
          <w:szCs w:val="28"/>
          <w:lang w:eastAsia="ru-RU"/>
        </w:rPr>
        <w:t xml:space="preserve">3. 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w:t>
      </w:r>
      <w:r>
        <w:rPr>
          <w:sz w:val="28"/>
          <w:szCs w:val="28"/>
        </w:rPr>
        <w:t>сельского поселения «Велейская волость»</w:t>
      </w:r>
      <w:r>
        <w:rPr>
          <w:sz w:val="28"/>
          <w:szCs w:val="28"/>
          <w:lang w:eastAsia="ru-RU"/>
        </w:rPr>
        <w:t xml:space="preserve">,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Псковской области, публичных сервитутов, предельных параметров разрешенного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14:paraId="05BCF579">
      <w:pPr>
        <w:suppressAutoHyphens w:val="0"/>
        <w:adjustRightInd w:val="0"/>
        <w:ind w:firstLine="658" w:firstLineChars="235"/>
        <w:jc w:val="both"/>
        <w:rPr>
          <w:sz w:val="28"/>
          <w:szCs w:val="28"/>
          <w:lang w:eastAsia="ru-RU"/>
        </w:rPr>
      </w:pPr>
      <w:r>
        <w:rPr>
          <w:sz w:val="28"/>
          <w:szCs w:val="28"/>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Pr>
          <w:sz w:val="28"/>
          <w:szCs w:val="28"/>
        </w:rPr>
        <w:t>сельского поселения «Велейская волость»</w:t>
      </w:r>
      <w:r>
        <w:rPr>
          <w:sz w:val="28"/>
          <w:szCs w:val="28"/>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327B3203">
      <w:pPr>
        <w:suppressAutoHyphens w:val="0"/>
        <w:adjustRightInd w:val="0"/>
        <w:ind w:firstLine="658" w:firstLineChars="235"/>
        <w:jc w:val="both"/>
        <w:rPr>
          <w:sz w:val="28"/>
          <w:szCs w:val="28"/>
          <w:lang w:eastAsia="ru-RU"/>
        </w:rPr>
      </w:pPr>
      <w:r>
        <w:rPr>
          <w:sz w:val="28"/>
          <w:szCs w:val="28"/>
          <w:lang w:eastAsia="ru-RU"/>
        </w:rPr>
        <w:t>4.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15 Правил застройки.</w:t>
      </w:r>
    </w:p>
    <w:p w14:paraId="0F0E230C">
      <w:pPr>
        <w:suppressAutoHyphens w:val="0"/>
        <w:adjustRightInd w:val="0"/>
        <w:ind w:firstLine="658" w:firstLineChars="235"/>
        <w:jc w:val="both"/>
        <w:rPr>
          <w:sz w:val="28"/>
          <w:szCs w:val="28"/>
          <w:lang w:eastAsia="ru-RU"/>
        </w:rPr>
      </w:pPr>
      <w:r>
        <w:rPr>
          <w:sz w:val="28"/>
          <w:szCs w:val="28"/>
          <w:lang w:eastAsia="ru-RU"/>
        </w:rPr>
        <w:t>5. Действие градостроительного регламента не распространяется на земельные участки:</w:t>
      </w:r>
    </w:p>
    <w:p w14:paraId="661D7966">
      <w:pPr>
        <w:adjustRightInd w:val="0"/>
        <w:ind w:firstLine="658" w:firstLineChars="235"/>
        <w:jc w:val="both"/>
        <w:rPr>
          <w:sz w:val="28"/>
          <w:szCs w:val="28"/>
        </w:rPr>
      </w:pPr>
      <w:r>
        <w:rPr>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r>
        <w:rPr>
          <w:rFonts w:hint="default"/>
          <w:sz w:val="28"/>
          <w:szCs w:val="28"/>
          <w:lang w:val="ru-RU"/>
        </w:rPr>
        <w:t xml:space="preserve">, и решения о режиме содержания, параметрах реставрации, консервации, воссоздания, ремонта и </w:t>
      </w:r>
      <w:r>
        <w:rPr>
          <w:rFonts w:hint="default"/>
          <w:sz w:val="28"/>
          <w:szCs w:val="28"/>
          <w:lang w:val="en-US" w:eastAsia="zh-CN"/>
        </w:rPr>
        <w:t>приспособлении которых принимаются в порядке, установленном</w:t>
      </w:r>
      <w:r>
        <w:rPr>
          <w:rFonts w:hint="default"/>
          <w:sz w:val="28"/>
          <w:szCs w:val="28"/>
          <w:lang w:val="ru-RU" w:eastAsia="zh-CN"/>
        </w:rPr>
        <w:t xml:space="preserve"> </w:t>
      </w:r>
      <w:r>
        <w:rPr>
          <w:rFonts w:hint="default"/>
          <w:sz w:val="28"/>
          <w:szCs w:val="28"/>
          <w:lang w:val="en-US" w:eastAsia="zh-CN"/>
        </w:rPr>
        <w:t>законодательством Российской Федерации об охране объектов</w:t>
      </w:r>
      <w:r>
        <w:rPr>
          <w:rFonts w:hint="default"/>
          <w:sz w:val="28"/>
          <w:szCs w:val="28"/>
          <w:lang w:val="ru-RU" w:eastAsia="zh-CN"/>
        </w:rPr>
        <w:t xml:space="preserve"> </w:t>
      </w:r>
      <w:r>
        <w:rPr>
          <w:rFonts w:hint="default"/>
          <w:sz w:val="28"/>
          <w:szCs w:val="28"/>
          <w:lang w:val="en-US" w:eastAsia="zh-CN"/>
        </w:rPr>
        <w:t>культурного наследия</w:t>
      </w:r>
      <w:r>
        <w:rPr>
          <w:sz w:val="28"/>
          <w:szCs w:val="28"/>
        </w:rPr>
        <w:t>;</w:t>
      </w:r>
    </w:p>
    <w:p w14:paraId="264062F2">
      <w:pPr>
        <w:adjustRightInd w:val="0"/>
        <w:ind w:firstLine="658" w:firstLineChars="235"/>
        <w:jc w:val="both"/>
        <w:rPr>
          <w:sz w:val="28"/>
          <w:szCs w:val="28"/>
        </w:rPr>
      </w:pPr>
      <w:r>
        <w:rPr>
          <w:sz w:val="28"/>
          <w:szCs w:val="28"/>
        </w:rPr>
        <w:t>2) в границах территорий общего пользования (площадей, улиц проездов, скверов, пляжей, автомобильных дорог, набережных, закрытых водоёмов, береговых полос, бульваров и других подобных территорий);</w:t>
      </w:r>
    </w:p>
    <w:p w14:paraId="5D8933FF">
      <w:pPr>
        <w:adjustRightInd w:val="0"/>
        <w:ind w:firstLine="658" w:firstLineChars="235"/>
        <w:jc w:val="both"/>
        <w:rPr>
          <w:sz w:val="28"/>
          <w:szCs w:val="28"/>
        </w:rPr>
      </w:pPr>
      <w:r>
        <w:rPr>
          <w:sz w:val="28"/>
          <w:szCs w:val="28"/>
        </w:rPr>
        <w:t xml:space="preserve">3) </w:t>
      </w:r>
      <w:r>
        <w:rPr>
          <w:color w:val="000000"/>
          <w:sz w:val="28"/>
          <w:szCs w:val="28"/>
        </w:rPr>
        <w:t>предназначенные для размещения линейных объектов и (или) занятые линейными объектами</w:t>
      </w:r>
      <w:r>
        <w:rPr>
          <w:sz w:val="28"/>
          <w:szCs w:val="28"/>
        </w:rPr>
        <w:t>;</w:t>
      </w:r>
    </w:p>
    <w:p w14:paraId="7D94E59E">
      <w:pPr>
        <w:adjustRightInd w:val="0"/>
        <w:ind w:firstLine="658" w:firstLineChars="235"/>
        <w:jc w:val="both"/>
        <w:rPr>
          <w:sz w:val="28"/>
          <w:szCs w:val="28"/>
        </w:rPr>
      </w:pPr>
      <w:r>
        <w:rPr>
          <w:sz w:val="28"/>
          <w:szCs w:val="28"/>
        </w:rPr>
        <w:t>4) предоставленные для добычи полезных ископаемых.</w:t>
      </w:r>
    </w:p>
    <w:p w14:paraId="0929431F">
      <w:pPr>
        <w:suppressAutoHyphens w:val="0"/>
        <w:adjustRightInd w:val="0"/>
        <w:ind w:firstLine="658" w:firstLineChars="235"/>
        <w:jc w:val="both"/>
        <w:rPr>
          <w:color w:val="000000"/>
          <w:sz w:val="28"/>
          <w:szCs w:val="28"/>
        </w:rPr>
      </w:pPr>
      <w:r>
        <w:rPr>
          <w:sz w:val="28"/>
          <w:szCs w:val="28"/>
          <w:lang w:eastAsia="ru-RU"/>
        </w:rPr>
        <w:t xml:space="preserve">6. </w:t>
      </w:r>
      <w:r>
        <w:rPr>
          <w:color w:val="000000"/>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14:paraId="501C732F">
      <w:pPr>
        <w:suppressAutoHyphens w:val="0"/>
        <w:adjustRightInd w:val="0"/>
        <w:ind w:firstLine="720"/>
        <w:jc w:val="both"/>
        <w:rPr>
          <w:color w:val="000000"/>
          <w:sz w:val="28"/>
          <w:szCs w:val="28"/>
        </w:rPr>
      </w:pPr>
    </w:p>
    <w:p w14:paraId="3C82C444">
      <w:pPr>
        <w:adjustRightInd w:val="0"/>
        <w:rPr>
          <w:color w:val="000000"/>
          <w:sz w:val="28"/>
          <w:szCs w:val="28"/>
          <w:lang w:eastAsia="ru-RU"/>
        </w:rPr>
      </w:pPr>
      <w:r>
        <w:rPr>
          <w:color w:val="000000"/>
          <w:sz w:val="28"/>
          <w:szCs w:val="28"/>
          <w:lang w:eastAsia="ru-RU"/>
        </w:rPr>
        <w:br w:type="page"/>
      </w:r>
    </w:p>
    <w:p w14:paraId="3179BE06">
      <w:pPr>
        <w:pStyle w:val="3"/>
        <w:spacing w:before="0"/>
        <w:rPr>
          <w:rFonts w:ascii="Times New Roman" w:hAnsi="Times New Roman"/>
          <w:lang w:val="ru-RU"/>
        </w:rPr>
      </w:pPr>
      <w:bookmarkStart w:id="63" w:name="_Toc16476"/>
      <w:bookmarkStart w:id="64" w:name="_Toc359579112"/>
      <w:r>
        <w:rPr>
          <w:rFonts w:ascii="Times New Roman" w:hAnsi="Times New Roman"/>
          <w:lang w:val="ru-RU"/>
        </w:rPr>
        <w:t>ГЛАВА 4. Порядок применения Правил застройки и внесения в них изменений</w:t>
      </w:r>
      <w:bookmarkEnd w:id="63"/>
      <w:bookmarkEnd w:id="64"/>
    </w:p>
    <w:p w14:paraId="150D9B56">
      <w:pPr>
        <w:pStyle w:val="4"/>
        <w:spacing w:before="0"/>
        <w:rPr>
          <w:rFonts w:ascii="Times New Roman" w:hAnsi="Times New Roman"/>
          <w:lang w:val="ru-RU"/>
        </w:rPr>
      </w:pPr>
      <w:bookmarkStart w:id="65" w:name="_Toc359579113"/>
      <w:bookmarkStart w:id="66" w:name="_Toc17389"/>
      <w:r>
        <w:rPr>
          <w:rFonts w:ascii="Times New Roman" w:hAnsi="Times New Roman"/>
          <w:lang w:val="ru-RU"/>
        </w:rPr>
        <w:t>Статья 15. Порядок предоставления разрешения на условно разрешённый вид использования земельного участка или объекта капитального строительства</w:t>
      </w:r>
      <w:bookmarkEnd w:id="65"/>
      <w:bookmarkEnd w:id="66"/>
    </w:p>
    <w:p w14:paraId="11C94FBA">
      <w:pPr>
        <w:suppressAutoHyphens w:val="0"/>
        <w:snapToGrid/>
        <w:ind w:firstLine="658" w:firstLineChars="235"/>
        <w:jc w:val="both"/>
        <w:rPr>
          <w:sz w:val="28"/>
          <w:szCs w:val="28"/>
          <w:lang w:eastAsia="ru-RU"/>
        </w:rPr>
      </w:pPr>
      <w:r>
        <w:rPr>
          <w:sz w:val="28"/>
          <w:szCs w:val="28"/>
          <w:lang w:eastAsia="ru-RU"/>
        </w:rPr>
        <w:t>1. В случаях, определённых градостроительными регламентами, строительные намерения физических и юридических лиц являются условно разрешёнными видами использования земельного участка или объекта капитального строительства.</w:t>
      </w:r>
    </w:p>
    <w:p w14:paraId="2B4F16BE">
      <w:pPr>
        <w:suppressAutoHyphens w:val="0"/>
        <w:snapToGrid/>
        <w:ind w:firstLine="658" w:firstLineChars="235"/>
        <w:jc w:val="both"/>
        <w:rPr>
          <w:sz w:val="28"/>
          <w:szCs w:val="28"/>
          <w:lang w:eastAsia="ru-RU"/>
        </w:rPr>
      </w:pPr>
      <w:r>
        <w:rPr>
          <w:sz w:val="28"/>
          <w:szCs w:val="28"/>
          <w:lang w:eastAsia="ru-RU"/>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по землепользованию и застройке. Заявление может содержать материалы, обосновывающие требования о предоставлении указанного разрешения.</w:t>
      </w:r>
    </w:p>
    <w:p w14:paraId="72DE7575">
      <w:pPr>
        <w:suppressAutoHyphens w:val="0"/>
        <w:snapToGrid/>
        <w:ind w:firstLine="658" w:firstLineChars="235"/>
        <w:jc w:val="both"/>
        <w:rPr>
          <w:sz w:val="28"/>
          <w:szCs w:val="28"/>
          <w:lang w:eastAsia="ru-RU"/>
        </w:rPr>
      </w:pPr>
      <w:r>
        <w:rPr>
          <w:sz w:val="28"/>
          <w:szCs w:val="28"/>
          <w:lang w:eastAsia="ru-RU"/>
        </w:rPr>
        <w:t>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64781347">
      <w:pPr>
        <w:suppressAutoHyphens w:val="0"/>
        <w:snapToGrid/>
        <w:ind w:firstLine="658" w:firstLineChars="235"/>
        <w:jc w:val="both"/>
        <w:rPr>
          <w:sz w:val="28"/>
          <w:szCs w:val="28"/>
          <w:lang w:eastAsia="ru-RU"/>
        </w:rPr>
      </w:pPr>
      <w:r>
        <w:rPr>
          <w:sz w:val="28"/>
          <w:szCs w:val="28"/>
          <w:lang w:eastAsia="ru-RU"/>
        </w:rPr>
        <w:t>3. Вопрос о предоставлении разрешения на условно разрешённый вид использования подлежит обсуждению на публичных слушаниях.</w:t>
      </w:r>
    </w:p>
    <w:p w14:paraId="2AA0DD2B">
      <w:pPr>
        <w:suppressAutoHyphens w:val="0"/>
        <w:snapToGrid/>
        <w:ind w:firstLine="658" w:firstLineChars="235"/>
        <w:jc w:val="both"/>
        <w:rPr>
          <w:sz w:val="28"/>
          <w:szCs w:val="28"/>
          <w:lang w:eastAsia="ru-RU"/>
        </w:rPr>
      </w:pPr>
      <w:r>
        <w:rPr>
          <w:sz w:val="28"/>
          <w:szCs w:val="28"/>
          <w:lang w:eastAsia="ru-RU"/>
        </w:rPr>
        <w:t>4. На основании заключения о результатах публичных слушаний по вопросу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 «Велейская волость».</w:t>
      </w:r>
    </w:p>
    <w:p w14:paraId="616C08B7">
      <w:pPr>
        <w:suppressAutoHyphens w:val="0"/>
        <w:snapToGrid/>
        <w:ind w:firstLine="658" w:firstLineChars="235"/>
        <w:jc w:val="both"/>
        <w:rPr>
          <w:sz w:val="28"/>
          <w:szCs w:val="28"/>
          <w:lang w:eastAsia="ru-RU"/>
        </w:rPr>
      </w:pPr>
      <w:r>
        <w:rPr>
          <w:sz w:val="28"/>
          <w:szCs w:val="28"/>
          <w:lang w:eastAsia="ru-RU"/>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14:paraId="335D06D8">
      <w:pPr>
        <w:suppressAutoHyphens w:val="0"/>
        <w:snapToGrid/>
        <w:ind w:firstLine="658" w:firstLineChars="235"/>
        <w:jc w:val="both"/>
        <w:rPr>
          <w:sz w:val="28"/>
          <w:szCs w:val="28"/>
          <w:lang w:eastAsia="ru-RU"/>
        </w:rPr>
      </w:pPr>
      <w:r>
        <w:rPr>
          <w:sz w:val="28"/>
          <w:szCs w:val="28"/>
          <w:lang w:eastAsia="ru-RU"/>
        </w:rPr>
        <w:t>- требований технических регламентов, региональных нормативов градостроительного проектирования Псковской области, проектов зон охраны объектов культурного наследия (памятников истории и культуры) и других требований, установленных действующим законодательством;</w:t>
      </w:r>
    </w:p>
    <w:p w14:paraId="14995D05">
      <w:pPr>
        <w:suppressAutoHyphens w:val="0"/>
        <w:snapToGrid/>
        <w:ind w:firstLine="658" w:firstLineChars="235"/>
        <w:jc w:val="both"/>
        <w:rPr>
          <w:sz w:val="28"/>
          <w:szCs w:val="28"/>
          <w:lang w:eastAsia="ru-RU"/>
        </w:rPr>
      </w:pPr>
      <w:r>
        <w:rPr>
          <w:sz w:val="28"/>
          <w:szCs w:val="28"/>
          <w:lang w:eastAsia="ru-RU"/>
        </w:rPr>
        <w:t>- прав и законных интересов других физических и юридических лиц.</w:t>
      </w:r>
    </w:p>
    <w:p w14:paraId="6B00D297">
      <w:pPr>
        <w:suppressAutoHyphens w:val="0"/>
        <w:snapToGrid/>
        <w:ind w:firstLine="658" w:firstLineChars="235"/>
        <w:jc w:val="both"/>
        <w:rPr>
          <w:sz w:val="28"/>
          <w:szCs w:val="28"/>
          <w:lang w:eastAsia="ru-RU"/>
        </w:rPr>
      </w:pPr>
      <w:r>
        <w:rPr>
          <w:sz w:val="28"/>
          <w:szCs w:val="28"/>
          <w:lang w:eastAsia="ru-RU"/>
        </w:rPr>
        <w:t>5. На основании указанных в части 4 настоящей статьи рекомендаций Глава сельского поселения «Велейская волость»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w:t>
      </w:r>
    </w:p>
    <w:p w14:paraId="2771B947">
      <w:pPr>
        <w:suppressAutoHyphens w:val="0"/>
        <w:snapToGrid/>
        <w:ind w:firstLine="658" w:firstLineChars="235"/>
        <w:jc w:val="both"/>
        <w:rPr>
          <w:sz w:val="28"/>
          <w:szCs w:val="28"/>
          <w:lang w:eastAsia="ru-RU"/>
        </w:rPr>
      </w:pPr>
      <w:r>
        <w:rPr>
          <w:sz w:val="28"/>
          <w:szCs w:val="28"/>
          <w:lang w:eastAsia="ru-RU"/>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14:paraId="11CF4ADF">
      <w:pPr>
        <w:suppressAutoHyphens w:val="0"/>
        <w:snapToGrid/>
        <w:ind w:firstLine="658" w:firstLineChars="235"/>
        <w:jc w:val="both"/>
        <w:rPr>
          <w:sz w:val="28"/>
          <w:szCs w:val="28"/>
          <w:lang w:eastAsia="ru-RU"/>
        </w:rPr>
      </w:pPr>
      <w:r>
        <w:rPr>
          <w:sz w:val="28"/>
          <w:szCs w:val="28"/>
          <w:lang w:eastAsia="ru-RU"/>
        </w:rPr>
        <w:t>7.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p>
    <w:p w14:paraId="1513E924">
      <w:pPr>
        <w:suppressAutoHyphens w:val="0"/>
        <w:snapToGrid/>
        <w:ind w:firstLine="658" w:firstLineChars="235"/>
        <w:jc w:val="both"/>
        <w:rPr>
          <w:sz w:val="28"/>
          <w:szCs w:val="28"/>
          <w:lang w:eastAsia="ru-RU"/>
        </w:rPr>
      </w:pPr>
      <w:r>
        <w:rPr>
          <w:sz w:val="28"/>
          <w:szCs w:val="28"/>
          <w:lang w:eastAsia="ru-RU"/>
        </w:rPr>
        <w:t>8.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49C56BA7">
      <w:pPr>
        <w:pStyle w:val="4"/>
        <w:spacing w:before="0"/>
        <w:ind w:firstLine="661" w:firstLineChars="235"/>
        <w:rPr>
          <w:rFonts w:ascii="Times New Roman" w:hAnsi="Times New Roman"/>
          <w:lang w:val="ru-RU"/>
        </w:rPr>
      </w:pPr>
      <w:bookmarkStart w:id="67" w:name="_Toc359579114"/>
      <w:bookmarkStart w:id="68" w:name="_Toc26735"/>
      <w:r>
        <w:rPr>
          <w:rFonts w:ascii="Times New Roman" w:hAnsi="Times New Roman"/>
          <w:lang w:val="ru-RU"/>
        </w:rPr>
        <w:t>Статья 16.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67"/>
      <w:bookmarkEnd w:id="68"/>
    </w:p>
    <w:p w14:paraId="72CBFBC3">
      <w:pPr>
        <w:suppressAutoHyphens w:val="0"/>
        <w:snapToGrid/>
        <w:ind w:firstLine="658" w:firstLineChars="235"/>
        <w:jc w:val="both"/>
        <w:rPr>
          <w:sz w:val="28"/>
          <w:szCs w:val="28"/>
          <w:lang w:eastAsia="ru-RU"/>
        </w:rPr>
      </w:pPr>
      <w:r>
        <w:rPr>
          <w:sz w:val="28"/>
          <w:szCs w:val="28"/>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9A1394B">
      <w:pPr>
        <w:suppressAutoHyphens w:val="0"/>
        <w:snapToGrid/>
        <w:ind w:firstLine="658" w:firstLineChars="235"/>
        <w:jc w:val="both"/>
        <w:rPr>
          <w:sz w:val="28"/>
          <w:szCs w:val="28"/>
          <w:lang w:eastAsia="ru-RU"/>
        </w:rPr>
      </w:pPr>
      <w:r>
        <w:rPr>
          <w:sz w:val="28"/>
          <w:szCs w:val="28"/>
          <w:lang w:eastAsia="ru-RU"/>
        </w:rPr>
        <w:t>Заявление может содержать материалы, обосновывающие требования о предоставлении указанного разрешения.</w:t>
      </w:r>
    </w:p>
    <w:p w14:paraId="654AFC68">
      <w:pPr>
        <w:suppressAutoHyphens w:val="0"/>
        <w:snapToGrid/>
        <w:ind w:firstLine="658" w:firstLineChars="235"/>
        <w:jc w:val="both"/>
        <w:rPr>
          <w:sz w:val="28"/>
          <w:szCs w:val="28"/>
          <w:lang w:eastAsia="ru-RU"/>
        </w:rPr>
      </w:pPr>
      <w:r>
        <w:rPr>
          <w:sz w:val="28"/>
          <w:szCs w:val="28"/>
          <w:lang w:eastAsia="ru-RU"/>
        </w:rPr>
        <w:t>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0A76DC52">
      <w:pPr>
        <w:suppressAutoHyphens w:val="0"/>
        <w:snapToGrid/>
        <w:ind w:firstLine="658" w:firstLineChars="235"/>
        <w:jc w:val="both"/>
        <w:rPr>
          <w:sz w:val="28"/>
          <w:szCs w:val="28"/>
          <w:lang w:eastAsia="ru-RU"/>
        </w:rPr>
      </w:pPr>
      <w:r>
        <w:rPr>
          <w:sz w:val="28"/>
          <w:szCs w:val="28"/>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22206C71">
      <w:pPr>
        <w:suppressAutoHyphens w:val="0"/>
        <w:snapToGrid/>
        <w:ind w:firstLine="658" w:firstLineChars="235"/>
        <w:jc w:val="both"/>
        <w:rPr>
          <w:sz w:val="28"/>
          <w:szCs w:val="28"/>
          <w:lang w:eastAsia="ru-RU"/>
        </w:rPr>
      </w:pPr>
      <w:r>
        <w:rPr>
          <w:sz w:val="28"/>
          <w:szCs w:val="28"/>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7B2BCF55">
      <w:pPr>
        <w:suppressAutoHyphens w:val="0"/>
        <w:snapToGrid/>
        <w:ind w:firstLine="658" w:firstLineChars="235"/>
        <w:jc w:val="both"/>
        <w:rPr>
          <w:sz w:val="28"/>
          <w:szCs w:val="28"/>
          <w:lang w:eastAsia="ru-RU"/>
        </w:rPr>
      </w:pPr>
      <w:r>
        <w:rPr>
          <w:sz w:val="28"/>
          <w:szCs w:val="28"/>
          <w:lang w:eastAsia="ru-RU"/>
        </w:rPr>
        <w:t>4. Вопрос о предоставлении такого разрешения подлежит обсуждению на публичных слушаниях.</w:t>
      </w:r>
    </w:p>
    <w:p w14:paraId="49D10EF2">
      <w:pPr>
        <w:suppressAutoHyphens w:val="0"/>
        <w:snapToGrid/>
        <w:ind w:firstLine="658" w:firstLineChars="235"/>
        <w:jc w:val="both"/>
        <w:rPr>
          <w:sz w:val="28"/>
          <w:szCs w:val="28"/>
          <w:lang w:eastAsia="ru-RU"/>
        </w:rPr>
      </w:pPr>
      <w:r>
        <w:rPr>
          <w:sz w:val="28"/>
          <w:szCs w:val="28"/>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сельского поселения «Велейская волость».</w:t>
      </w:r>
    </w:p>
    <w:p w14:paraId="328C6F87">
      <w:pPr>
        <w:suppressAutoHyphens w:val="0"/>
        <w:snapToGrid/>
        <w:ind w:firstLine="658" w:firstLineChars="235"/>
        <w:jc w:val="both"/>
        <w:rPr>
          <w:sz w:val="28"/>
          <w:szCs w:val="28"/>
          <w:lang w:eastAsia="ru-RU"/>
        </w:rPr>
      </w:pPr>
      <w:r>
        <w:rPr>
          <w:sz w:val="28"/>
          <w:szCs w:val="28"/>
          <w:lang w:eastAsia="ru-RU"/>
        </w:rPr>
        <w:t>6. Глава сельского поселения «Велейская волость»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7523CCD1">
      <w:pPr>
        <w:suppressAutoHyphens w:val="0"/>
        <w:snapToGrid/>
        <w:ind w:firstLine="658" w:firstLineChars="235"/>
        <w:jc w:val="both"/>
        <w:rPr>
          <w:sz w:val="28"/>
          <w:szCs w:val="28"/>
          <w:lang w:eastAsia="ru-RU"/>
        </w:rPr>
      </w:pPr>
      <w:r>
        <w:rPr>
          <w:sz w:val="28"/>
          <w:szCs w:val="28"/>
          <w:lang w:eastAsia="ru-RU"/>
        </w:rPr>
        <w:t>7.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14:paraId="591250E1">
      <w:pPr>
        <w:suppressAutoHyphens w:val="0"/>
        <w:snapToGrid/>
        <w:ind w:firstLine="658" w:firstLineChars="235"/>
        <w:jc w:val="both"/>
        <w:rPr>
          <w:sz w:val="28"/>
          <w:szCs w:val="28"/>
          <w:lang w:eastAsia="ru-RU"/>
        </w:rPr>
      </w:pPr>
      <w:r>
        <w:rPr>
          <w:sz w:val="28"/>
          <w:szCs w:val="28"/>
          <w:lang w:eastAsia="ru-RU"/>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2C431CDC">
      <w:pPr>
        <w:suppressAutoHyphens w:val="0"/>
        <w:snapToGrid/>
        <w:ind w:firstLine="658" w:firstLineChars="235"/>
        <w:jc w:val="both"/>
        <w:rPr>
          <w:rFonts w:hint="default"/>
          <w:sz w:val="28"/>
          <w:szCs w:val="28"/>
          <w:lang w:eastAsia="ru-RU"/>
        </w:rPr>
      </w:pPr>
      <w:r>
        <w:rPr>
          <w:rFonts w:hint="default"/>
          <w:sz w:val="28"/>
          <w:szCs w:val="28"/>
          <w:lang w:val="en-US" w:eastAsia="ru-RU"/>
        </w:rPr>
        <w:t xml:space="preserve">9. Отклонение от предельных параметров </w:t>
      </w:r>
      <w:r>
        <w:rPr>
          <w:rFonts w:hint="default"/>
          <w:sz w:val="28"/>
          <w:szCs w:val="28"/>
          <w:lang w:val="en-US" w:eastAsia="zh-CN"/>
        </w:rPr>
        <w:t>разрешенного строительства, реконструкции объектов</w:t>
      </w:r>
      <w:r>
        <w:rPr>
          <w:rFonts w:hint="default"/>
          <w:sz w:val="28"/>
          <w:szCs w:val="28"/>
          <w:lang w:val="en-US" w:eastAsia="ru-RU"/>
        </w:rPr>
        <w:t xml:space="preserve"> </w:t>
      </w:r>
      <w:r>
        <w:rPr>
          <w:rFonts w:hint="default"/>
          <w:sz w:val="28"/>
          <w:szCs w:val="28"/>
          <w:lang w:val="en-US" w:eastAsia="zh-CN"/>
        </w:rPr>
        <w:t>капитального строительства в части предельного количества этажей,</w:t>
      </w:r>
      <w:r>
        <w:rPr>
          <w:rFonts w:hint="default"/>
          <w:sz w:val="28"/>
          <w:szCs w:val="28"/>
          <w:lang w:val="en-US" w:eastAsia="ru-RU"/>
        </w:rPr>
        <w:t xml:space="preserve"> </w:t>
      </w:r>
      <w:r>
        <w:rPr>
          <w:rFonts w:hint="default"/>
          <w:sz w:val="28"/>
          <w:szCs w:val="28"/>
          <w:lang w:val="en-US" w:eastAsia="zh-CN"/>
        </w:rPr>
        <w:t>предельной высоты зданий, строений, сооружений и требований</w:t>
      </w:r>
      <w:r>
        <w:rPr>
          <w:rFonts w:hint="default"/>
          <w:sz w:val="28"/>
          <w:szCs w:val="28"/>
          <w:lang w:val="en-US" w:eastAsia="ru-RU"/>
        </w:rPr>
        <w:t xml:space="preserve"> </w:t>
      </w:r>
      <w:r>
        <w:rPr>
          <w:rFonts w:hint="default"/>
          <w:sz w:val="28"/>
          <w:szCs w:val="28"/>
          <w:lang w:val="en-US" w:eastAsia="zh-CN"/>
        </w:rPr>
        <w:t>к архитектурным решениям объектов капитального строительства</w:t>
      </w:r>
      <w:r>
        <w:rPr>
          <w:rFonts w:hint="default"/>
          <w:sz w:val="28"/>
          <w:szCs w:val="28"/>
          <w:lang w:val="en-US" w:eastAsia="ru-RU"/>
        </w:rPr>
        <w:t xml:space="preserve"> </w:t>
      </w:r>
      <w:r>
        <w:rPr>
          <w:rFonts w:hint="default"/>
          <w:sz w:val="28"/>
          <w:szCs w:val="28"/>
          <w:lang w:val="en-US" w:eastAsia="zh-CN"/>
        </w:rPr>
        <w:t>в границах территорий исторических поселений федерального или</w:t>
      </w:r>
      <w:r>
        <w:rPr>
          <w:rFonts w:hint="default"/>
          <w:sz w:val="28"/>
          <w:szCs w:val="28"/>
          <w:lang w:val="en-US" w:eastAsia="ru-RU"/>
        </w:rPr>
        <w:t xml:space="preserve"> </w:t>
      </w:r>
      <w:r>
        <w:rPr>
          <w:rFonts w:hint="default"/>
          <w:sz w:val="28"/>
          <w:szCs w:val="28"/>
          <w:lang w:val="en-US" w:eastAsia="zh-CN"/>
        </w:rPr>
        <w:t>регионального значения не допускается.</w:t>
      </w:r>
    </w:p>
    <w:p w14:paraId="2BBCED95">
      <w:pPr>
        <w:pStyle w:val="4"/>
        <w:spacing w:before="0"/>
        <w:ind w:firstLine="661" w:firstLineChars="235"/>
        <w:rPr>
          <w:rFonts w:ascii="Times New Roman" w:hAnsi="Times New Roman"/>
          <w:lang w:val="ru-RU"/>
        </w:rPr>
      </w:pPr>
      <w:bookmarkStart w:id="69" w:name="_Toc1714"/>
      <w:bookmarkStart w:id="70" w:name="_Toc359579115"/>
      <w:r>
        <w:rPr>
          <w:rFonts w:ascii="Times New Roman" w:hAnsi="Times New Roman"/>
          <w:lang w:val="ru-RU"/>
        </w:rPr>
        <w:t>Статья 17. Общий порядок внесения изменений в Правила застройки</w:t>
      </w:r>
      <w:bookmarkEnd w:id="69"/>
      <w:bookmarkEnd w:id="70"/>
    </w:p>
    <w:p w14:paraId="3BE2F551">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 Предложения о внесении изменений в Правила застройки направляются в Комиссию:</w:t>
      </w:r>
    </w:p>
    <w:p w14:paraId="0302D0F7">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 федеральными органами исполнительной власти в случаях, если Правила застройки могут воспрепятствовать функционированию, размещению объектов капитального строительства федерального значения;</w:t>
      </w:r>
    </w:p>
    <w:p w14:paraId="7A0A87CC">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2) органами исполнительной власти Псковской области  в случаях, если Правила могут воспрепятствовать функционированию, размещению объектов капитального строительства значения Псковской области;</w:t>
      </w:r>
    </w:p>
    <w:p w14:paraId="0D21DD44">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3) органами местного самоуправления сельского поселения «Велейская волость» в случаях, если необходимо совершенствовать порядок регулирования землепользования и застройки на территории сельского поселения «Велейская волость»;</w:t>
      </w:r>
    </w:p>
    <w:p w14:paraId="4B7AF795">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4) физическими или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22E61761">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2. Комиссия в течение тридцати дней со дня поступления предложения о внесении изменения в Правила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застройки или об отклонении такого предложения с указанием причин отклонения, и направляет это заключение Главе сельского поселения «Велейская волость».</w:t>
      </w:r>
    </w:p>
    <w:p w14:paraId="7679CF44">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3. Глава сельского поселения «Велейская волость» с учётом рекомендаций, содержащихся в заключении Комиссии, в течение тридцати дней принимает решение о подготовке проекта изменений в Правила застройки или об отклонении предложения о внесении изменения в Правила с указанием причин отклонения и направляет копию такого решения заявителю.</w:t>
      </w:r>
    </w:p>
    <w:p w14:paraId="1204EC10">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подготовке проекта изменений в Правила Глава сельского поселения «Велейская волость» определяет срок, в течение которого проект должен быть подготовлен и представлен в Администрацию сельского поселения «Велейская волость».</w:t>
      </w:r>
    </w:p>
    <w:p w14:paraId="1B08F144">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4. Основаниями для рассмотрения Главой сельского поселения «Велейская волость» вопроса о внесении изменений в Правила застройки являются:</w:t>
      </w:r>
    </w:p>
    <w:p w14:paraId="35242B70">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 несоответствие Правил застройки Генеральному плану сельского поселения «Велейская волость», возникшее в результате внесения в Генеральный план изменений;</w:t>
      </w:r>
    </w:p>
    <w:p w14:paraId="18173962">
      <w:pPr>
        <w:pStyle w:val="31"/>
        <w:ind w:right="0" w:firstLine="658" w:firstLineChars="235"/>
        <w:jc w:val="both"/>
        <w:rPr>
          <w:rFonts w:hint="default" w:ascii="Times New Roman" w:hAnsi="Times New Roman" w:cs="Times New Roman"/>
          <w:sz w:val="28"/>
          <w:szCs w:val="28"/>
          <w:lang w:val="ru-RU"/>
        </w:rPr>
      </w:pPr>
      <w:r>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r>
        <w:rPr>
          <w:rFonts w:hint="default" w:ascii="Times New Roman" w:hAnsi="Times New Roman" w:cs="Times New Roman"/>
          <w:sz w:val="28"/>
          <w:szCs w:val="28"/>
          <w:lang w:val="ru-RU"/>
        </w:rPr>
        <w:t>;</w:t>
      </w:r>
    </w:p>
    <w:p w14:paraId="0ED7B4E1">
      <w:pPr>
        <w:pStyle w:val="31"/>
        <w:ind w:right="0" w:firstLine="658" w:firstLineChars="235"/>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ru-RU" w:eastAsia="zh-CN"/>
        </w:rPr>
        <w:t xml:space="preserve">3) </w:t>
      </w:r>
      <w:r>
        <w:rPr>
          <w:rFonts w:hint="default" w:ascii="Times New Roman" w:hAnsi="Times New Roman" w:cs="Times New Roman"/>
          <w:sz w:val="28"/>
          <w:szCs w:val="28"/>
          <w:lang w:val="en-US" w:eastAsia="zh-CN"/>
        </w:rPr>
        <w:t>несоответствие сведений о местоположении границ зон с особыми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eastAsia="zh-CN"/>
        </w:rPr>
        <w:t>условиями использования территорий, территорий объектов культурного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eastAsia="zh-CN"/>
        </w:rPr>
        <w:t>наследия, отображенных на карте градостроительного зонирования,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eastAsia="zh-CN"/>
        </w:rPr>
        <w:t>содержащемуся в Едином государственном реестре недвижимости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eastAsia="zh-CN"/>
        </w:rPr>
        <w:t>описанию местоположения границ указанных зон, территорий;</w:t>
      </w:r>
    </w:p>
    <w:p w14:paraId="2944F55D">
      <w:pPr>
        <w:pStyle w:val="31"/>
        <w:ind w:right="0" w:firstLine="658" w:firstLineChars="235"/>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ru-RU" w:eastAsia="zh-CN"/>
        </w:rPr>
        <w:t xml:space="preserve">4) </w:t>
      </w:r>
      <w:r>
        <w:rPr>
          <w:rFonts w:hint="default" w:ascii="Times New Roman" w:hAnsi="Times New Roman" w:cs="Times New Roman"/>
          <w:sz w:val="28"/>
          <w:szCs w:val="28"/>
          <w:lang w:val="en-US" w:eastAsia="zh-CN"/>
        </w:rPr>
        <w:t>несоответствие сведений о местоположении границ населенных</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пунктов (в том числе в случае выявления пересечения границ</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населенного пункта (населенных пунктов) с границами земельных</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участков), содержащихся в документах территориального планирования,</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содержащемуся в Едином государственном реестре недвижимости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описанию местоположения границ указанных населенных пунктов,</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которое было изменено в соответствии с федеральным законом при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внесении в Единый государственный реестр недвижимости сведений</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о границах населенных пунктов;</w:t>
      </w:r>
    </w:p>
    <w:p w14:paraId="118F08B7">
      <w:pPr>
        <w:pStyle w:val="31"/>
        <w:ind w:right="0" w:firstLine="658" w:firstLineChars="235"/>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ru-RU" w:eastAsia="zh-CN"/>
        </w:rPr>
        <w:t xml:space="preserve">5) </w:t>
      </w:r>
      <w:r>
        <w:rPr>
          <w:rFonts w:hint="default" w:ascii="Times New Roman" w:hAnsi="Times New Roman" w:cs="Times New Roman"/>
          <w:sz w:val="28"/>
          <w:szCs w:val="28"/>
          <w:lang w:val="en-US" w:eastAsia="zh-CN"/>
        </w:rPr>
        <w:t>несоответствие установленных градостроительным регламентом</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ограничений использования земельных участков и объектов</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капитального строительства, расположенных полностью или частично</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в границах зон с особыми условиями использования территорий,</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территорий достопримечательных мест федерального, регионального</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и местного значения, содержащимся в Едином государственном реестре</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недвижимости ограничениям использования объектов недвижимости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в пределах таких зон, территорий;</w:t>
      </w:r>
    </w:p>
    <w:p w14:paraId="0ECBB3AF">
      <w:pPr>
        <w:pStyle w:val="31"/>
        <w:ind w:right="0" w:firstLine="658" w:firstLineChars="235"/>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ru-RU" w:eastAsia="zh-CN"/>
        </w:rPr>
        <w:t xml:space="preserve">6) </w:t>
      </w:r>
      <w:r>
        <w:rPr>
          <w:rFonts w:hint="default" w:ascii="Times New Roman" w:hAnsi="Times New Roman" w:cs="Times New Roman"/>
          <w:sz w:val="28"/>
          <w:szCs w:val="28"/>
          <w:lang w:val="en-US" w:eastAsia="zh-CN"/>
        </w:rPr>
        <w:t>установление, изменение, прекращение существования зоны</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с особыми условиями использования территории, установление,</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изменение границ территории объекта культурного наследия, территории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исторического</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поселения</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федерального</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значения,</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территории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исторического поселения регионального значения;</w:t>
      </w:r>
    </w:p>
    <w:p w14:paraId="6F6F8ECD">
      <w:pPr>
        <w:pStyle w:val="31"/>
        <w:ind w:right="0" w:firstLine="658" w:firstLineChars="235"/>
        <w:jc w:val="both"/>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7) </w:t>
      </w:r>
      <w:r>
        <w:rPr>
          <w:rFonts w:hint="default" w:ascii="Times New Roman" w:hAnsi="Times New Roman" w:cs="Times New Roman"/>
          <w:sz w:val="28"/>
          <w:szCs w:val="28"/>
          <w:lang w:val="en-US" w:eastAsia="zh-CN"/>
        </w:rPr>
        <w:t>принятие решения о комплексном развитии территории или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заключение договора о комплексном развитии территории;</w:t>
      </w:r>
    </w:p>
    <w:p w14:paraId="2A171C68">
      <w:pPr>
        <w:pStyle w:val="31"/>
        <w:ind w:right="0" w:firstLine="658" w:firstLineChars="235"/>
        <w:jc w:val="both"/>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8) </w:t>
      </w:r>
      <w:r>
        <w:rPr>
          <w:rFonts w:hint="default" w:ascii="Times New Roman" w:hAnsi="Times New Roman" w:cs="Times New Roman"/>
          <w:sz w:val="28"/>
          <w:szCs w:val="28"/>
          <w:lang w:val="en-US" w:eastAsia="zh-CN"/>
        </w:rPr>
        <w:t>обнаружение мест захоронений погибших при защите Отечества,</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расположенных в границах муниципальных образований.</w:t>
      </w:r>
    </w:p>
    <w:p w14:paraId="674BEC67">
      <w:pPr>
        <w:pStyle w:val="31"/>
        <w:ind w:right="0" w:firstLine="658" w:firstLineChars="235"/>
        <w:jc w:val="both"/>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9) </w:t>
      </w:r>
      <w:r>
        <w:rPr>
          <w:rFonts w:hint="default" w:ascii="Times New Roman" w:hAnsi="Times New Roman" w:cs="Times New Roman"/>
          <w:sz w:val="28"/>
          <w:szCs w:val="28"/>
          <w:lang w:val="en-US" w:eastAsia="zh-CN"/>
        </w:rPr>
        <w:t>несоответствие сведений о границах территориальных зон,</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содержащихся в правилах землепользования и застройки, содержащемуся</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в Едином государственном реестре недвижимости описанию</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местоположения границ указанных территориальных зон, которое было</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изменено в соответствии с федеральным законом при внесении в Единый</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государственный реестр недвижимости сведений о границах</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территориальных зон.</w:t>
      </w:r>
    </w:p>
    <w:p w14:paraId="71FA5E8E">
      <w:pPr>
        <w:pStyle w:val="31"/>
        <w:tabs>
          <w:tab w:val="left" w:pos="1080"/>
        </w:tabs>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5. Глава сельского поселения «Велейская волость», не позднее, чем по истечении десяти дней с даты принятия решения, указанного в абзаце 2 части 3 настоящей статьи, обеспечивает опубликование сообщения о принятии такого решения.</w:t>
      </w:r>
    </w:p>
    <w:p w14:paraId="2960F16F">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6. Собственно разработку проекта о внесении изменений в Правила застройки обеспечивает Комиссия.</w:t>
      </w:r>
    </w:p>
    <w:p w14:paraId="78F16BDD">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7. Администрация сельского поселения «Велейская волость» в течение 5 дней с момента поступления осуществляет проверку проекта изменений в Правила застройки, представленного Комиссией, на соответствие требованиям технических регламентов, Генеральному плану сельского поселения «Велейская волость», схеме территориального планирования Псковской области, схемам территориального планирования Российской Федерации.</w:t>
      </w:r>
    </w:p>
    <w:p w14:paraId="79D2AF18">
      <w:pPr>
        <w:pStyle w:val="17"/>
        <w:ind w:left="0" w:firstLine="658" w:firstLineChars="235"/>
        <w:rPr>
          <w:sz w:val="28"/>
          <w:szCs w:val="28"/>
        </w:rPr>
      </w:pPr>
      <w:r>
        <w:rPr>
          <w:sz w:val="28"/>
          <w:szCs w:val="28"/>
        </w:rPr>
        <w:t xml:space="preserve">8. По результатам указанной проверки Администрация </w:t>
      </w:r>
      <w:r>
        <w:rPr>
          <w:sz w:val="28"/>
          <w:szCs w:val="28"/>
          <w:lang w:eastAsia="ru-RU"/>
        </w:rPr>
        <w:t>сельского поселения «Велейская волость»</w:t>
      </w:r>
      <w:r>
        <w:rPr>
          <w:sz w:val="28"/>
          <w:szCs w:val="28"/>
        </w:rPr>
        <w:t xml:space="preserve"> направляет проект о внесении изменения в Правила застройки  Главе </w:t>
      </w:r>
      <w:r>
        <w:rPr>
          <w:sz w:val="28"/>
          <w:szCs w:val="28"/>
          <w:lang w:eastAsia="ru-RU"/>
        </w:rPr>
        <w:t>сельского поселения «Велейская волость»</w:t>
      </w:r>
      <w:r>
        <w:rPr>
          <w:sz w:val="28"/>
          <w:szCs w:val="28"/>
        </w:rPr>
        <w:t>или, в случае обнаружения его несоответствия требованиям и документам, указанным в части 7 настоящей статьи, в Комиссию на доработку.</w:t>
      </w:r>
    </w:p>
    <w:p w14:paraId="39B402A7">
      <w:pPr>
        <w:pStyle w:val="17"/>
        <w:ind w:left="0" w:firstLine="658" w:firstLineChars="235"/>
        <w:rPr>
          <w:color w:val="000000"/>
          <w:sz w:val="28"/>
          <w:szCs w:val="28"/>
        </w:rPr>
      </w:pPr>
      <w:r>
        <w:rPr>
          <w:sz w:val="28"/>
          <w:szCs w:val="28"/>
        </w:rPr>
        <w:t xml:space="preserve">9. Глава </w:t>
      </w:r>
      <w:r>
        <w:rPr>
          <w:sz w:val="28"/>
          <w:szCs w:val="28"/>
          <w:lang w:eastAsia="ru-RU"/>
        </w:rPr>
        <w:t>сельского поселения «Велейская волость»</w:t>
      </w:r>
      <w:r>
        <w:rPr>
          <w:sz w:val="28"/>
          <w:szCs w:val="28"/>
        </w:rPr>
        <w:t xml:space="preserve">при получении проекта изменений в Правила застройки  принимает решение о проведении публичных слушаний по такому проекту в срок не позднее чем через десять дней со дня получения такого проекта. Решение о проведении публичных слушаний передаётся в Комиссию. </w:t>
      </w:r>
    </w:p>
    <w:p w14:paraId="48DF5D3F">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 xml:space="preserve">Одновременно с принятием Главой сельского поселения «Велейская волость» решения о проведении публичных слушаний, обеспечивается опубликование проекта изменений в Правила застройки. </w:t>
      </w:r>
    </w:p>
    <w:p w14:paraId="566B17E3">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10. После завершения публичных слушаний по проекту изменений в Правила застройки Комиссия, с учётом результатов таких публичных слушаний, обеспечивает внесение изменений в Правила и представляет указанный проект Главе сельского поселения «Велейская волость». Обязательными приложениями к проекту изменений в Правила застройки являются протокол публичных слушаний и заключение о результатах публичных слушаний.</w:t>
      </w:r>
    </w:p>
    <w:p w14:paraId="4D3F52FB">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11. Глава сельского поселения «Велейская волость» в течение десяти дней после представления ему проекта Правил застройки и указанных в части 10 настоящей статьи обязательных приложений должен принять решение о направлении указанного проекта в Собрание депутатов сельского поселения «Велейская волость» или об отклонении проекта изменений в Правила застройки и о направлении его в Комиссию на доработку с указанием даты его повторного представления.</w:t>
      </w:r>
    </w:p>
    <w:p w14:paraId="5B57DFFD">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12. Проект изменений в Правила застройки рассматривается Собранием депутатов сельского поселения «Велейская волость». Обязательными приложениями к проекту изменений в Правила застройки являются протокол публичных слушаний по указанному проекту и заключение о результатах таких публичных слушаний.</w:t>
      </w:r>
    </w:p>
    <w:p w14:paraId="7599113F">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13. Собрание депутатов сельского поселения «Велейская волость» по результатам рассмотрения проекта изменений в Правила застройки и обязательных приложений к нему может утвердить изменения в Правила застройки или направить проект изменений Главе сельского поселения «Велейская волость» на доработку в соответствии с результатами публичных слушаний по указанному проекту.</w:t>
      </w:r>
    </w:p>
    <w:p w14:paraId="0AF3FF81">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14. Изменения в Правила землепользования и застройки подлежат опубликованию.</w:t>
      </w:r>
    </w:p>
    <w:p w14:paraId="1810A1CF">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15. Физические и юридические лица вправе оспорить решение об утверждении изменений в Правила застройки в судебном порядке.</w:t>
      </w:r>
    </w:p>
    <w:p w14:paraId="213CCA2E">
      <w:pPr>
        <w:suppressAutoHyphens w:val="0"/>
        <w:snapToGrid/>
        <w:ind w:firstLine="658" w:firstLineChars="235"/>
        <w:jc w:val="both"/>
        <w:rPr>
          <w:sz w:val="28"/>
          <w:szCs w:val="28"/>
          <w:lang w:eastAsia="ru-RU"/>
        </w:rPr>
      </w:pPr>
      <w:r>
        <w:rPr>
          <w:sz w:val="28"/>
          <w:szCs w:val="28"/>
        </w:rPr>
        <w:t xml:space="preserve">16. Органы государственной власти Российской Федерации, органы государственной власти Псковской области  вправе оспорить решение об утверждении изменений в Правила землепользования и застройки </w:t>
      </w:r>
      <w:r>
        <w:rPr>
          <w:sz w:val="28"/>
          <w:szCs w:val="28"/>
          <w:lang w:eastAsia="ru-RU"/>
        </w:rPr>
        <w:t>сельского поселения «Велейская волость»</w:t>
      </w:r>
      <w:r>
        <w:rPr>
          <w:sz w:val="28"/>
          <w:szCs w:val="28"/>
        </w:rPr>
        <w:t xml:space="preserve">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Псковской области, утвержденным до утверждения изменений в Правила застройки.</w:t>
      </w:r>
    </w:p>
    <w:p w14:paraId="77440B7C">
      <w:pPr>
        <w:pStyle w:val="4"/>
        <w:spacing w:before="0"/>
        <w:ind w:firstLine="661" w:firstLineChars="235"/>
        <w:rPr>
          <w:rFonts w:ascii="Times New Roman" w:hAnsi="Times New Roman"/>
          <w:lang w:val="ru-RU"/>
        </w:rPr>
      </w:pPr>
      <w:bookmarkStart w:id="71" w:name="_Toc359579116"/>
      <w:bookmarkStart w:id="72" w:name="_Toc31807"/>
      <w:r>
        <w:rPr>
          <w:rFonts w:ascii="Times New Roman" w:hAnsi="Times New Roman"/>
          <w:lang w:val="ru-RU"/>
        </w:rPr>
        <w:t>Статья 18. Порядок внесения изменений в Правила застройки в случае размещения, реконструкции объектов капитального строительства федерального значения</w:t>
      </w:r>
      <w:bookmarkEnd w:id="71"/>
      <w:bookmarkEnd w:id="72"/>
    </w:p>
    <w:p w14:paraId="5F27487D">
      <w:pPr>
        <w:numPr>
          <w:ilvl w:val="3"/>
          <w:numId w:val="4"/>
        </w:numPr>
        <w:tabs>
          <w:tab w:val="left" w:pos="1260"/>
          <w:tab w:val="clear" w:pos="2880"/>
        </w:tabs>
        <w:suppressAutoHyphens w:val="0"/>
        <w:snapToGrid/>
        <w:ind w:left="0" w:firstLine="658" w:firstLineChars="235"/>
        <w:jc w:val="both"/>
        <w:rPr>
          <w:sz w:val="28"/>
          <w:szCs w:val="28"/>
          <w:lang w:eastAsia="ru-RU"/>
        </w:rPr>
      </w:pPr>
      <w:r>
        <w:rPr>
          <w:sz w:val="28"/>
          <w:szCs w:val="28"/>
          <w:lang w:eastAsia="ru-RU"/>
        </w:rPr>
        <w:t>Внесение изменений в Правил застройки производится в порядке, определённом статьёй 17, с учётом особенностей, установленных частью 2 настоящей статьи.</w:t>
      </w:r>
    </w:p>
    <w:p w14:paraId="60513957">
      <w:pPr>
        <w:numPr>
          <w:ilvl w:val="3"/>
          <w:numId w:val="4"/>
        </w:numPr>
        <w:tabs>
          <w:tab w:val="left" w:pos="1260"/>
          <w:tab w:val="clear" w:pos="2880"/>
        </w:tabs>
        <w:suppressAutoHyphens w:val="0"/>
        <w:snapToGrid/>
        <w:ind w:left="0" w:firstLine="658" w:firstLineChars="235"/>
        <w:jc w:val="both"/>
        <w:rPr>
          <w:sz w:val="28"/>
          <w:szCs w:val="28"/>
          <w:lang w:eastAsia="ru-RU"/>
        </w:rPr>
      </w:pPr>
      <w:r>
        <w:rPr>
          <w:sz w:val="28"/>
          <w:szCs w:val="28"/>
          <w:lang w:eastAsia="ru-RU"/>
        </w:rPr>
        <w:t xml:space="preserve">В случае, </w:t>
      </w:r>
      <w:r>
        <w:rPr>
          <w:sz w:val="28"/>
          <w:szCs w:val="28"/>
        </w:rPr>
        <w:t>если Правила застройки могут воспрепятствовать функционированию, размещению объектов капитального строительства федерального значения</w:t>
      </w:r>
      <w:r>
        <w:rPr>
          <w:sz w:val="28"/>
          <w:szCs w:val="28"/>
          <w:lang w:eastAsia="ru-RU"/>
        </w:rPr>
        <w:t xml:space="preserve"> на территории сельского поселения «Велейская волость», уполномоченные федеральные органы исполнительной власти направляют соответствующее письменное обращение в Комиссию.</w:t>
      </w:r>
    </w:p>
    <w:p w14:paraId="7C97C676">
      <w:pPr>
        <w:pStyle w:val="4"/>
        <w:spacing w:before="0"/>
        <w:ind w:firstLine="661" w:firstLineChars="235"/>
        <w:rPr>
          <w:rFonts w:ascii="Times New Roman" w:hAnsi="Times New Roman"/>
          <w:lang w:val="ru-RU"/>
        </w:rPr>
      </w:pPr>
      <w:bookmarkStart w:id="73" w:name="_Toc3980"/>
      <w:bookmarkStart w:id="74" w:name="_Toc359579117"/>
      <w:r>
        <w:rPr>
          <w:rFonts w:ascii="Times New Roman" w:hAnsi="Times New Roman"/>
          <w:lang w:val="ru-RU"/>
        </w:rPr>
        <w:t>Статья 19. Порядок внесения изменений в Правила застройки в случае размещения, реконструкции объектов капитального строительства регионального значения</w:t>
      </w:r>
      <w:bookmarkEnd w:id="73"/>
      <w:bookmarkEnd w:id="74"/>
    </w:p>
    <w:p w14:paraId="29E94011">
      <w:pPr>
        <w:numPr>
          <w:ilvl w:val="3"/>
          <w:numId w:val="9"/>
        </w:numPr>
        <w:tabs>
          <w:tab w:val="left" w:pos="1260"/>
          <w:tab w:val="clear" w:pos="2880"/>
        </w:tabs>
        <w:suppressAutoHyphens w:val="0"/>
        <w:snapToGrid/>
        <w:ind w:left="0" w:firstLine="658" w:firstLineChars="235"/>
        <w:jc w:val="both"/>
        <w:rPr>
          <w:sz w:val="28"/>
          <w:szCs w:val="28"/>
          <w:lang w:eastAsia="ru-RU"/>
        </w:rPr>
      </w:pPr>
      <w:r>
        <w:rPr>
          <w:sz w:val="28"/>
          <w:szCs w:val="28"/>
          <w:lang w:eastAsia="ru-RU"/>
        </w:rPr>
        <w:t>Внесение изменений в Правил застройки производится в порядке, определённом статьёй 17, с учётом особенностей, установленных частью 2 настоящей статьи.</w:t>
      </w:r>
    </w:p>
    <w:p w14:paraId="4D6C3862">
      <w:pPr>
        <w:numPr>
          <w:ilvl w:val="3"/>
          <w:numId w:val="9"/>
        </w:numPr>
        <w:tabs>
          <w:tab w:val="left" w:pos="1260"/>
          <w:tab w:val="clear" w:pos="2880"/>
        </w:tabs>
        <w:suppressAutoHyphens w:val="0"/>
        <w:snapToGrid/>
        <w:ind w:left="0" w:firstLine="658" w:firstLineChars="235"/>
        <w:jc w:val="both"/>
        <w:rPr>
          <w:sz w:val="28"/>
          <w:szCs w:val="28"/>
        </w:rPr>
      </w:pPr>
      <w:r>
        <w:rPr>
          <w:sz w:val="28"/>
          <w:szCs w:val="28"/>
          <w:lang w:eastAsia="ru-RU"/>
        </w:rPr>
        <w:t xml:space="preserve">В случае, </w:t>
      </w:r>
      <w:r>
        <w:rPr>
          <w:sz w:val="28"/>
          <w:szCs w:val="28"/>
        </w:rPr>
        <w:t>если Правила застройки могут воспрепятствовать функционированию, размещению объектов капитального строительства регионального значения Псковской области</w:t>
      </w:r>
      <w:r>
        <w:rPr>
          <w:sz w:val="28"/>
          <w:szCs w:val="28"/>
          <w:lang w:eastAsia="ru-RU"/>
        </w:rPr>
        <w:t xml:space="preserve"> на территории сельского поселения «Велейская волость», уполномоченные органы государственной власти Псковской области направляют соответствующее письменное обращение в Комиссию.</w:t>
      </w:r>
    </w:p>
    <w:p w14:paraId="69BFA71D">
      <w:pPr>
        <w:pStyle w:val="4"/>
        <w:spacing w:before="0"/>
        <w:ind w:firstLine="661" w:firstLineChars="235"/>
        <w:rPr>
          <w:rFonts w:ascii="Times New Roman" w:hAnsi="Times New Roman"/>
          <w:lang w:val="ru-RU"/>
        </w:rPr>
      </w:pPr>
      <w:bookmarkStart w:id="75" w:name="_Toc2812"/>
      <w:bookmarkStart w:id="76" w:name="_Toc359579118"/>
      <w:r>
        <w:rPr>
          <w:rFonts w:ascii="Times New Roman" w:hAnsi="Times New Roman"/>
          <w:lang w:val="ru-RU"/>
        </w:rPr>
        <w:t>Статья 20. Порядок внесения изменений в Правила застройки в случае выявления на территории сельского поселения «Велейская волость» объектов культурного наследия</w:t>
      </w:r>
      <w:bookmarkEnd w:id="75"/>
      <w:bookmarkEnd w:id="76"/>
    </w:p>
    <w:p w14:paraId="6810D42C">
      <w:pPr>
        <w:numPr>
          <w:ilvl w:val="3"/>
          <w:numId w:val="1"/>
        </w:numPr>
        <w:suppressAutoHyphens w:val="0"/>
        <w:snapToGrid/>
        <w:ind w:firstLine="658" w:firstLineChars="235"/>
        <w:jc w:val="both"/>
        <w:rPr>
          <w:sz w:val="28"/>
          <w:szCs w:val="28"/>
          <w:lang w:eastAsia="ru-RU"/>
        </w:rPr>
      </w:pPr>
      <w:r>
        <w:rPr>
          <w:sz w:val="28"/>
          <w:szCs w:val="28"/>
          <w:lang w:eastAsia="ru-RU"/>
        </w:rPr>
        <w:t>1. Внесение изменений в Правил застройки производится в порядке, определённом статьёй 17, с учётом особенностей, установленных частью 2 настоящей статьи.</w:t>
      </w:r>
    </w:p>
    <w:p w14:paraId="2492A02A">
      <w:pPr>
        <w:suppressAutoHyphens w:val="0"/>
        <w:snapToGrid/>
        <w:ind w:firstLine="658" w:firstLineChars="235"/>
        <w:jc w:val="both"/>
        <w:rPr>
          <w:sz w:val="28"/>
          <w:szCs w:val="28"/>
          <w:lang w:eastAsia="ru-RU"/>
        </w:rPr>
      </w:pPr>
      <w:r>
        <w:rPr>
          <w:sz w:val="28"/>
          <w:szCs w:val="28"/>
          <w:lang w:eastAsia="ru-RU"/>
        </w:rPr>
        <w:t>2. В случае выявления на территории сельского поселения «Велейская волость» объектов культурного наследия и внесения их в единый государственный реестр объектов культурного наследия (памятников истории и культуры) народов РФ, внесение изменений в Правил застройки производится с учётом ограничений, установленных проектами зон охраны соответствующих объектов культурного наследия.</w:t>
      </w:r>
    </w:p>
    <w:p w14:paraId="5A215119">
      <w:pPr>
        <w:pStyle w:val="4"/>
        <w:spacing w:before="0"/>
        <w:ind w:firstLine="661" w:firstLineChars="235"/>
        <w:rPr>
          <w:rFonts w:ascii="Times New Roman" w:hAnsi="Times New Roman"/>
          <w:lang w:val="ru-RU"/>
        </w:rPr>
      </w:pPr>
      <w:bookmarkStart w:id="77" w:name="_Toc359579119"/>
      <w:bookmarkStart w:id="78" w:name="_Toc1298"/>
      <w:r>
        <w:rPr>
          <w:rFonts w:ascii="Times New Roman" w:hAnsi="Times New Roman"/>
          <w:lang w:val="ru-RU"/>
        </w:rPr>
        <w:t>Статья 21. Порядок внесения изменений в Правила застройки в части уточнения установленных градостроительным регламентом предельных параметров разрешённого строительства и реконструкции объектов капитального строительства на основании документации по планировке территории, утверждённой Главой сельского поселения «Велейская волость»</w:t>
      </w:r>
      <w:bookmarkEnd w:id="77"/>
      <w:bookmarkEnd w:id="78"/>
    </w:p>
    <w:p w14:paraId="4BAF8DF3">
      <w:pPr>
        <w:numPr>
          <w:ilvl w:val="3"/>
          <w:numId w:val="1"/>
        </w:numPr>
        <w:suppressAutoHyphens w:val="0"/>
        <w:snapToGrid/>
        <w:ind w:firstLine="658" w:firstLineChars="235"/>
        <w:jc w:val="both"/>
        <w:rPr>
          <w:sz w:val="28"/>
          <w:szCs w:val="28"/>
          <w:lang w:eastAsia="ru-RU"/>
        </w:rPr>
      </w:pPr>
      <w:r>
        <w:rPr>
          <w:sz w:val="28"/>
          <w:szCs w:val="28"/>
          <w:lang w:eastAsia="ru-RU"/>
        </w:rPr>
        <w:t>1. Внесение изменений в Правил застройки производится в порядке, определённом статьёй 17, с учётом особенностей, установленных частью 2 настоящей статьи.</w:t>
      </w:r>
    </w:p>
    <w:p w14:paraId="3F5AEEDB">
      <w:pPr>
        <w:suppressAutoHyphens w:val="0"/>
        <w:snapToGrid/>
        <w:ind w:firstLine="658" w:firstLineChars="235"/>
        <w:jc w:val="both"/>
        <w:rPr>
          <w:sz w:val="28"/>
          <w:szCs w:val="28"/>
        </w:rPr>
      </w:pPr>
      <w:r>
        <w:rPr>
          <w:sz w:val="28"/>
          <w:szCs w:val="28"/>
          <w:lang w:eastAsia="ru-RU"/>
        </w:rPr>
        <w:t>2. При утверждении Главой сельского поселения «Велейская волость» документации по планировке территории (проектов планировки и/или проектов межевания территории) в Правила застройки могут вноситься изменения, касающиеся уточнения установленных градостроительными регламентами предельных параметров разрешённого строительства и реконструкции объектов капитального строительства. Другие изменения Правил застройки, кроме уточнения соответствующих предельных параметров, по указанным основаниям производить не допускается.</w:t>
      </w:r>
    </w:p>
    <w:p w14:paraId="36BD8EC5">
      <w:pPr>
        <w:pStyle w:val="4"/>
        <w:spacing w:before="0"/>
        <w:ind w:firstLine="661" w:firstLineChars="235"/>
        <w:rPr>
          <w:rFonts w:ascii="Times New Roman" w:hAnsi="Times New Roman"/>
          <w:lang w:val="ru-RU"/>
        </w:rPr>
      </w:pPr>
      <w:bookmarkStart w:id="79" w:name="_Toc27723"/>
      <w:bookmarkStart w:id="80" w:name="_Toc359579120"/>
      <w:r>
        <w:rPr>
          <w:rFonts w:ascii="Times New Roman" w:hAnsi="Times New Roman"/>
          <w:lang w:val="ru-RU"/>
        </w:rPr>
        <w:t>Статья 22. Порядок внесения изменений в Правила застройки по заявлениям физических и юридических лиц</w:t>
      </w:r>
      <w:bookmarkEnd w:id="79"/>
      <w:bookmarkEnd w:id="80"/>
    </w:p>
    <w:p w14:paraId="42E8883E">
      <w:pPr>
        <w:numPr>
          <w:ilvl w:val="3"/>
          <w:numId w:val="1"/>
        </w:numPr>
        <w:suppressAutoHyphens w:val="0"/>
        <w:snapToGrid/>
        <w:ind w:firstLine="658" w:firstLineChars="235"/>
        <w:jc w:val="both"/>
        <w:rPr>
          <w:sz w:val="28"/>
          <w:szCs w:val="28"/>
          <w:lang w:eastAsia="ru-RU"/>
        </w:rPr>
      </w:pPr>
      <w:r>
        <w:rPr>
          <w:sz w:val="28"/>
          <w:szCs w:val="28"/>
          <w:lang w:eastAsia="ru-RU"/>
        </w:rPr>
        <w:t>1. Внесение изменений в Правил застройки производится в порядке, определённом статьёй 17, с учётом особенностей, установленных частью 2 настоящей статьи.</w:t>
      </w:r>
    </w:p>
    <w:p w14:paraId="6058D469">
      <w:pPr>
        <w:suppressAutoHyphens w:val="0"/>
        <w:snapToGrid/>
        <w:ind w:firstLine="658" w:firstLineChars="235"/>
        <w:jc w:val="both"/>
        <w:rPr>
          <w:sz w:val="28"/>
          <w:szCs w:val="28"/>
          <w:lang w:eastAsia="ru-RU"/>
        </w:rPr>
      </w:pPr>
      <w:r>
        <w:rPr>
          <w:sz w:val="28"/>
          <w:szCs w:val="28"/>
          <w:lang w:eastAsia="ru-RU"/>
        </w:rPr>
        <w:t xml:space="preserve">2. </w:t>
      </w:r>
      <w:r>
        <w:rPr>
          <w:sz w:val="28"/>
          <w:szCs w:val="28"/>
        </w:rPr>
        <w:t>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 физические и юридические лица вправе направить соответствующее письменное обращение в Комиссию.</w:t>
      </w:r>
    </w:p>
    <w:p w14:paraId="4BBD1F78">
      <w:pPr>
        <w:ind w:firstLine="658" w:firstLineChars="235"/>
        <w:rPr>
          <w:sz w:val="10"/>
          <w:szCs w:val="10"/>
          <w:lang w:eastAsia="ru-RU"/>
        </w:rPr>
      </w:pPr>
      <w:r>
        <w:rPr>
          <w:sz w:val="28"/>
          <w:szCs w:val="28"/>
          <w:lang w:eastAsia="ru-RU"/>
        </w:rPr>
        <w:br w:type="page"/>
      </w:r>
    </w:p>
    <w:p w14:paraId="6155BA72">
      <w:pPr>
        <w:pStyle w:val="3"/>
        <w:spacing w:before="0"/>
        <w:ind w:firstLine="661" w:firstLineChars="235"/>
        <w:rPr>
          <w:rFonts w:ascii="Times New Roman" w:hAnsi="Times New Roman"/>
          <w:lang w:val="ru-RU"/>
        </w:rPr>
      </w:pPr>
      <w:bookmarkStart w:id="81" w:name="_Toc359579121"/>
      <w:bookmarkStart w:id="82" w:name="_Toc9760"/>
      <w:r>
        <w:rPr>
          <w:rFonts w:ascii="Times New Roman" w:hAnsi="Times New Roman"/>
          <w:lang w:val="ru-RU"/>
        </w:rPr>
        <w:t>ГЛАВА 5. Организация и проведение публичных слушаний по вопросам землепользования и застройки</w:t>
      </w:r>
      <w:bookmarkEnd w:id="81"/>
      <w:bookmarkEnd w:id="82"/>
    </w:p>
    <w:p w14:paraId="1C913AB1">
      <w:pPr>
        <w:pStyle w:val="4"/>
        <w:spacing w:before="0"/>
        <w:ind w:firstLine="661" w:firstLineChars="235"/>
        <w:rPr>
          <w:rFonts w:ascii="Times New Roman" w:hAnsi="Times New Roman"/>
          <w:lang w:val="ru-RU"/>
        </w:rPr>
      </w:pPr>
      <w:bookmarkStart w:id="83" w:name="_Toc6741"/>
      <w:bookmarkStart w:id="84" w:name="_Toc359579122"/>
      <w:r>
        <w:rPr>
          <w:rFonts w:ascii="Times New Roman" w:hAnsi="Times New Roman"/>
          <w:lang w:val="ru-RU"/>
        </w:rPr>
        <w:t>Статья 23. Общие положения по организации и проведению публичных слушаний по вопросам землепользования и застройки</w:t>
      </w:r>
      <w:bookmarkEnd w:id="83"/>
      <w:bookmarkEnd w:id="84"/>
    </w:p>
    <w:p w14:paraId="6571E57C">
      <w:pPr>
        <w:ind w:firstLine="658" w:firstLineChars="235"/>
        <w:jc w:val="both"/>
        <w:rPr>
          <w:sz w:val="28"/>
          <w:szCs w:val="28"/>
        </w:rPr>
      </w:pPr>
      <w:r>
        <w:rPr>
          <w:sz w:val="28"/>
          <w:szCs w:val="28"/>
        </w:rPr>
        <w:t xml:space="preserve">1. Публичные слушания проводятся с целью информирования общественности и обеспечения права участия граждан в принятии решений, а также их права контролировать принятие Администрацией </w:t>
      </w:r>
      <w:r>
        <w:rPr>
          <w:sz w:val="28"/>
          <w:szCs w:val="28"/>
          <w:lang w:eastAsia="ru-RU"/>
        </w:rPr>
        <w:t>сельского поселения «Велейская волость»</w:t>
      </w:r>
      <w:r>
        <w:rPr>
          <w:sz w:val="28"/>
          <w:szCs w:val="28"/>
        </w:rPr>
        <w:t xml:space="preserve"> решений по землепользованию и застройке.</w:t>
      </w:r>
    </w:p>
    <w:p w14:paraId="56B3E2DA">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2. Публичные слушания проводятся в случаях:</w:t>
      </w:r>
    </w:p>
    <w:p w14:paraId="5AE1B9AE">
      <w:pPr>
        <w:pStyle w:val="31"/>
        <w:numPr>
          <w:ilvl w:val="0"/>
          <w:numId w:val="10"/>
        </w:numPr>
        <w:tabs>
          <w:tab w:val="left" w:pos="880"/>
          <w:tab w:val="clear" w:pos="1668"/>
        </w:tabs>
        <w:ind w:left="0" w:right="0" w:firstLine="658" w:firstLineChars="235"/>
        <w:jc w:val="both"/>
        <w:rPr>
          <w:rFonts w:ascii="Times New Roman" w:hAnsi="Times New Roman" w:cs="Times New Roman"/>
          <w:sz w:val="28"/>
          <w:szCs w:val="28"/>
        </w:rPr>
      </w:pPr>
      <w:r>
        <w:rPr>
          <w:rFonts w:ascii="Times New Roman" w:hAnsi="Times New Roman" w:cs="Times New Roman"/>
          <w:sz w:val="28"/>
          <w:szCs w:val="28"/>
        </w:rPr>
        <w:t>предоставления разрешения на условно разрешённый вид использования земельного участка или объекта капитального строительства;</w:t>
      </w:r>
    </w:p>
    <w:p w14:paraId="754D5DD0">
      <w:pPr>
        <w:pStyle w:val="31"/>
        <w:numPr>
          <w:ilvl w:val="0"/>
          <w:numId w:val="10"/>
        </w:numPr>
        <w:tabs>
          <w:tab w:val="left" w:pos="880"/>
          <w:tab w:val="clear" w:pos="1668"/>
        </w:tabs>
        <w:ind w:left="0" w:right="0" w:firstLine="658" w:firstLineChars="235"/>
        <w:jc w:val="both"/>
        <w:rPr>
          <w:rFonts w:ascii="Times New Roman" w:hAnsi="Times New Roman" w:cs="Times New Roman"/>
          <w:sz w:val="28"/>
          <w:szCs w:val="28"/>
        </w:rPr>
      </w:pPr>
      <w:r>
        <w:rPr>
          <w:rFonts w:ascii="Times New Roman" w:hAnsi="Times New Roman" w:cs="Times New Roman"/>
          <w:sz w:val="28"/>
          <w:szCs w:val="28"/>
        </w:rPr>
        <w:t>предоставления разрешения на отклонение от предельных параметров разрешённого строительства, реконструкции объектов капитального строительства;</w:t>
      </w:r>
    </w:p>
    <w:p w14:paraId="53D2453C">
      <w:pPr>
        <w:pStyle w:val="31"/>
        <w:numPr>
          <w:ilvl w:val="0"/>
          <w:numId w:val="10"/>
        </w:numPr>
        <w:tabs>
          <w:tab w:val="left" w:pos="880"/>
          <w:tab w:val="clear" w:pos="1668"/>
        </w:tabs>
        <w:ind w:left="0" w:right="0" w:firstLine="658" w:firstLineChars="235"/>
        <w:jc w:val="both"/>
        <w:rPr>
          <w:rFonts w:ascii="Times New Roman" w:hAnsi="Times New Roman" w:cs="Times New Roman"/>
          <w:sz w:val="28"/>
          <w:szCs w:val="28"/>
        </w:rPr>
      </w:pPr>
      <w:r>
        <w:rPr>
          <w:rFonts w:ascii="Times New Roman" w:hAnsi="Times New Roman" w:cs="Times New Roman"/>
          <w:sz w:val="28"/>
          <w:szCs w:val="28"/>
        </w:rPr>
        <w:t>подготовки документации по планировке территории для размещения объектов капитального строительства местного значения сельского поселения «Велейская волость», за исключением градостроительных планов земельных участков как отдельных документов;</w:t>
      </w:r>
    </w:p>
    <w:p w14:paraId="6C604288">
      <w:pPr>
        <w:pStyle w:val="31"/>
        <w:numPr>
          <w:ilvl w:val="0"/>
          <w:numId w:val="10"/>
        </w:numPr>
        <w:tabs>
          <w:tab w:val="left" w:pos="880"/>
          <w:tab w:val="clear" w:pos="1668"/>
        </w:tabs>
        <w:ind w:left="0" w:right="0" w:firstLine="658" w:firstLineChars="235"/>
        <w:jc w:val="both"/>
        <w:rPr>
          <w:rFonts w:ascii="Times New Roman" w:hAnsi="Times New Roman" w:cs="Times New Roman"/>
          <w:sz w:val="28"/>
          <w:szCs w:val="28"/>
        </w:rPr>
      </w:pPr>
      <w:r>
        <w:rPr>
          <w:rFonts w:ascii="Times New Roman" w:hAnsi="Times New Roman" w:cs="Times New Roman"/>
          <w:sz w:val="28"/>
          <w:szCs w:val="28"/>
        </w:rPr>
        <w:t>подготовки проекта изменений в Правила застройки;</w:t>
      </w:r>
    </w:p>
    <w:p w14:paraId="680B6511">
      <w:pPr>
        <w:pStyle w:val="31"/>
        <w:numPr>
          <w:ilvl w:val="0"/>
          <w:numId w:val="10"/>
        </w:numPr>
        <w:tabs>
          <w:tab w:val="left" w:pos="880"/>
          <w:tab w:val="clear" w:pos="1668"/>
        </w:tabs>
        <w:ind w:left="0" w:right="0" w:firstLine="658" w:firstLineChars="235"/>
        <w:jc w:val="both"/>
        <w:rPr>
          <w:rFonts w:ascii="Times New Roman" w:hAnsi="Times New Roman" w:cs="Times New Roman"/>
          <w:sz w:val="28"/>
          <w:szCs w:val="28"/>
        </w:rPr>
      </w:pPr>
      <w:r>
        <w:rPr>
          <w:rFonts w:ascii="Times New Roman" w:hAnsi="Times New Roman" w:cs="Times New Roman"/>
          <w:sz w:val="28"/>
          <w:szCs w:val="28"/>
        </w:rPr>
        <w:t>установления (прекращения) публичных сервитутов.</w:t>
      </w:r>
    </w:p>
    <w:p w14:paraId="78103805">
      <w:pPr>
        <w:pStyle w:val="31"/>
        <w:ind w:right="0" w:firstLine="658" w:firstLineChars="235"/>
        <w:jc w:val="both"/>
        <w:rPr>
          <w:rFonts w:ascii="Times New Roman" w:hAnsi="Times New Roman" w:cs="Times New Roman"/>
          <w:sz w:val="28"/>
          <w:szCs w:val="28"/>
        </w:rPr>
      </w:pPr>
      <w:r>
        <w:rPr>
          <w:rFonts w:ascii="Times New Roman" w:hAnsi="Times New Roman" w:cs="Times New Roman"/>
          <w:sz w:val="28"/>
          <w:szCs w:val="28"/>
        </w:rPr>
        <w:t>3. Публичные слушания проводятся Комиссией по землепользованию и застройке на основании решения Главы сельского поселения «Велейская волость».</w:t>
      </w:r>
    </w:p>
    <w:p w14:paraId="7B60EBA5">
      <w:pPr>
        <w:ind w:firstLine="658" w:firstLineChars="235"/>
        <w:jc w:val="both"/>
        <w:rPr>
          <w:sz w:val="28"/>
          <w:szCs w:val="28"/>
        </w:rPr>
      </w:pPr>
      <w:r>
        <w:rPr>
          <w:sz w:val="28"/>
          <w:szCs w:val="28"/>
        </w:rPr>
        <w:t>4. Публичные слушания проводятся в соответствии Положением о публичных слушаниях, утверждаемым представительным органом местного самоуправления сельского поселения «Велейская волость».</w:t>
      </w:r>
    </w:p>
    <w:p w14:paraId="6993B465">
      <w:pPr>
        <w:ind w:firstLine="658" w:firstLineChars="235"/>
        <w:jc w:val="both"/>
        <w:rPr>
          <w:sz w:val="28"/>
          <w:szCs w:val="28"/>
        </w:rPr>
      </w:pPr>
    </w:p>
    <w:p w14:paraId="0C689382">
      <w:pPr>
        <w:ind w:firstLine="658" w:firstLineChars="235"/>
        <w:jc w:val="both"/>
        <w:rPr>
          <w:sz w:val="28"/>
          <w:szCs w:val="28"/>
        </w:rPr>
      </w:pPr>
    </w:p>
    <w:p w14:paraId="24E9BD29">
      <w:pPr>
        <w:ind w:firstLine="658" w:firstLineChars="235"/>
        <w:rPr>
          <w:sz w:val="10"/>
          <w:szCs w:val="10"/>
          <w:lang w:eastAsia="ru-RU"/>
        </w:rPr>
      </w:pPr>
      <w:bookmarkStart w:id="85" w:name="_Toc18439"/>
      <w:bookmarkStart w:id="86" w:name="_Toc359579123"/>
      <w:r>
        <w:rPr>
          <w:sz w:val="28"/>
          <w:szCs w:val="28"/>
        </w:rPr>
        <w:br w:type="page"/>
      </w:r>
    </w:p>
    <w:p w14:paraId="3BB2B955">
      <w:pPr>
        <w:pStyle w:val="2"/>
        <w:spacing w:before="0" w:after="120"/>
        <w:ind w:firstLine="661" w:firstLineChars="235"/>
        <w:rPr>
          <w:rFonts w:ascii="Times New Roman" w:hAnsi="Times New Roman"/>
          <w:lang w:val="ru-RU"/>
        </w:rPr>
      </w:pPr>
      <w:r>
        <w:rPr>
          <w:rFonts w:ascii="Times New Roman" w:hAnsi="Times New Roman"/>
          <w:lang w:val="ru-RU"/>
        </w:rPr>
        <w:t>Часть II. КАРТА ГРАДОСТРОИТЕЛЬНОГО ЗОНИРОВАНИЯ</w:t>
      </w:r>
      <w:bookmarkEnd w:id="85"/>
      <w:bookmarkEnd w:id="86"/>
    </w:p>
    <w:p w14:paraId="22E81FDF">
      <w:pPr>
        <w:pStyle w:val="4"/>
        <w:spacing w:before="0" w:after="0"/>
        <w:ind w:firstLine="661" w:firstLineChars="235"/>
        <w:rPr>
          <w:rFonts w:ascii="Times New Roman" w:hAnsi="Times New Roman"/>
          <w:lang w:val="ru-RU"/>
        </w:rPr>
      </w:pPr>
      <w:bookmarkStart w:id="87" w:name="_Toc4529"/>
      <w:bookmarkStart w:id="88" w:name="_Toc359579124"/>
      <w:r>
        <w:rPr>
          <w:rFonts w:ascii="Times New Roman" w:hAnsi="Times New Roman"/>
          <w:lang w:val="ru-RU"/>
        </w:rPr>
        <w:t>Статья 24. Карта градостроительного зонирования</w:t>
      </w:r>
      <w:bookmarkEnd w:id="87"/>
      <w:bookmarkEnd w:id="88"/>
    </w:p>
    <w:p w14:paraId="6A75DB38">
      <w:pPr>
        <w:suppressAutoHyphens w:val="0"/>
        <w:snapToGrid/>
        <w:ind w:firstLine="658" w:firstLineChars="235"/>
        <w:jc w:val="both"/>
        <w:rPr>
          <w:sz w:val="28"/>
          <w:szCs w:val="28"/>
          <w:lang w:val="en-US" w:eastAsia="ru-RU"/>
        </w:rPr>
      </w:pPr>
      <w:r>
        <w:rPr>
          <w:sz w:val="28"/>
          <w:szCs w:val="28"/>
          <w:lang w:val="en-US" w:eastAsia="ru-RU"/>
        </w:rPr>
        <w:t xml:space="preserve">Состав и содержание: </w:t>
      </w:r>
    </w:p>
    <w:p w14:paraId="211C01BB">
      <w:pPr>
        <w:suppressAutoHyphens w:val="0"/>
        <w:snapToGrid/>
        <w:ind w:firstLine="658" w:firstLineChars="235"/>
        <w:jc w:val="both"/>
        <w:rPr>
          <w:sz w:val="28"/>
          <w:szCs w:val="28"/>
          <w:lang w:eastAsia="ru-RU"/>
        </w:rPr>
      </w:pPr>
      <w:r>
        <w:rPr>
          <w:sz w:val="28"/>
          <w:szCs w:val="28"/>
          <w:lang w:eastAsia="ru-RU"/>
        </w:rPr>
        <w:t>Карта градостроительного зонирования сельского поселения «Велейская волость» представляет собой чертёж с отображением:</w:t>
      </w:r>
    </w:p>
    <w:p w14:paraId="221E50EF">
      <w:pPr>
        <w:tabs>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границ сельского поселения «Велейская волость»;</w:t>
      </w:r>
    </w:p>
    <w:p w14:paraId="1C6B50A2">
      <w:pPr>
        <w:tabs>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границ земель различных категорий, расположенных в сельском поселении «Велейская волость»;</w:t>
      </w:r>
    </w:p>
    <w:p w14:paraId="74601058">
      <w:pPr>
        <w:tabs>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границ территориальных зон.</w:t>
      </w:r>
    </w:p>
    <w:p w14:paraId="789B6420">
      <w:pPr>
        <w:suppressAutoHyphens w:val="0"/>
        <w:snapToGrid/>
        <w:ind w:firstLine="658" w:firstLineChars="235"/>
        <w:jc w:val="both"/>
        <w:rPr>
          <w:sz w:val="28"/>
          <w:szCs w:val="28"/>
          <w:lang w:eastAsia="ru-RU"/>
        </w:rPr>
      </w:pPr>
      <w:r>
        <w:rPr>
          <w:sz w:val="28"/>
          <w:szCs w:val="28"/>
          <w:lang w:eastAsia="ru-RU"/>
        </w:rPr>
        <w:t>Карта градостроительного зонирования является Приложением 1 к настоящим Правилам землепользования и застройки.</w:t>
      </w:r>
    </w:p>
    <w:p w14:paraId="410AB22B">
      <w:pPr>
        <w:suppressAutoHyphens w:val="0"/>
        <w:snapToGrid/>
        <w:ind w:firstLine="658" w:firstLineChars="235"/>
        <w:jc w:val="both"/>
        <w:rPr>
          <w:sz w:val="28"/>
          <w:szCs w:val="28"/>
          <w:lang w:eastAsia="ru-RU"/>
        </w:rPr>
      </w:pPr>
    </w:p>
    <w:p w14:paraId="44A566A4">
      <w:pPr>
        <w:pStyle w:val="4"/>
        <w:spacing w:before="0" w:after="0"/>
        <w:ind w:firstLine="661" w:firstLineChars="235"/>
        <w:rPr>
          <w:rFonts w:ascii="Times New Roman" w:hAnsi="Times New Roman"/>
          <w:lang w:val="ru-RU"/>
        </w:rPr>
      </w:pPr>
      <w:bookmarkStart w:id="89" w:name="_Toc359579125"/>
      <w:bookmarkStart w:id="90" w:name="_Toc10088"/>
      <w:r>
        <w:rPr>
          <w:rFonts w:ascii="Times New Roman" w:hAnsi="Times New Roman"/>
          <w:lang w:val="ru-RU"/>
        </w:rPr>
        <w:t xml:space="preserve">Статья 25. </w:t>
      </w:r>
      <w:bookmarkEnd w:id="89"/>
      <w:bookmarkEnd w:id="90"/>
      <w:r>
        <w:rPr>
          <w:rFonts w:ascii="Times New Roman" w:hAnsi="Times New Roman"/>
          <w:lang w:val="ru-RU"/>
        </w:rPr>
        <w:t>Карта границ зон с особыми условиями использования территории</w:t>
      </w:r>
    </w:p>
    <w:p w14:paraId="5D352527">
      <w:pPr>
        <w:suppressAutoHyphens w:val="0"/>
        <w:snapToGrid/>
        <w:ind w:firstLine="658" w:firstLineChars="235"/>
        <w:jc w:val="both"/>
        <w:rPr>
          <w:sz w:val="28"/>
          <w:szCs w:val="28"/>
          <w:lang w:eastAsia="ru-RU"/>
        </w:rPr>
      </w:pPr>
      <w:r>
        <w:rPr>
          <w:sz w:val="28"/>
          <w:szCs w:val="28"/>
          <w:lang w:eastAsia="ru-RU"/>
        </w:rPr>
        <w:t xml:space="preserve">Состав и содержание: </w:t>
      </w:r>
    </w:p>
    <w:p w14:paraId="0494E990">
      <w:pPr>
        <w:suppressAutoHyphens w:val="0"/>
        <w:snapToGrid/>
        <w:ind w:firstLine="658" w:firstLineChars="235"/>
        <w:jc w:val="both"/>
        <w:rPr>
          <w:sz w:val="28"/>
          <w:szCs w:val="28"/>
          <w:lang w:eastAsia="ru-RU"/>
        </w:rPr>
      </w:pPr>
      <w:r>
        <w:rPr>
          <w:sz w:val="28"/>
          <w:szCs w:val="28"/>
          <w:lang w:eastAsia="ru-RU"/>
        </w:rPr>
        <w:t xml:space="preserve">Карта </w:t>
      </w:r>
      <w:r>
        <w:rPr>
          <w:sz w:val="28"/>
          <w:szCs w:val="28"/>
        </w:rPr>
        <w:t>границ зон с особыми условиями использования территории сельского поселения «Велейская волость»</w:t>
      </w:r>
      <w:r>
        <w:rPr>
          <w:sz w:val="28"/>
          <w:szCs w:val="28"/>
          <w:lang w:eastAsia="ru-RU"/>
        </w:rPr>
        <w:t xml:space="preserve"> представляет собой чертёж с отображением:</w:t>
      </w:r>
    </w:p>
    <w:p w14:paraId="022D16EE">
      <w:pPr>
        <w:tabs>
          <w:tab w:val="left" w:pos="880"/>
        </w:tabs>
        <w:suppressAutoHyphens w:val="0"/>
        <w:snapToGrid/>
        <w:ind w:firstLine="658" w:firstLineChars="235"/>
        <w:jc w:val="both"/>
        <w:rPr>
          <w:sz w:val="28"/>
          <w:szCs w:val="28"/>
        </w:rPr>
      </w:pPr>
      <w:r>
        <w:rPr>
          <w:sz w:val="28"/>
          <w:szCs w:val="28"/>
          <w:lang w:eastAsia="ru-RU"/>
        </w:rPr>
        <w:t>-</w:t>
      </w:r>
      <w:r>
        <w:rPr>
          <w:sz w:val="28"/>
          <w:szCs w:val="28"/>
          <w:lang w:eastAsia="ru-RU"/>
        </w:rPr>
        <w:tab/>
      </w:r>
      <w:r>
        <w:rPr>
          <w:sz w:val="28"/>
          <w:szCs w:val="28"/>
          <w:lang w:eastAsia="ru-RU"/>
        </w:rPr>
        <w:t xml:space="preserve">границ </w:t>
      </w:r>
      <w:r>
        <w:rPr>
          <w:sz w:val="28"/>
          <w:szCs w:val="28"/>
        </w:rPr>
        <w:t>сельского поселения «Велейская волость»</w:t>
      </w:r>
      <w:r>
        <w:rPr>
          <w:sz w:val="28"/>
          <w:szCs w:val="28"/>
          <w:lang w:eastAsia="ru-RU"/>
        </w:rPr>
        <w:t>;</w:t>
      </w:r>
    </w:p>
    <w:p w14:paraId="5DC46A0C">
      <w:pPr>
        <w:tabs>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rPr>
        <w:t>границ земель различных категорий, расположенных в сельском поселении «Велейская волость»</w:t>
      </w:r>
      <w:r>
        <w:rPr>
          <w:sz w:val="28"/>
          <w:szCs w:val="28"/>
          <w:lang w:eastAsia="ru-RU"/>
        </w:rPr>
        <w:t>;</w:t>
      </w:r>
    </w:p>
    <w:p w14:paraId="42E72AF5">
      <w:pPr>
        <w:tabs>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границ территориальных зон;</w:t>
      </w:r>
    </w:p>
    <w:p w14:paraId="18E095D8">
      <w:pPr>
        <w:tabs>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 xml:space="preserve">границ зон с особыми условиями использования территории </w:t>
      </w:r>
      <w:r>
        <w:rPr>
          <w:sz w:val="28"/>
          <w:szCs w:val="28"/>
        </w:rPr>
        <w:t>сельского поселения «Велейская волость»</w:t>
      </w:r>
      <w:r>
        <w:rPr>
          <w:sz w:val="28"/>
          <w:szCs w:val="28"/>
          <w:lang w:eastAsia="ru-RU"/>
        </w:rPr>
        <w:t>.</w:t>
      </w:r>
    </w:p>
    <w:p w14:paraId="03783AA9">
      <w:pPr>
        <w:suppressAutoHyphens w:val="0"/>
        <w:snapToGrid/>
        <w:ind w:firstLine="658" w:firstLineChars="235"/>
        <w:jc w:val="both"/>
        <w:rPr>
          <w:sz w:val="28"/>
          <w:szCs w:val="28"/>
          <w:lang w:eastAsia="ru-RU"/>
        </w:rPr>
      </w:pPr>
      <w:r>
        <w:rPr>
          <w:sz w:val="28"/>
          <w:szCs w:val="28"/>
          <w:lang w:eastAsia="ru-RU"/>
        </w:rPr>
        <w:t>Карта г</w:t>
      </w:r>
      <w:r>
        <w:rPr>
          <w:sz w:val="28"/>
          <w:szCs w:val="28"/>
        </w:rPr>
        <w:t>раниц зон с особыми условиями использования</w:t>
      </w:r>
      <w:r>
        <w:rPr>
          <w:sz w:val="28"/>
          <w:szCs w:val="28"/>
          <w:lang w:eastAsia="ru-RU"/>
        </w:rPr>
        <w:t xml:space="preserve"> является Приложением 2 к настоящим Правилам землепользования и застройки.</w:t>
      </w:r>
    </w:p>
    <w:p w14:paraId="28455A8E">
      <w:pPr>
        <w:suppressAutoHyphens w:val="0"/>
        <w:snapToGrid/>
        <w:ind w:firstLine="658" w:firstLineChars="235"/>
        <w:jc w:val="both"/>
        <w:rPr>
          <w:bCs/>
          <w:sz w:val="28"/>
          <w:szCs w:val="28"/>
          <w:lang w:eastAsia="ru-RU"/>
        </w:rPr>
      </w:pPr>
    </w:p>
    <w:p w14:paraId="2A9F4550">
      <w:pPr>
        <w:pStyle w:val="4"/>
        <w:spacing w:before="0" w:after="0"/>
        <w:ind w:firstLine="661" w:firstLineChars="235"/>
        <w:rPr>
          <w:rFonts w:ascii="Times New Roman" w:hAnsi="Times New Roman"/>
          <w:lang w:val="ru-RU"/>
        </w:rPr>
      </w:pPr>
      <w:bookmarkStart w:id="91" w:name="_Toc359579126"/>
      <w:bookmarkStart w:id="92" w:name="_Toc3408"/>
      <w:r>
        <w:rPr>
          <w:rFonts w:ascii="Times New Roman" w:hAnsi="Times New Roman"/>
          <w:lang w:val="ru-RU"/>
        </w:rPr>
        <w:t xml:space="preserve">Статья 26. Карта границ </w:t>
      </w:r>
      <w:bookmarkEnd w:id="91"/>
      <w:bookmarkEnd w:id="92"/>
      <w:r>
        <w:rPr>
          <w:rFonts w:ascii="Times New Roman" w:hAnsi="Times New Roman"/>
          <w:lang w:val="ru-RU"/>
        </w:rPr>
        <w:t>территорий объектов культурного наследия с указанием границ</w:t>
      </w:r>
      <w:r>
        <w:rPr>
          <w:rFonts w:hint="default" w:ascii="Times New Roman" w:hAnsi="Times New Roman"/>
          <w:lang w:val="ru-RU"/>
        </w:rPr>
        <w:t xml:space="preserve"> зон охраны и защитных зон</w:t>
      </w:r>
      <w:r>
        <w:rPr>
          <w:rFonts w:ascii="Times New Roman" w:hAnsi="Times New Roman"/>
          <w:lang w:val="ru-RU"/>
        </w:rPr>
        <w:t xml:space="preserve"> объектов культурного наследия</w:t>
      </w:r>
    </w:p>
    <w:p w14:paraId="5005CA75">
      <w:pPr>
        <w:suppressAutoHyphens w:val="0"/>
        <w:snapToGrid/>
        <w:ind w:firstLine="658" w:firstLineChars="235"/>
        <w:jc w:val="both"/>
        <w:rPr>
          <w:sz w:val="28"/>
          <w:szCs w:val="28"/>
          <w:lang w:eastAsia="ru-RU"/>
        </w:rPr>
      </w:pPr>
      <w:r>
        <w:rPr>
          <w:sz w:val="28"/>
          <w:szCs w:val="28"/>
          <w:lang w:eastAsia="ru-RU"/>
        </w:rPr>
        <w:t xml:space="preserve">Состав и содержание: </w:t>
      </w:r>
    </w:p>
    <w:p w14:paraId="17A23335">
      <w:pPr>
        <w:suppressAutoHyphens w:val="0"/>
        <w:snapToGrid/>
        <w:ind w:firstLine="658" w:firstLineChars="235"/>
        <w:jc w:val="both"/>
        <w:rPr>
          <w:sz w:val="28"/>
          <w:szCs w:val="28"/>
          <w:lang w:eastAsia="ru-RU"/>
        </w:rPr>
      </w:pPr>
      <w:r>
        <w:rPr>
          <w:sz w:val="28"/>
          <w:szCs w:val="28"/>
        </w:rPr>
        <w:t>Карта границ территорий объектов культурного наследия с указанием границ зон объектов культурного наследия сельского поселения «Велейская волость»</w:t>
      </w:r>
      <w:r>
        <w:rPr>
          <w:sz w:val="28"/>
          <w:szCs w:val="28"/>
          <w:lang w:eastAsia="ru-RU"/>
        </w:rPr>
        <w:t xml:space="preserve"> представляет собой чертёж с отображением:</w:t>
      </w:r>
    </w:p>
    <w:p w14:paraId="63246AB2">
      <w:pPr>
        <w:tabs>
          <w:tab w:val="left" w:pos="-850"/>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 xml:space="preserve">границ </w:t>
      </w:r>
      <w:r>
        <w:rPr>
          <w:sz w:val="28"/>
          <w:szCs w:val="28"/>
        </w:rPr>
        <w:t>сельского поселения «Велейская волость»</w:t>
      </w:r>
      <w:r>
        <w:rPr>
          <w:sz w:val="28"/>
          <w:szCs w:val="28"/>
          <w:lang w:eastAsia="ru-RU"/>
        </w:rPr>
        <w:t>;</w:t>
      </w:r>
    </w:p>
    <w:p w14:paraId="1F3E9E1D">
      <w:pPr>
        <w:tabs>
          <w:tab w:val="left" w:pos="-850"/>
          <w:tab w:val="left" w:pos="880"/>
        </w:tabs>
        <w:suppressAutoHyphens w:val="0"/>
        <w:snapToGrid/>
        <w:ind w:firstLine="658" w:firstLineChars="235"/>
        <w:jc w:val="both"/>
        <w:rPr>
          <w:sz w:val="28"/>
          <w:szCs w:val="28"/>
        </w:rPr>
      </w:pPr>
      <w:r>
        <w:rPr>
          <w:sz w:val="28"/>
          <w:szCs w:val="28"/>
          <w:lang w:eastAsia="ru-RU"/>
        </w:rPr>
        <w:t>-</w:t>
      </w:r>
      <w:r>
        <w:rPr>
          <w:sz w:val="28"/>
          <w:szCs w:val="28"/>
          <w:lang w:eastAsia="ru-RU"/>
        </w:rPr>
        <w:tab/>
      </w:r>
      <w:r>
        <w:rPr>
          <w:sz w:val="28"/>
          <w:szCs w:val="28"/>
        </w:rPr>
        <w:t>границ земель различных категорий, расположенных в сельском поселении «Велейская волость»</w:t>
      </w:r>
      <w:r>
        <w:rPr>
          <w:sz w:val="28"/>
          <w:szCs w:val="28"/>
          <w:lang w:eastAsia="ru-RU"/>
        </w:rPr>
        <w:t>;</w:t>
      </w:r>
    </w:p>
    <w:p w14:paraId="52BBBC7E">
      <w:pPr>
        <w:tabs>
          <w:tab w:val="left" w:pos="-850"/>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границ территориальных зон;</w:t>
      </w:r>
    </w:p>
    <w:p w14:paraId="211AF48F">
      <w:pPr>
        <w:tabs>
          <w:tab w:val="left" w:pos="-850"/>
          <w:tab w:val="left" w:pos="880"/>
        </w:tabs>
        <w:suppressAutoHyphens w:val="0"/>
        <w:snapToGrid/>
        <w:ind w:firstLine="658" w:firstLineChars="235"/>
        <w:jc w:val="both"/>
        <w:rPr>
          <w:sz w:val="28"/>
          <w:szCs w:val="28"/>
          <w:lang w:eastAsia="ru-RU"/>
        </w:rPr>
      </w:pPr>
      <w:r>
        <w:rPr>
          <w:sz w:val="28"/>
          <w:szCs w:val="28"/>
          <w:lang w:eastAsia="ru-RU"/>
        </w:rPr>
        <w:t>-</w:t>
      </w:r>
      <w:r>
        <w:rPr>
          <w:sz w:val="28"/>
          <w:szCs w:val="28"/>
          <w:lang w:eastAsia="ru-RU"/>
        </w:rPr>
        <w:tab/>
      </w:r>
      <w:r>
        <w:rPr>
          <w:sz w:val="28"/>
          <w:szCs w:val="28"/>
          <w:lang w:eastAsia="ru-RU"/>
        </w:rPr>
        <w:t xml:space="preserve">границ территорий объектов культурного наследия </w:t>
      </w:r>
      <w:r>
        <w:rPr>
          <w:sz w:val="28"/>
          <w:szCs w:val="28"/>
        </w:rPr>
        <w:t>сельского поселения «Велейская волость»</w:t>
      </w:r>
      <w:r>
        <w:rPr>
          <w:sz w:val="28"/>
          <w:szCs w:val="28"/>
          <w:lang w:eastAsia="ru-RU"/>
        </w:rPr>
        <w:t>.</w:t>
      </w:r>
    </w:p>
    <w:p w14:paraId="3197FF23">
      <w:pPr>
        <w:suppressAutoHyphens w:val="0"/>
        <w:snapToGrid/>
        <w:ind w:firstLine="658" w:firstLineChars="235"/>
        <w:jc w:val="both"/>
        <w:rPr>
          <w:sz w:val="28"/>
          <w:szCs w:val="28"/>
          <w:lang w:eastAsia="ru-RU"/>
        </w:rPr>
      </w:pPr>
      <w:r>
        <w:rPr>
          <w:sz w:val="28"/>
          <w:szCs w:val="28"/>
        </w:rPr>
        <w:t>Карта границ территорий объектов культурного наследия с указанием границ зон объектов культурного наследия</w:t>
      </w:r>
      <w:r>
        <w:rPr>
          <w:sz w:val="28"/>
          <w:szCs w:val="28"/>
          <w:lang w:eastAsia="ru-RU"/>
        </w:rPr>
        <w:t xml:space="preserve"> является Приложением 3 к настоящим Правилам землепользования и застройки.</w:t>
      </w:r>
    </w:p>
    <w:p w14:paraId="11148F61">
      <w:pPr>
        <w:suppressAutoHyphens w:val="0"/>
        <w:snapToGrid/>
        <w:ind w:firstLine="658" w:firstLineChars="235"/>
        <w:jc w:val="both"/>
        <w:rPr>
          <w:sz w:val="28"/>
          <w:szCs w:val="28"/>
          <w:lang w:eastAsia="ru-RU"/>
        </w:rPr>
      </w:pPr>
    </w:p>
    <w:p w14:paraId="1CC4682F">
      <w:pPr>
        <w:pStyle w:val="4"/>
        <w:spacing w:before="0" w:after="0"/>
        <w:ind w:firstLine="661" w:firstLineChars="235"/>
        <w:rPr>
          <w:rFonts w:ascii="Times New Roman" w:hAnsi="Times New Roman"/>
          <w:lang w:val="ru-RU"/>
        </w:rPr>
      </w:pPr>
      <w:bookmarkStart w:id="93" w:name="_Toc359579127"/>
      <w:bookmarkStart w:id="94" w:name="_Toc10463"/>
      <w:r>
        <w:rPr>
          <w:rFonts w:ascii="Times New Roman" w:hAnsi="Times New Roman"/>
          <w:lang w:val="ru-RU"/>
        </w:rPr>
        <w:t>Статья 27. Порядок ведения карты градостроительного зонирования</w:t>
      </w:r>
      <w:bookmarkEnd w:id="93"/>
      <w:bookmarkEnd w:id="94"/>
    </w:p>
    <w:p w14:paraId="069D9AB5">
      <w:pPr>
        <w:suppressAutoHyphens w:val="0"/>
        <w:snapToGrid/>
        <w:ind w:firstLine="658" w:firstLineChars="235"/>
        <w:jc w:val="both"/>
        <w:rPr>
          <w:sz w:val="28"/>
          <w:szCs w:val="28"/>
          <w:lang w:eastAsia="ru-RU"/>
        </w:rPr>
      </w:pPr>
      <w:r>
        <w:rPr>
          <w:bCs/>
          <w:sz w:val="28"/>
          <w:szCs w:val="28"/>
          <w:lang w:eastAsia="ru-RU"/>
        </w:rPr>
        <w:t xml:space="preserve">В случае изменения границ </w:t>
      </w:r>
      <w:r>
        <w:rPr>
          <w:sz w:val="28"/>
          <w:szCs w:val="28"/>
        </w:rPr>
        <w:t>сельского поселения «Велейская волость», границ земель различных категорий, расположенных в сельском поселении «Велейская волость»,</w:t>
      </w:r>
      <w:r>
        <w:rPr>
          <w:sz w:val="28"/>
          <w:szCs w:val="28"/>
          <w:lang w:eastAsia="ru-RU"/>
        </w:rPr>
        <w:t xml:space="preserve"> границ территориальных зон или границ зон с особыми условиями использования территории, требуется соответствующее изменение карты градостроительного зонирования посредством внесения изменений в настоящие Правила застройки.</w:t>
      </w:r>
    </w:p>
    <w:p w14:paraId="1AA2DE29">
      <w:pPr>
        <w:suppressAutoHyphens w:val="0"/>
        <w:snapToGrid/>
        <w:ind w:firstLine="658" w:firstLineChars="235"/>
        <w:jc w:val="both"/>
        <w:rPr>
          <w:bCs/>
          <w:sz w:val="28"/>
          <w:szCs w:val="28"/>
          <w:lang w:eastAsia="ru-RU"/>
        </w:rPr>
      </w:pPr>
      <w:r>
        <w:rPr>
          <w:sz w:val="28"/>
          <w:szCs w:val="28"/>
          <w:lang w:eastAsia="ru-RU"/>
        </w:rPr>
        <w:t>Внесение изменений в настоящие Правила застройки производится в соответствии со статьёй 17 Правил.</w:t>
      </w:r>
    </w:p>
    <w:p w14:paraId="4938E7FD">
      <w:pPr>
        <w:rPr>
          <w:sz w:val="10"/>
          <w:szCs w:val="10"/>
        </w:rPr>
      </w:pPr>
      <w:bookmarkStart w:id="95" w:name="_Toc26383"/>
      <w:bookmarkStart w:id="96" w:name="_Toc359579128"/>
      <w:r>
        <w:rPr>
          <w:sz w:val="28"/>
          <w:szCs w:val="28"/>
        </w:rPr>
        <w:br w:type="page"/>
      </w:r>
    </w:p>
    <w:p w14:paraId="4469C756">
      <w:pPr>
        <w:pStyle w:val="2"/>
        <w:spacing w:before="0" w:after="120"/>
        <w:ind w:firstLine="661" w:firstLineChars="235"/>
        <w:rPr>
          <w:rFonts w:ascii="Times New Roman" w:hAnsi="Times New Roman"/>
          <w:lang w:val="ru-RU"/>
        </w:rPr>
      </w:pPr>
      <w:r>
        <w:rPr>
          <w:rFonts w:ascii="Times New Roman" w:hAnsi="Times New Roman"/>
          <w:lang w:val="ru-RU"/>
        </w:rPr>
        <w:t>Часть III. ГРАДОСТРОИТЕЛЬНЫЕ РЕГЛАМЕНТЫ</w:t>
      </w:r>
      <w:bookmarkEnd w:id="95"/>
      <w:bookmarkEnd w:id="96"/>
    </w:p>
    <w:p w14:paraId="5B26A454">
      <w:pPr>
        <w:pStyle w:val="3"/>
        <w:spacing w:before="0" w:after="0"/>
        <w:rPr>
          <w:rFonts w:ascii="Times New Roman" w:hAnsi="Times New Roman"/>
          <w:lang w:val="ru-RU"/>
        </w:rPr>
      </w:pPr>
      <w:bookmarkStart w:id="97" w:name="_Toc20439"/>
      <w:bookmarkStart w:id="98" w:name="_Toc359579130"/>
      <w:r>
        <w:rPr>
          <w:rFonts w:ascii="Times New Roman" w:hAnsi="Times New Roman"/>
          <w:lang w:val="ru-RU"/>
        </w:rPr>
        <w:t>ГЛАВА 6. Градостроительные регламенты</w:t>
      </w:r>
      <w:bookmarkEnd w:id="97"/>
    </w:p>
    <w:p w14:paraId="72DC2597">
      <w:pPr>
        <w:pStyle w:val="4"/>
        <w:spacing w:before="0" w:after="0"/>
        <w:rPr>
          <w:rFonts w:ascii="Times New Roman" w:hAnsi="Times New Roman"/>
          <w:lang w:val="ru-RU"/>
        </w:rPr>
      </w:pPr>
      <w:bookmarkStart w:id="99" w:name="_Toc27042"/>
      <w:r>
        <w:rPr>
          <w:rFonts w:ascii="Times New Roman" w:hAnsi="Times New Roman"/>
          <w:lang w:val="ru-RU"/>
        </w:rPr>
        <w:t>Статья 28. Перечень территориальных зон, установленных для сельского поселения «Велейская волость»</w:t>
      </w:r>
      <w:bookmarkEnd w:id="98"/>
      <w:bookmarkEnd w:id="99"/>
    </w:p>
    <w:p w14:paraId="43F7980D">
      <w:pPr>
        <w:suppressAutoHyphens w:val="0"/>
        <w:snapToGrid/>
        <w:ind w:firstLine="660"/>
        <w:jc w:val="both"/>
        <w:rPr>
          <w:sz w:val="28"/>
          <w:szCs w:val="28"/>
          <w:lang w:eastAsia="ru-RU"/>
        </w:rPr>
      </w:pPr>
      <w:r>
        <w:rPr>
          <w:sz w:val="28"/>
          <w:szCs w:val="28"/>
          <w:lang w:eastAsia="ru-RU"/>
        </w:rPr>
        <w:t xml:space="preserve">На карте градостроительного зонирования, а также на карте границ территориальных зон </w:t>
      </w:r>
      <w:r>
        <w:rPr>
          <w:sz w:val="28"/>
          <w:szCs w:val="28"/>
        </w:rPr>
        <w:t>сельского поселения «Велейская волость»</w:t>
      </w:r>
      <w:r>
        <w:rPr>
          <w:sz w:val="28"/>
          <w:szCs w:val="28"/>
          <w:lang w:eastAsia="ru-RU"/>
        </w:rPr>
        <w:t xml:space="preserve"> выделены следующие виды территориальных зон:</w:t>
      </w:r>
    </w:p>
    <w:p w14:paraId="008F7B7A">
      <w:pPr>
        <w:suppressAutoHyphens w:val="0"/>
        <w:snapToGrid/>
        <w:ind w:firstLine="709"/>
        <w:jc w:val="both"/>
        <w:rPr>
          <w:b/>
          <w:bCs/>
          <w:i/>
          <w:sz w:val="28"/>
          <w:szCs w:val="28"/>
          <w:lang w:eastAsia="ru-RU"/>
        </w:rPr>
      </w:pPr>
      <w:r>
        <w:rPr>
          <w:b/>
          <w:bCs/>
          <w:i/>
          <w:sz w:val="28"/>
          <w:szCs w:val="28"/>
        </w:rPr>
        <w:t>Зоны, находящиеся в границах населённых пунктов сельского поселения:</w:t>
      </w:r>
    </w:p>
    <w:p w14:paraId="02FFDF1B">
      <w:pPr>
        <w:numPr>
          <w:ilvl w:val="0"/>
          <w:numId w:val="11"/>
        </w:numPr>
        <w:tabs>
          <w:tab w:val="left" w:pos="-850"/>
        </w:tabs>
        <w:suppressAutoHyphens w:val="0"/>
        <w:snapToGrid/>
        <w:ind w:left="660" w:leftChars="300" w:firstLine="4"/>
        <w:jc w:val="both"/>
        <w:rPr>
          <w:spacing w:val="-20"/>
          <w:sz w:val="28"/>
          <w:szCs w:val="28"/>
        </w:rPr>
      </w:pPr>
      <w:r>
        <w:rPr>
          <w:spacing w:val="-20"/>
          <w:sz w:val="28"/>
          <w:szCs w:val="28"/>
        </w:rPr>
        <w:t xml:space="preserve">- </w:t>
      </w:r>
      <w:r>
        <w:rPr>
          <w:spacing w:val="-20"/>
          <w:sz w:val="28"/>
          <w:szCs w:val="28"/>
          <w:lang w:eastAsia="ru-RU"/>
        </w:rPr>
        <w:t>Зона застройки многоквартирными малоэтажными жилыми домами</w:t>
      </w:r>
      <w:r>
        <w:rPr>
          <w:iCs/>
          <w:spacing w:val="-20"/>
          <w:sz w:val="28"/>
          <w:szCs w:val="28"/>
        </w:rPr>
        <w:tab/>
      </w:r>
      <w:r>
        <w:rPr>
          <w:iCs/>
          <w:spacing w:val="-20"/>
          <w:sz w:val="28"/>
          <w:szCs w:val="28"/>
        </w:rPr>
        <w:tab/>
      </w:r>
      <w:r>
        <w:rPr>
          <w:iCs/>
          <w:spacing w:val="-20"/>
          <w:sz w:val="28"/>
          <w:szCs w:val="28"/>
        </w:rPr>
        <w:t>(Ж-1);</w:t>
      </w:r>
    </w:p>
    <w:p w14:paraId="6648A4F8">
      <w:pPr>
        <w:numPr>
          <w:ilvl w:val="0"/>
          <w:numId w:val="11"/>
        </w:numPr>
        <w:suppressAutoHyphens w:val="0"/>
        <w:snapToGrid/>
        <w:ind w:left="440" w:firstLine="220"/>
        <w:jc w:val="both"/>
        <w:rPr>
          <w:spacing w:val="-20"/>
          <w:sz w:val="28"/>
          <w:szCs w:val="28"/>
        </w:rPr>
      </w:pPr>
      <w:r>
        <w:rPr>
          <w:spacing w:val="-20"/>
          <w:sz w:val="28"/>
          <w:szCs w:val="28"/>
        </w:rPr>
        <w:t xml:space="preserve">- </w:t>
      </w:r>
      <w:r>
        <w:rPr>
          <w:spacing w:val="-20"/>
          <w:sz w:val="28"/>
          <w:szCs w:val="28"/>
          <w:lang w:eastAsia="ru-RU"/>
        </w:rPr>
        <w:t>Зона усадебной или сблокированной односемейной индивидуальной застройки</w:t>
      </w:r>
      <w:r>
        <w:rPr>
          <w:spacing w:val="-20"/>
          <w:sz w:val="28"/>
          <w:szCs w:val="28"/>
          <w:lang w:eastAsia="ru-RU"/>
        </w:rPr>
        <w:tab/>
      </w:r>
      <w:r>
        <w:rPr>
          <w:iCs/>
          <w:spacing w:val="-20"/>
          <w:sz w:val="28"/>
          <w:szCs w:val="28"/>
        </w:rPr>
        <w:t>(Ж-2);</w:t>
      </w:r>
    </w:p>
    <w:p w14:paraId="369E9752">
      <w:pPr>
        <w:numPr>
          <w:ilvl w:val="0"/>
          <w:numId w:val="11"/>
        </w:numPr>
        <w:suppressAutoHyphens w:val="0"/>
        <w:snapToGrid/>
        <w:ind w:left="440" w:firstLine="220"/>
        <w:jc w:val="both"/>
        <w:rPr>
          <w:spacing w:val="-20"/>
          <w:sz w:val="28"/>
          <w:szCs w:val="28"/>
          <w:lang w:eastAsia="ru-RU"/>
        </w:rPr>
      </w:pPr>
      <w:r>
        <w:rPr>
          <w:spacing w:val="-20"/>
          <w:sz w:val="28"/>
          <w:szCs w:val="28"/>
        </w:rPr>
        <w:t xml:space="preserve">- </w:t>
      </w:r>
      <w:r>
        <w:rPr>
          <w:spacing w:val="-20"/>
          <w:sz w:val="28"/>
          <w:szCs w:val="28"/>
          <w:lang w:eastAsia="ru-RU"/>
        </w:rPr>
        <w:t>Зона административного, общественного и коммерческого назначения</w:t>
      </w:r>
      <w:r>
        <w:rPr>
          <w:spacing w:val="-20"/>
          <w:sz w:val="28"/>
          <w:szCs w:val="28"/>
          <w:lang w:eastAsia="ru-RU"/>
        </w:rPr>
        <w:tab/>
      </w:r>
      <w:r>
        <w:rPr>
          <w:spacing w:val="-20"/>
          <w:sz w:val="28"/>
          <w:szCs w:val="28"/>
          <w:lang w:eastAsia="ru-RU"/>
        </w:rPr>
        <w:tab/>
      </w:r>
      <w:r>
        <w:rPr>
          <w:spacing w:val="-20"/>
          <w:sz w:val="28"/>
          <w:szCs w:val="28"/>
        </w:rPr>
        <w:t>(ОД);</w:t>
      </w:r>
    </w:p>
    <w:p w14:paraId="5377AF78">
      <w:pPr>
        <w:numPr>
          <w:ilvl w:val="0"/>
          <w:numId w:val="11"/>
        </w:numPr>
        <w:suppressAutoHyphens w:val="0"/>
        <w:snapToGrid/>
        <w:ind w:left="440" w:firstLine="220"/>
        <w:jc w:val="both"/>
        <w:rPr>
          <w:spacing w:val="-20"/>
          <w:sz w:val="28"/>
          <w:szCs w:val="28"/>
          <w:lang w:eastAsia="ru-RU"/>
        </w:rPr>
      </w:pPr>
      <w:r>
        <w:rPr>
          <w:spacing w:val="-20"/>
          <w:sz w:val="28"/>
          <w:szCs w:val="28"/>
        </w:rPr>
        <w:t xml:space="preserve">- </w:t>
      </w:r>
      <w:r>
        <w:rPr>
          <w:iCs/>
          <w:spacing w:val="-20"/>
          <w:sz w:val="28"/>
          <w:szCs w:val="28"/>
        </w:rPr>
        <w:t xml:space="preserve">Зона производственных и коммунально-складских объектов </w:t>
      </w:r>
      <w:r>
        <w:rPr>
          <w:iCs/>
          <w:spacing w:val="-20"/>
          <w:sz w:val="28"/>
          <w:szCs w:val="28"/>
        </w:rPr>
        <w:tab/>
      </w:r>
      <w:r>
        <w:rPr>
          <w:iCs/>
          <w:spacing w:val="-20"/>
          <w:sz w:val="28"/>
          <w:szCs w:val="28"/>
        </w:rPr>
        <w:tab/>
      </w:r>
      <w:r>
        <w:rPr>
          <w:iCs/>
          <w:spacing w:val="-20"/>
          <w:sz w:val="28"/>
          <w:szCs w:val="28"/>
        </w:rPr>
        <w:tab/>
      </w:r>
      <w:r>
        <w:rPr>
          <w:iCs/>
          <w:spacing w:val="-20"/>
          <w:sz w:val="28"/>
          <w:szCs w:val="28"/>
        </w:rPr>
        <w:t>(ПК);</w:t>
      </w:r>
    </w:p>
    <w:p w14:paraId="101DA643">
      <w:pPr>
        <w:numPr>
          <w:ilvl w:val="0"/>
          <w:numId w:val="11"/>
        </w:numPr>
        <w:suppressAutoHyphens w:val="0"/>
        <w:snapToGrid/>
        <w:ind w:left="440" w:firstLine="220"/>
        <w:jc w:val="both"/>
        <w:rPr>
          <w:spacing w:val="-20"/>
          <w:sz w:val="28"/>
          <w:szCs w:val="28"/>
          <w:lang w:eastAsia="ru-RU"/>
        </w:rPr>
      </w:pPr>
      <w:r>
        <w:rPr>
          <w:spacing w:val="-20"/>
          <w:sz w:val="28"/>
          <w:szCs w:val="28"/>
        </w:rPr>
        <w:t xml:space="preserve">- Зона зелёных насаждений общего пользования </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(Р-1);</w:t>
      </w:r>
    </w:p>
    <w:p w14:paraId="47AAA853">
      <w:pPr>
        <w:numPr>
          <w:ilvl w:val="0"/>
          <w:numId w:val="11"/>
        </w:numPr>
        <w:suppressAutoHyphens w:val="0"/>
        <w:snapToGrid/>
        <w:ind w:left="440" w:firstLine="220"/>
        <w:jc w:val="both"/>
        <w:rPr>
          <w:spacing w:val="-20"/>
          <w:sz w:val="28"/>
          <w:szCs w:val="28"/>
          <w:lang w:eastAsia="ru-RU"/>
        </w:rPr>
      </w:pPr>
      <w:r>
        <w:rPr>
          <w:spacing w:val="-20"/>
          <w:sz w:val="28"/>
          <w:szCs w:val="28"/>
        </w:rPr>
        <w:t xml:space="preserve">- Зона лесов населённого пункта </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(Р-2);</w:t>
      </w:r>
    </w:p>
    <w:p w14:paraId="4563A21D">
      <w:pPr>
        <w:numPr>
          <w:ilvl w:val="0"/>
          <w:numId w:val="11"/>
        </w:numPr>
        <w:suppressAutoHyphens w:val="0"/>
        <w:snapToGrid/>
        <w:ind w:left="440" w:firstLine="220"/>
        <w:jc w:val="both"/>
        <w:rPr>
          <w:spacing w:val="-20"/>
          <w:sz w:val="28"/>
          <w:szCs w:val="28"/>
          <w:lang w:eastAsia="ru-RU"/>
        </w:rPr>
      </w:pPr>
      <w:r>
        <w:rPr>
          <w:spacing w:val="-20"/>
          <w:sz w:val="28"/>
          <w:szCs w:val="28"/>
        </w:rPr>
        <w:t xml:space="preserve">- Зона садоводств и дачных хозяйств </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(СХ-1);</w:t>
      </w:r>
    </w:p>
    <w:p w14:paraId="6697D77C">
      <w:pPr>
        <w:numPr>
          <w:ilvl w:val="0"/>
          <w:numId w:val="11"/>
        </w:numPr>
        <w:suppressAutoHyphens w:val="0"/>
        <w:snapToGrid/>
        <w:ind w:left="440" w:firstLine="220"/>
        <w:jc w:val="both"/>
        <w:rPr>
          <w:spacing w:val="-20"/>
          <w:sz w:val="28"/>
          <w:szCs w:val="28"/>
          <w:lang w:eastAsia="ru-RU"/>
        </w:rPr>
      </w:pPr>
      <w:r>
        <w:rPr>
          <w:spacing w:val="-20"/>
          <w:sz w:val="28"/>
          <w:szCs w:val="28"/>
        </w:rPr>
        <w:t xml:space="preserve">- Зона территорий сельскохозяйственного использования </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(СХ-2);</w:t>
      </w:r>
    </w:p>
    <w:p w14:paraId="4FD3276D">
      <w:pPr>
        <w:numPr>
          <w:ilvl w:val="0"/>
          <w:numId w:val="11"/>
        </w:numPr>
        <w:suppressAutoHyphens w:val="0"/>
        <w:snapToGrid/>
        <w:ind w:left="440" w:firstLine="220"/>
        <w:jc w:val="both"/>
        <w:rPr>
          <w:spacing w:val="-20"/>
          <w:sz w:val="28"/>
          <w:szCs w:val="28"/>
          <w:lang w:val="en-US" w:eastAsia="ru-RU"/>
        </w:rPr>
      </w:pPr>
      <w:r>
        <w:rPr>
          <w:spacing w:val="-20"/>
          <w:sz w:val="28"/>
          <w:szCs w:val="28"/>
        </w:rPr>
        <w:t xml:space="preserve">- Зона кладбищ </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(СН);</w:t>
      </w:r>
    </w:p>
    <w:p w14:paraId="06FB5BF0">
      <w:pPr>
        <w:suppressAutoHyphens w:val="0"/>
        <w:snapToGrid/>
        <w:ind w:firstLine="709"/>
        <w:jc w:val="both"/>
        <w:rPr>
          <w:b/>
          <w:bCs/>
          <w:i/>
          <w:spacing w:val="-20"/>
          <w:sz w:val="28"/>
          <w:szCs w:val="28"/>
          <w:lang w:eastAsia="ru-RU"/>
        </w:rPr>
      </w:pPr>
      <w:r>
        <w:rPr>
          <w:b/>
          <w:bCs/>
          <w:i/>
          <w:spacing w:val="-20"/>
          <w:sz w:val="28"/>
          <w:szCs w:val="28"/>
        </w:rPr>
        <w:t>Зоны, находящиеся вне границ населённых пунктов сельского поселения:</w:t>
      </w:r>
    </w:p>
    <w:p w14:paraId="034B58BA">
      <w:pPr>
        <w:numPr>
          <w:ilvl w:val="0"/>
          <w:numId w:val="11"/>
        </w:numPr>
        <w:suppressAutoHyphens w:val="0"/>
        <w:snapToGrid/>
        <w:ind w:left="440" w:firstLine="220"/>
        <w:jc w:val="both"/>
        <w:rPr>
          <w:spacing w:val="-20"/>
          <w:sz w:val="28"/>
          <w:szCs w:val="28"/>
          <w:lang w:eastAsia="ru-RU"/>
        </w:rPr>
      </w:pPr>
      <w:r>
        <w:rPr>
          <w:spacing w:val="-20"/>
          <w:sz w:val="28"/>
          <w:szCs w:val="28"/>
          <w:lang w:eastAsia="ru-RU"/>
        </w:rPr>
        <w:t xml:space="preserve">- Зона земель сельскохозяйственного назначения </w:t>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(ЗС)</w:t>
      </w:r>
    </w:p>
    <w:p w14:paraId="2C9FF57F">
      <w:pPr>
        <w:numPr>
          <w:ilvl w:val="0"/>
          <w:numId w:val="11"/>
        </w:numPr>
        <w:suppressAutoHyphens w:val="0"/>
        <w:snapToGrid/>
        <w:ind w:left="660"/>
        <w:rPr>
          <w:spacing w:val="-20"/>
          <w:sz w:val="28"/>
          <w:szCs w:val="28"/>
          <w:lang w:eastAsia="ru-RU"/>
        </w:rPr>
      </w:pPr>
      <w:r>
        <w:rPr>
          <w:spacing w:val="-20"/>
          <w:sz w:val="28"/>
          <w:szCs w:val="28"/>
          <w:lang w:eastAsia="ru-RU"/>
        </w:rPr>
        <w:t xml:space="preserve">- Зона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(ЗП);</w:t>
      </w:r>
    </w:p>
    <w:p w14:paraId="0F6885A1">
      <w:pPr>
        <w:numPr>
          <w:ilvl w:val="0"/>
          <w:numId w:val="11"/>
        </w:numPr>
        <w:suppressAutoHyphens w:val="0"/>
        <w:snapToGrid/>
        <w:ind w:left="660"/>
        <w:jc w:val="both"/>
        <w:rPr>
          <w:spacing w:val="-20"/>
          <w:sz w:val="28"/>
          <w:szCs w:val="28"/>
          <w:lang w:eastAsia="ru-RU"/>
        </w:rPr>
      </w:pPr>
      <w:r>
        <w:rPr>
          <w:spacing w:val="-20"/>
          <w:sz w:val="28"/>
          <w:szCs w:val="28"/>
          <w:lang w:eastAsia="ru-RU"/>
        </w:rPr>
        <w:t xml:space="preserve">- Зона земель рекреационного назначения </w:t>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ab/>
      </w:r>
      <w:r>
        <w:rPr>
          <w:spacing w:val="-20"/>
          <w:sz w:val="28"/>
          <w:szCs w:val="28"/>
          <w:lang w:eastAsia="ru-RU"/>
        </w:rPr>
        <w:t>(ЗР).</w:t>
      </w:r>
    </w:p>
    <w:p w14:paraId="3F83D2E5">
      <w:pPr>
        <w:pStyle w:val="4"/>
        <w:spacing w:before="0" w:after="0"/>
        <w:rPr>
          <w:rFonts w:ascii="Times New Roman" w:hAnsi="Times New Roman"/>
          <w:lang w:val="ru-RU"/>
        </w:rPr>
      </w:pPr>
      <w:bookmarkStart w:id="100" w:name="_Toc9547"/>
      <w:bookmarkStart w:id="101" w:name="_Toc359579131"/>
      <w:r>
        <w:rPr>
          <w:rFonts w:ascii="Times New Roman" w:hAnsi="Times New Roman"/>
          <w:lang w:val="ru-RU"/>
        </w:rPr>
        <w:t>Статья 29. Градостроительные регламенты территориальных зон, по основным, вспомогательным и условно разрешённым видам и предельным параметрам разрешённого строительства, реконструкции</w:t>
      </w:r>
      <w:bookmarkEnd w:id="100"/>
      <w:bookmarkEnd w:id="101"/>
    </w:p>
    <w:p w14:paraId="07678D76">
      <w:pPr>
        <w:suppressAutoHyphens w:val="0"/>
        <w:snapToGrid/>
        <w:ind w:firstLine="658" w:firstLineChars="235"/>
        <w:jc w:val="both"/>
        <w:rPr>
          <w:bCs/>
          <w:sz w:val="28"/>
          <w:szCs w:val="28"/>
          <w:lang w:eastAsia="ru-RU"/>
        </w:rPr>
      </w:pPr>
      <w:r>
        <w:rPr>
          <w:bCs/>
          <w:sz w:val="28"/>
          <w:szCs w:val="28"/>
          <w:lang w:eastAsia="ru-RU"/>
        </w:rPr>
        <w:t>1. Общие требования, касающиеся видов разрешённого использования земельных участков и объектов капитального строительства, установлены в статье 14 настоящих Правил застройки.</w:t>
      </w:r>
    </w:p>
    <w:p w14:paraId="115952BE">
      <w:pPr>
        <w:tabs>
          <w:tab w:val="left" w:pos="900"/>
        </w:tabs>
        <w:suppressAutoHyphens w:val="0"/>
        <w:snapToGrid/>
        <w:ind w:firstLine="658" w:firstLineChars="235"/>
        <w:jc w:val="both"/>
        <w:rPr>
          <w:sz w:val="28"/>
          <w:szCs w:val="28"/>
          <w:lang w:eastAsia="ru-RU"/>
        </w:rPr>
      </w:pPr>
      <w:r>
        <w:rPr>
          <w:sz w:val="28"/>
          <w:szCs w:val="28"/>
          <w:lang w:eastAsia="ru-RU"/>
        </w:rPr>
        <w:t>2.</w:t>
      </w:r>
      <w:r>
        <w:rPr>
          <w:sz w:val="28"/>
          <w:szCs w:val="28"/>
          <w:lang w:eastAsia="ru-RU"/>
        </w:rPr>
        <w:tab/>
      </w:r>
      <w:r>
        <w:rPr>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14:paraId="1A73A2C8">
      <w:pPr>
        <w:tabs>
          <w:tab w:val="left" w:pos="900"/>
        </w:tabs>
        <w:suppressAutoHyphens w:val="0"/>
        <w:snapToGrid/>
        <w:ind w:firstLine="658" w:firstLineChars="235"/>
        <w:jc w:val="both"/>
        <w:rPr>
          <w:sz w:val="28"/>
          <w:szCs w:val="28"/>
          <w:lang w:eastAsia="ru-RU"/>
        </w:rPr>
      </w:pPr>
      <w:r>
        <w:rPr>
          <w:sz w:val="28"/>
          <w:szCs w:val="28"/>
          <w:lang w:eastAsia="ru-RU"/>
        </w:rPr>
        <w:t>- предельные (минимальные и (или) максимальные) размеры земельных участков, в том числе их площадь;</w:t>
      </w:r>
    </w:p>
    <w:p w14:paraId="418D6E63">
      <w:pPr>
        <w:tabs>
          <w:tab w:val="left" w:pos="900"/>
        </w:tabs>
        <w:suppressAutoHyphens w:val="0"/>
        <w:snapToGrid/>
        <w:ind w:firstLine="658" w:firstLineChars="235"/>
        <w:jc w:val="both"/>
        <w:rPr>
          <w:sz w:val="28"/>
          <w:szCs w:val="28"/>
          <w:lang w:eastAsia="ru-RU"/>
        </w:rPr>
      </w:pPr>
      <w:r>
        <w:rPr>
          <w:sz w:val="28"/>
          <w:szCs w:val="28"/>
          <w:lang w:eastAsia="ru-RU"/>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4075CE4">
      <w:pPr>
        <w:tabs>
          <w:tab w:val="left" w:pos="900"/>
        </w:tabs>
        <w:suppressAutoHyphens w:val="0"/>
        <w:snapToGrid/>
        <w:ind w:firstLine="658" w:firstLineChars="235"/>
        <w:jc w:val="both"/>
        <w:rPr>
          <w:sz w:val="28"/>
          <w:szCs w:val="28"/>
          <w:lang w:eastAsia="ru-RU"/>
        </w:rPr>
      </w:pPr>
      <w:r>
        <w:rPr>
          <w:sz w:val="28"/>
          <w:szCs w:val="28"/>
          <w:lang w:eastAsia="ru-RU"/>
        </w:rPr>
        <w:t>- предельное количество этажей или предельную высоту зданий, строений, сооружений;</w:t>
      </w:r>
    </w:p>
    <w:p w14:paraId="3E7BD558">
      <w:pPr>
        <w:tabs>
          <w:tab w:val="left" w:pos="900"/>
        </w:tabs>
        <w:suppressAutoHyphens w:val="0"/>
        <w:snapToGrid/>
        <w:ind w:firstLine="658" w:firstLineChars="235"/>
        <w:jc w:val="both"/>
        <w:rPr>
          <w:sz w:val="28"/>
          <w:szCs w:val="28"/>
          <w:lang w:eastAsia="ru-RU"/>
        </w:rPr>
      </w:pPr>
      <w:r>
        <w:rPr>
          <w:sz w:val="28"/>
          <w:szCs w:val="28"/>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128A942">
      <w:pPr>
        <w:tabs>
          <w:tab w:val="left" w:pos="900"/>
        </w:tabs>
        <w:suppressAutoHyphens w:val="0"/>
        <w:snapToGrid/>
        <w:ind w:firstLine="658" w:firstLineChars="235"/>
        <w:jc w:val="both"/>
        <w:rPr>
          <w:sz w:val="28"/>
          <w:szCs w:val="28"/>
          <w:lang w:eastAsia="ru-RU"/>
        </w:rPr>
      </w:pPr>
      <w:r>
        <w:rPr>
          <w:sz w:val="28"/>
          <w:szCs w:val="28"/>
          <w:lang w:eastAsia="ru-RU"/>
        </w:rPr>
        <w:t>- иные показатели.</w:t>
      </w:r>
    </w:p>
    <w:p w14:paraId="3816E4D3">
      <w:pPr>
        <w:tabs>
          <w:tab w:val="left" w:pos="900"/>
        </w:tabs>
        <w:suppressAutoHyphens w:val="0"/>
        <w:snapToGrid/>
        <w:ind w:firstLine="660"/>
        <w:jc w:val="both"/>
        <w:rPr>
          <w:sz w:val="28"/>
          <w:szCs w:val="28"/>
          <w:lang w:eastAsia="ru-RU"/>
        </w:rPr>
      </w:pPr>
      <w:r>
        <w:rPr>
          <w:sz w:val="28"/>
          <w:szCs w:val="28"/>
          <w:lang w:eastAsia="ru-RU"/>
        </w:rPr>
        <w:t>3.</w:t>
      </w:r>
      <w:r>
        <w:rPr>
          <w:sz w:val="28"/>
          <w:szCs w:val="28"/>
          <w:lang w:eastAsia="ru-RU"/>
        </w:rPr>
        <w:tab/>
      </w:r>
      <w:r>
        <w:rPr>
          <w:sz w:val="28"/>
          <w:szCs w:val="28"/>
          <w:lang w:eastAsia="ru-RU"/>
        </w:rPr>
        <w:t>В качестве минимальной площади земельных участков устанавливается площадь, соответствующая минимальным нормативным показателям, предусмотренным Нормативами градостроительного проектирования Псковской области, нормативными правовыми актами и иными требованиями действующего законодательства к размерам земельных участков. В качестве максимальной площади земельных участков устанавливается площадь, предусмотренная градостроительными нормативами и правилами, действовавшими в период застройки соответствующих земельных участков, но не превышающая площадь территориальной зоны размещения указанных земельных участков или её части, ограниченной красными линиями.</w:t>
      </w:r>
    </w:p>
    <w:p w14:paraId="3A403075">
      <w:pPr>
        <w:tabs>
          <w:tab w:val="left" w:pos="900"/>
        </w:tabs>
        <w:suppressAutoHyphens w:val="0"/>
        <w:snapToGrid/>
        <w:ind w:firstLine="660"/>
        <w:jc w:val="both"/>
        <w:rPr>
          <w:sz w:val="28"/>
          <w:szCs w:val="28"/>
          <w:lang w:eastAsia="ru-RU"/>
        </w:rPr>
      </w:pPr>
      <w:r>
        <w:rPr>
          <w:sz w:val="28"/>
          <w:szCs w:val="28"/>
          <w:lang w:eastAsia="ru-RU"/>
        </w:rPr>
        <w:t>4.</w:t>
      </w:r>
      <w:r>
        <w:rPr>
          <w:sz w:val="28"/>
          <w:szCs w:val="28"/>
          <w:lang w:eastAsia="ru-RU"/>
        </w:rPr>
        <w:tab/>
      </w:r>
      <w:r>
        <w:rPr>
          <w:sz w:val="28"/>
          <w:szCs w:val="28"/>
          <w:lang w:eastAsia="ru-RU"/>
        </w:rPr>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местных нормативов градостроительного проектирования и нормативов Псковской области,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1D3C8E6B">
      <w:pPr>
        <w:tabs>
          <w:tab w:val="left" w:pos="900"/>
        </w:tabs>
        <w:suppressAutoHyphens w:val="0"/>
        <w:snapToGrid/>
        <w:ind w:firstLine="660"/>
        <w:jc w:val="both"/>
        <w:rPr>
          <w:sz w:val="28"/>
          <w:szCs w:val="28"/>
          <w:lang w:eastAsia="ru-RU"/>
        </w:rPr>
      </w:pPr>
      <w:r>
        <w:rPr>
          <w:sz w:val="28"/>
          <w:szCs w:val="28"/>
          <w:lang w:eastAsia="ru-RU"/>
        </w:rPr>
        <w:t>5. 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расположенных на территории соответствующего земельного участка.</w:t>
      </w:r>
    </w:p>
    <w:p w14:paraId="277F2B70">
      <w:pPr>
        <w:tabs>
          <w:tab w:val="left" w:pos="900"/>
        </w:tabs>
        <w:suppressAutoHyphens w:val="0"/>
        <w:snapToGrid/>
        <w:ind w:firstLine="660"/>
        <w:jc w:val="both"/>
        <w:rPr>
          <w:sz w:val="28"/>
          <w:szCs w:val="28"/>
          <w:lang w:eastAsia="ru-RU"/>
        </w:rPr>
      </w:pPr>
    </w:p>
    <w:p w14:paraId="5FCED829">
      <w:pPr>
        <w:tabs>
          <w:tab w:val="left" w:pos="900"/>
        </w:tabs>
        <w:suppressAutoHyphens w:val="0"/>
        <w:snapToGrid/>
        <w:ind w:firstLine="709"/>
        <w:jc w:val="both"/>
        <w:rPr>
          <w:sz w:val="24"/>
          <w:szCs w:val="24"/>
          <w:lang w:eastAsia="ru-RU"/>
        </w:rPr>
      </w:pPr>
    </w:p>
    <w:p w14:paraId="5BA613DE">
      <w:pPr>
        <w:tabs>
          <w:tab w:val="left" w:pos="900"/>
        </w:tabs>
        <w:suppressAutoHyphens w:val="0"/>
        <w:snapToGrid/>
        <w:ind w:firstLine="709"/>
        <w:jc w:val="both"/>
        <w:rPr>
          <w:sz w:val="24"/>
          <w:szCs w:val="24"/>
          <w:lang w:eastAsia="ru-RU"/>
        </w:rPr>
      </w:pPr>
    </w:p>
    <w:p w14:paraId="3C37F7C7">
      <w:pPr>
        <w:tabs>
          <w:tab w:val="left" w:pos="900"/>
        </w:tabs>
        <w:suppressAutoHyphens w:val="0"/>
        <w:snapToGrid/>
        <w:ind w:firstLine="709"/>
        <w:jc w:val="both"/>
        <w:rPr>
          <w:sz w:val="24"/>
          <w:szCs w:val="24"/>
          <w:lang w:eastAsia="ru-RU"/>
        </w:rPr>
        <w:sectPr>
          <w:pgSz w:w="11906" w:h="16838"/>
          <w:pgMar w:top="850" w:right="850" w:bottom="850" w:left="850" w:header="708" w:footer="708" w:gutter="0"/>
          <w:cols w:space="708" w:num="1"/>
          <w:docGrid w:linePitch="360" w:charSpace="0"/>
        </w:sectPr>
      </w:pPr>
    </w:p>
    <w:p w14:paraId="708F4887">
      <w:pPr>
        <w:pStyle w:val="4"/>
        <w:rPr>
          <w:rFonts w:ascii="Times New Roman" w:hAnsi="Times New Roman"/>
          <w:lang w:val="ru-RU"/>
        </w:rPr>
      </w:pPr>
      <w:bookmarkStart w:id="102" w:name="_Toc1767"/>
      <w:bookmarkStart w:id="103" w:name="_Toc359579132"/>
      <w:r>
        <w:rPr>
          <w:rFonts w:ascii="Times New Roman" w:hAnsi="Times New Roman"/>
          <w:lang w:val="ru-RU"/>
        </w:rPr>
        <w:t>Статья 29. 1. Зона застройки многоквартирными малоэтажными жилыми домами (Ж-1)</w:t>
      </w:r>
      <w:bookmarkEnd w:id="102"/>
      <w:bookmarkEnd w:id="103"/>
    </w:p>
    <w:p w14:paraId="57BD71CA">
      <w:pPr>
        <w:widowControl w:val="0"/>
        <w:numPr>
          <w:ilvl w:val="1"/>
          <w:numId w:val="12"/>
        </w:numPr>
        <w:tabs>
          <w:tab w:val="clear" w:pos="1080"/>
        </w:tabs>
        <w:suppressAutoHyphens w:val="0"/>
        <w:overflowPunct w:val="0"/>
        <w:adjustRightInd w:val="0"/>
        <w:snapToGrid/>
        <w:ind w:left="0" w:right="176" w:rightChars="80" w:firstLine="0"/>
        <w:jc w:val="both"/>
        <w:rPr>
          <w:sz w:val="24"/>
          <w:szCs w:val="24"/>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7"/>
        <w:gridCol w:w="3554"/>
        <w:gridCol w:w="10823"/>
      </w:tblGrid>
      <w:tr w14:paraId="0FFE0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374" w:type="pct"/>
            <w:gridSpan w:val="2"/>
            <w:tcBorders>
              <w:tl2br w:val="nil"/>
              <w:tr2bl w:val="nil"/>
            </w:tcBorders>
            <w:shd w:val="clear" w:color="auto" w:fill="FFFFFF"/>
            <w:noWrap/>
          </w:tcPr>
          <w:p w14:paraId="4159A706">
            <w:pPr>
              <w:widowControl w:val="0"/>
              <w:autoSpaceDE w:val="0"/>
              <w:jc w:val="center"/>
              <w:rPr>
                <w:sz w:val="24"/>
                <w:szCs w:val="24"/>
              </w:rPr>
            </w:pPr>
            <w:r>
              <w:rPr>
                <w:b/>
                <w:sz w:val="24"/>
                <w:szCs w:val="24"/>
              </w:rPr>
              <w:t>Виды разрешенного использования земельного участка</w:t>
            </w:r>
          </w:p>
        </w:tc>
        <w:tc>
          <w:tcPr>
            <w:tcW w:w="3626" w:type="pct"/>
            <w:vMerge w:val="restart"/>
            <w:tcBorders>
              <w:tl2br w:val="nil"/>
              <w:tr2bl w:val="nil"/>
            </w:tcBorders>
            <w:shd w:val="clear" w:color="auto" w:fill="FFFFFF"/>
            <w:noWrap/>
          </w:tcPr>
          <w:p w14:paraId="13A5572F">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13FA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18" w:type="pct"/>
            <w:tcBorders>
              <w:tl2br w:val="nil"/>
              <w:tr2bl w:val="nil"/>
            </w:tcBorders>
            <w:shd w:val="clear" w:color="auto" w:fill="FFFFFF"/>
            <w:noWrap/>
          </w:tcPr>
          <w:p w14:paraId="5B0EFDEE">
            <w:pPr>
              <w:widowControl w:val="0"/>
              <w:autoSpaceDE w:val="0"/>
              <w:jc w:val="center"/>
              <w:rPr>
                <w:sz w:val="24"/>
                <w:szCs w:val="24"/>
              </w:rPr>
            </w:pPr>
            <w:r>
              <w:rPr>
                <w:b/>
                <w:sz w:val="24"/>
                <w:szCs w:val="24"/>
              </w:rPr>
              <w:t>кодовое обозначение</w:t>
            </w:r>
          </w:p>
        </w:tc>
        <w:tc>
          <w:tcPr>
            <w:tcW w:w="1056" w:type="pct"/>
            <w:tcBorders>
              <w:tl2br w:val="nil"/>
              <w:tr2bl w:val="nil"/>
            </w:tcBorders>
            <w:shd w:val="clear" w:color="auto" w:fill="FFFFFF"/>
            <w:noWrap/>
          </w:tcPr>
          <w:p w14:paraId="4A1867F9">
            <w:pPr>
              <w:widowControl w:val="0"/>
              <w:autoSpaceDE w:val="0"/>
              <w:jc w:val="center"/>
              <w:rPr>
                <w:sz w:val="24"/>
                <w:szCs w:val="24"/>
              </w:rPr>
            </w:pPr>
            <w:r>
              <w:rPr>
                <w:b/>
                <w:sz w:val="24"/>
                <w:szCs w:val="24"/>
              </w:rPr>
              <w:t>наименование</w:t>
            </w:r>
          </w:p>
        </w:tc>
        <w:tc>
          <w:tcPr>
            <w:tcW w:w="3626" w:type="pct"/>
            <w:vMerge w:val="continue"/>
            <w:tcBorders>
              <w:tl2br w:val="nil"/>
              <w:tr2bl w:val="nil"/>
            </w:tcBorders>
            <w:shd w:val="clear" w:color="auto" w:fill="FFFFFF"/>
            <w:noWrap/>
          </w:tcPr>
          <w:p w14:paraId="787142BE">
            <w:pPr>
              <w:widowControl w:val="0"/>
              <w:tabs>
                <w:tab w:val="left" w:pos="540"/>
                <w:tab w:val="left" w:pos="720"/>
                <w:tab w:val="left" w:pos="900"/>
                <w:tab w:val="left" w:pos="1080"/>
                <w:tab w:val="left" w:pos="1260"/>
              </w:tabs>
              <w:jc w:val="center"/>
              <w:rPr>
                <w:b/>
                <w:iCs/>
                <w:sz w:val="24"/>
                <w:szCs w:val="24"/>
              </w:rPr>
            </w:pPr>
          </w:p>
        </w:tc>
      </w:tr>
      <w:tr w14:paraId="2F8B06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31CDD398">
            <w:pPr>
              <w:jc w:val="center"/>
              <w:rPr>
                <w:b/>
                <w:iCs/>
                <w:sz w:val="24"/>
                <w:szCs w:val="24"/>
              </w:rPr>
            </w:pPr>
            <w:r>
              <w:rPr>
                <w:b/>
                <w:iCs/>
                <w:sz w:val="24"/>
                <w:szCs w:val="24"/>
              </w:rPr>
              <w:t>Основные виды разрешенного использования</w:t>
            </w:r>
          </w:p>
        </w:tc>
      </w:tr>
      <w:tr w14:paraId="3337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1F505D50">
            <w:pPr>
              <w:widowControl w:val="0"/>
              <w:tabs>
                <w:tab w:val="left" w:pos="540"/>
                <w:tab w:val="left" w:pos="720"/>
                <w:tab w:val="left" w:pos="900"/>
                <w:tab w:val="left" w:pos="1080"/>
                <w:tab w:val="left" w:pos="1260"/>
              </w:tabs>
              <w:rPr>
                <w:bCs/>
                <w:sz w:val="24"/>
                <w:szCs w:val="24"/>
              </w:rPr>
            </w:pPr>
            <w:r>
              <w:rPr>
                <w:sz w:val="24"/>
                <w:szCs w:val="24"/>
                <w:lang w:eastAsia="zh-CN"/>
              </w:rPr>
              <w:t xml:space="preserve">2.1.1 </w:t>
            </w:r>
          </w:p>
        </w:tc>
        <w:tc>
          <w:tcPr>
            <w:tcW w:w="1056" w:type="pct"/>
            <w:tcBorders>
              <w:tl2br w:val="nil"/>
              <w:tr2bl w:val="nil"/>
            </w:tcBorders>
            <w:shd w:val="clear" w:color="auto" w:fill="auto"/>
            <w:noWrap/>
          </w:tcPr>
          <w:p w14:paraId="08E3212A">
            <w:pPr>
              <w:widowControl w:val="0"/>
              <w:tabs>
                <w:tab w:val="left" w:pos="540"/>
                <w:tab w:val="left" w:pos="720"/>
                <w:tab w:val="left" w:pos="900"/>
                <w:tab w:val="left" w:pos="1080"/>
                <w:tab w:val="left" w:pos="1260"/>
              </w:tabs>
              <w:rPr>
                <w:b/>
                <w:sz w:val="24"/>
                <w:szCs w:val="24"/>
              </w:rPr>
            </w:pPr>
            <w:r>
              <w:rPr>
                <w:sz w:val="24"/>
                <w:szCs w:val="24"/>
              </w:rPr>
              <w:t>Малоэтажная многоквартирная жилая застройка</w:t>
            </w:r>
          </w:p>
        </w:tc>
        <w:tc>
          <w:tcPr>
            <w:tcW w:w="3626" w:type="pct"/>
            <w:tcBorders>
              <w:tl2br w:val="nil"/>
              <w:tr2bl w:val="nil"/>
            </w:tcBorders>
            <w:shd w:val="clear" w:color="auto" w:fill="FFFFFF"/>
            <w:noWrap/>
          </w:tcPr>
          <w:p w14:paraId="639E697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малоэтажных многоквартирных домов (многоквартирные дома высотой до 4 этажей, включая мансардный);</w:t>
            </w:r>
          </w:p>
          <w:p w14:paraId="4FD0BCC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обустройство спортивных и детских площадок, площадок для отдыха;</w:t>
            </w:r>
          </w:p>
          <w:p w14:paraId="54A61191">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14:paraId="2EF0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43F7646F">
            <w:pPr>
              <w:tabs>
                <w:tab w:val="left" w:pos="540"/>
                <w:tab w:val="left" w:pos="720"/>
                <w:tab w:val="left" w:pos="900"/>
                <w:tab w:val="left" w:pos="1080"/>
                <w:tab w:val="left" w:pos="1260"/>
              </w:tabs>
              <w:rPr>
                <w:b/>
                <w:sz w:val="24"/>
                <w:szCs w:val="24"/>
                <w:lang w:eastAsia="zh-CN"/>
              </w:rPr>
            </w:pPr>
            <w:r>
              <w:rPr>
                <w:iCs/>
                <w:sz w:val="24"/>
                <w:szCs w:val="24"/>
              </w:rPr>
              <w:t>3.1</w:t>
            </w:r>
          </w:p>
        </w:tc>
        <w:tc>
          <w:tcPr>
            <w:tcW w:w="1056" w:type="pct"/>
            <w:tcBorders>
              <w:tl2br w:val="nil"/>
              <w:tr2bl w:val="nil"/>
            </w:tcBorders>
            <w:shd w:val="clear" w:color="auto" w:fill="auto"/>
            <w:noWrap/>
          </w:tcPr>
          <w:p w14:paraId="7CD599D8">
            <w:pPr>
              <w:tabs>
                <w:tab w:val="left" w:pos="540"/>
                <w:tab w:val="left" w:pos="720"/>
                <w:tab w:val="left" w:pos="900"/>
                <w:tab w:val="left" w:pos="1080"/>
                <w:tab w:val="left" w:pos="1260"/>
              </w:tabs>
              <w:rPr>
                <w:b/>
                <w:sz w:val="24"/>
                <w:szCs w:val="24"/>
              </w:rPr>
            </w:pPr>
            <w:r>
              <w:rPr>
                <w:iCs/>
                <w:sz w:val="24"/>
                <w:szCs w:val="24"/>
              </w:rPr>
              <w:t>Коммунальное обслуживание</w:t>
            </w:r>
          </w:p>
        </w:tc>
        <w:tc>
          <w:tcPr>
            <w:tcW w:w="3626" w:type="pct"/>
            <w:tcBorders>
              <w:tl2br w:val="nil"/>
              <w:tr2bl w:val="nil"/>
            </w:tcBorders>
            <w:shd w:val="clear" w:color="auto" w:fill="FFFFFF"/>
            <w:noWrap/>
          </w:tcPr>
          <w:p w14:paraId="3C064831">
            <w:pPr>
              <w:pStyle w:val="30"/>
              <w:numPr>
                <w:ilvl w:val="0"/>
                <w:numId w:val="13"/>
              </w:numPr>
              <w:ind w:left="220" w:hanging="220"/>
              <w:rPr>
                <w:rFonts w:ascii="Times New Roman" w:hAnsi="Times New Roman" w:cs="Times New Roman"/>
                <w:b/>
                <w:iCs/>
                <w:sz w:val="24"/>
                <w:szCs w:val="24"/>
                <w:lang w:eastAsia="hi-IN"/>
              </w:rPr>
            </w:pPr>
            <w:r>
              <w:rPr>
                <w:rFonts w:ascii="Times New Roman" w:hAnsi="Times New Roman" w:cs="Times New Roman"/>
                <w:sz w:val="24"/>
                <w:szCs w:val="24"/>
                <w:lang w:eastAsia="hi-I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14:paraId="042E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5DB17950">
            <w:pPr>
              <w:widowControl w:val="0"/>
              <w:tabs>
                <w:tab w:val="left" w:pos="540"/>
                <w:tab w:val="left" w:pos="720"/>
                <w:tab w:val="left" w:pos="900"/>
                <w:tab w:val="left" w:pos="1080"/>
                <w:tab w:val="left" w:pos="1260"/>
              </w:tabs>
              <w:rPr>
                <w:b/>
                <w:sz w:val="24"/>
                <w:szCs w:val="24"/>
              </w:rPr>
            </w:pPr>
            <w:r>
              <w:rPr>
                <w:sz w:val="24"/>
                <w:szCs w:val="24"/>
                <w:lang w:eastAsia="zh-CN"/>
              </w:rPr>
              <w:t>3.1.1</w:t>
            </w:r>
          </w:p>
        </w:tc>
        <w:tc>
          <w:tcPr>
            <w:tcW w:w="1056" w:type="pct"/>
            <w:tcBorders>
              <w:tl2br w:val="nil"/>
              <w:tr2bl w:val="nil"/>
            </w:tcBorders>
            <w:shd w:val="clear" w:color="auto" w:fill="auto"/>
            <w:noWrap/>
          </w:tcPr>
          <w:p w14:paraId="148FA01B">
            <w:pPr>
              <w:autoSpaceDE w:val="0"/>
              <w:rPr>
                <w:b/>
                <w:sz w:val="24"/>
                <w:szCs w:val="24"/>
              </w:rPr>
            </w:pPr>
            <w:r>
              <w:rPr>
                <w:sz w:val="24"/>
                <w:szCs w:val="24"/>
              </w:rPr>
              <w:t>Предоставление коммунальных услуг</w:t>
            </w:r>
          </w:p>
        </w:tc>
        <w:tc>
          <w:tcPr>
            <w:tcW w:w="3626" w:type="pct"/>
            <w:tcBorders>
              <w:tl2br w:val="nil"/>
              <w:tr2bl w:val="nil"/>
            </w:tcBorders>
            <w:shd w:val="clear" w:color="auto" w:fill="FFFFFF"/>
            <w:noWrap/>
          </w:tcPr>
          <w:p w14:paraId="24694380">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2B51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2E0F73E3">
            <w:pPr>
              <w:widowControl w:val="0"/>
              <w:tabs>
                <w:tab w:val="left" w:pos="540"/>
                <w:tab w:val="left" w:pos="720"/>
                <w:tab w:val="left" w:pos="900"/>
                <w:tab w:val="left" w:pos="1080"/>
                <w:tab w:val="left" w:pos="1260"/>
              </w:tabs>
              <w:rPr>
                <w:sz w:val="24"/>
                <w:szCs w:val="24"/>
                <w:lang w:eastAsia="zh-CN"/>
              </w:rPr>
            </w:pPr>
            <w:r>
              <w:rPr>
                <w:sz w:val="24"/>
                <w:szCs w:val="24"/>
                <w:lang w:eastAsia="zh-CN"/>
              </w:rPr>
              <w:t>3.1.2</w:t>
            </w:r>
          </w:p>
        </w:tc>
        <w:tc>
          <w:tcPr>
            <w:tcW w:w="1056" w:type="pct"/>
            <w:tcBorders>
              <w:tl2br w:val="nil"/>
              <w:tr2bl w:val="nil"/>
            </w:tcBorders>
            <w:shd w:val="clear" w:color="auto" w:fill="auto"/>
            <w:noWrap/>
          </w:tcPr>
          <w:p w14:paraId="1CA7CD3D">
            <w:pPr>
              <w:autoSpaceDE w:val="0"/>
              <w:rPr>
                <w:sz w:val="24"/>
                <w:szCs w:val="24"/>
              </w:rPr>
            </w:pPr>
            <w:r>
              <w:rPr>
                <w:sz w:val="24"/>
                <w:szCs w:val="24"/>
              </w:rPr>
              <w:t>Административные здания организаций, обеспечивающих предоставление коммунальных услуг</w:t>
            </w:r>
          </w:p>
        </w:tc>
        <w:tc>
          <w:tcPr>
            <w:tcW w:w="3626" w:type="pct"/>
            <w:tcBorders>
              <w:tl2br w:val="nil"/>
              <w:tr2bl w:val="nil"/>
            </w:tcBorders>
            <w:shd w:val="clear" w:color="auto" w:fill="FFFFFF"/>
            <w:noWrap/>
          </w:tcPr>
          <w:p w14:paraId="5606932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приема физических и юридических лиц в связи с предоставлением им коммунальных услуг</w:t>
            </w:r>
          </w:p>
        </w:tc>
      </w:tr>
      <w:tr w14:paraId="7B201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12F769C6">
            <w:pPr>
              <w:widowControl w:val="0"/>
              <w:tabs>
                <w:tab w:val="left" w:pos="540"/>
                <w:tab w:val="left" w:pos="720"/>
                <w:tab w:val="left" w:pos="900"/>
                <w:tab w:val="left" w:pos="1080"/>
                <w:tab w:val="left" w:pos="1260"/>
              </w:tabs>
              <w:rPr>
                <w:b/>
                <w:sz w:val="24"/>
                <w:szCs w:val="24"/>
              </w:rPr>
            </w:pPr>
            <w:r>
              <w:rPr>
                <w:sz w:val="24"/>
                <w:szCs w:val="24"/>
                <w:lang w:eastAsia="zh-CN"/>
              </w:rPr>
              <w:t>3.3</w:t>
            </w:r>
          </w:p>
        </w:tc>
        <w:tc>
          <w:tcPr>
            <w:tcW w:w="1056" w:type="pct"/>
            <w:tcBorders>
              <w:tl2br w:val="nil"/>
              <w:tr2bl w:val="nil"/>
            </w:tcBorders>
            <w:shd w:val="clear" w:color="auto" w:fill="auto"/>
            <w:noWrap/>
          </w:tcPr>
          <w:p w14:paraId="6A0A9DAF">
            <w:pPr>
              <w:autoSpaceDE w:val="0"/>
              <w:rPr>
                <w:b/>
                <w:sz w:val="24"/>
                <w:szCs w:val="24"/>
              </w:rPr>
            </w:pPr>
            <w:r>
              <w:rPr>
                <w:sz w:val="24"/>
                <w:szCs w:val="24"/>
              </w:rPr>
              <w:t>Бытовое обслуживание</w:t>
            </w:r>
          </w:p>
        </w:tc>
        <w:tc>
          <w:tcPr>
            <w:tcW w:w="3626" w:type="pct"/>
            <w:tcBorders>
              <w:tl2br w:val="nil"/>
              <w:tr2bl w:val="nil"/>
            </w:tcBorders>
            <w:shd w:val="clear" w:color="auto" w:fill="FFFFFF"/>
            <w:noWrap/>
          </w:tcPr>
          <w:p w14:paraId="0F0D8E04">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14:paraId="72B5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624227DD">
            <w:pPr>
              <w:widowControl w:val="0"/>
              <w:tabs>
                <w:tab w:val="left" w:pos="540"/>
                <w:tab w:val="left" w:pos="720"/>
                <w:tab w:val="left" w:pos="900"/>
                <w:tab w:val="left" w:pos="1080"/>
                <w:tab w:val="left" w:pos="1260"/>
              </w:tabs>
              <w:rPr>
                <w:b/>
                <w:sz w:val="24"/>
                <w:szCs w:val="24"/>
              </w:rPr>
            </w:pPr>
            <w:r>
              <w:rPr>
                <w:sz w:val="24"/>
                <w:szCs w:val="24"/>
              </w:rPr>
              <w:t>3.5.1</w:t>
            </w:r>
          </w:p>
        </w:tc>
        <w:tc>
          <w:tcPr>
            <w:tcW w:w="1056" w:type="pct"/>
            <w:tcBorders>
              <w:tl2br w:val="nil"/>
              <w:tr2bl w:val="nil"/>
            </w:tcBorders>
            <w:shd w:val="clear" w:color="auto" w:fill="auto"/>
            <w:noWrap/>
          </w:tcPr>
          <w:p w14:paraId="068B99FB">
            <w:pPr>
              <w:autoSpaceDE w:val="0"/>
              <w:rPr>
                <w:b/>
                <w:sz w:val="24"/>
                <w:szCs w:val="24"/>
              </w:rPr>
            </w:pPr>
            <w:r>
              <w:rPr>
                <w:sz w:val="24"/>
                <w:szCs w:val="24"/>
              </w:rPr>
              <w:t>Дошкольное, начальное и среднее общее образование</w:t>
            </w:r>
          </w:p>
        </w:tc>
        <w:tc>
          <w:tcPr>
            <w:tcW w:w="3626" w:type="pct"/>
            <w:tcBorders>
              <w:tl2br w:val="nil"/>
              <w:tr2bl w:val="nil"/>
            </w:tcBorders>
            <w:shd w:val="clear" w:color="auto" w:fill="FFFFFF"/>
            <w:noWrap/>
          </w:tcPr>
          <w:p w14:paraId="13B56014">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14:paraId="209F0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auto"/>
            <w:noWrap/>
          </w:tcPr>
          <w:p w14:paraId="2D9C3DED">
            <w:pPr>
              <w:widowControl w:val="0"/>
              <w:tabs>
                <w:tab w:val="left" w:pos="540"/>
                <w:tab w:val="left" w:pos="720"/>
                <w:tab w:val="left" w:pos="900"/>
                <w:tab w:val="left" w:pos="1080"/>
                <w:tab w:val="left" w:pos="1260"/>
              </w:tabs>
              <w:rPr>
                <w:sz w:val="24"/>
                <w:szCs w:val="24"/>
                <w:lang w:eastAsia="zh-CN"/>
              </w:rPr>
            </w:pPr>
            <w:r>
              <w:rPr>
                <w:sz w:val="24"/>
                <w:szCs w:val="24"/>
                <w:lang w:eastAsia="zh-CN"/>
              </w:rPr>
              <w:t>3.6.1</w:t>
            </w:r>
          </w:p>
        </w:tc>
        <w:tc>
          <w:tcPr>
            <w:tcW w:w="1056" w:type="pct"/>
            <w:tcBorders>
              <w:tl2br w:val="nil"/>
              <w:tr2bl w:val="nil"/>
            </w:tcBorders>
            <w:shd w:val="clear" w:color="auto" w:fill="auto"/>
            <w:noWrap/>
          </w:tcPr>
          <w:p w14:paraId="18EBBE2E">
            <w:pPr>
              <w:autoSpaceDE w:val="0"/>
              <w:rPr>
                <w:sz w:val="24"/>
                <w:szCs w:val="24"/>
              </w:rPr>
            </w:pPr>
            <w:r>
              <w:rPr>
                <w:sz w:val="24"/>
                <w:szCs w:val="24"/>
              </w:rPr>
              <w:t xml:space="preserve">Объекты культурно-досуговой деятельности </w:t>
            </w:r>
          </w:p>
        </w:tc>
        <w:tc>
          <w:tcPr>
            <w:tcW w:w="3626" w:type="pct"/>
            <w:tcBorders>
              <w:tl2br w:val="nil"/>
              <w:tr2bl w:val="nil"/>
            </w:tcBorders>
            <w:shd w:val="clear" w:color="auto" w:fill="auto"/>
            <w:noWrap/>
          </w:tcPr>
          <w:p w14:paraId="5DD0192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14:paraId="4DC6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5547D9CD">
            <w:pPr>
              <w:widowControl w:val="0"/>
              <w:tabs>
                <w:tab w:val="left" w:pos="540"/>
                <w:tab w:val="left" w:pos="720"/>
                <w:tab w:val="left" w:pos="900"/>
                <w:tab w:val="left" w:pos="1080"/>
                <w:tab w:val="left" w:pos="1260"/>
              </w:tabs>
              <w:rPr>
                <w:b/>
                <w:sz w:val="24"/>
                <w:szCs w:val="24"/>
              </w:rPr>
            </w:pPr>
            <w:r>
              <w:rPr>
                <w:sz w:val="24"/>
                <w:szCs w:val="24"/>
              </w:rPr>
              <w:t>3.7.1</w:t>
            </w:r>
          </w:p>
        </w:tc>
        <w:tc>
          <w:tcPr>
            <w:tcW w:w="1056" w:type="pct"/>
            <w:tcBorders>
              <w:tl2br w:val="nil"/>
              <w:tr2bl w:val="nil"/>
            </w:tcBorders>
            <w:shd w:val="clear" w:color="auto" w:fill="auto"/>
            <w:noWrap/>
          </w:tcPr>
          <w:p w14:paraId="2BAE423D">
            <w:pPr>
              <w:autoSpaceDE w:val="0"/>
              <w:rPr>
                <w:b/>
                <w:sz w:val="24"/>
                <w:szCs w:val="24"/>
              </w:rPr>
            </w:pPr>
            <w:r>
              <w:rPr>
                <w:sz w:val="24"/>
                <w:szCs w:val="24"/>
              </w:rPr>
              <w:t>Осуществление религиозных обрядов</w:t>
            </w:r>
          </w:p>
        </w:tc>
        <w:tc>
          <w:tcPr>
            <w:tcW w:w="3626" w:type="pct"/>
            <w:tcBorders>
              <w:tl2br w:val="nil"/>
              <w:tr2bl w:val="nil"/>
            </w:tcBorders>
            <w:shd w:val="clear" w:color="auto" w:fill="FFFFFF"/>
            <w:noWrap/>
          </w:tcPr>
          <w:p w14:paraId="291061CB">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14:paraId="71CC3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29143D76">
            <w:pPr>
              <w:widowControl w:val="0"/>
              <w:tabs>
                <w:tab w:val="left" w:pos="540"/>
                <w:tab w:val="left" w:pos="720"/>
                <w:tab w:val="left" w:pos="900"/>
                <w:tab w:val="left" w:pos="1080"/>
                <w:tab w:val="left" w:pos="1260"/>
              </w:tabs>
              <w:rPr>
                <w:b/>
                <w:sz w:val="24"/>
                <w:szCs w:val="24"/>
              </w:rPr>
            </w:pPr>
            <w:r>
              <w:rPr>
                <w:sz w:val="24"/>
                <w:szCs w:val="24"/>
                <w:lang w:eastAsia="zh-CN"/>
              </w:rPr>
              <w:t>3.7.2</w:t>
            </w:r>
          </w:p>
        </w:tc>
        <w:tc>
          <w:tcPr>
            <w:tcW w:w="1056" w:type="pct"/>
            <w:tcBorders>
              <w:tl2br w:val="nil"/>
              <w:tr2bl w:val="nil"/>
            </w:tcBorders>
            <w:shd w:val="clear" w:color="auto" w:fill="auto"/>
            <w:noWrap/>
          </w:tcPr>
          <w:p w14:paraId="1BC7A0EA">
            <w:pPr>
              <w:autoSpaceDE w:val="0"/>
              <w:rPr>
                <w:b/>
                <w:sz w:val="24"/>
                <w:szCs w:val="24"/>
              </w:rPr>
            </w:pPr>
            <w:r>
              <w:rPr>
                <w:sz w:val="24"/>
                <w:szCs w:val="24"/>
              </w:rPr>
              <w:t>Религиозное управление и образование</w:t>
            </w:r>
          </w:p>
        </w:tc>
        <w:tc>
          <w:tcPr>
            <w:tcW w:w="3626" w:type="pct"/>
            <w:tcBorders>
              <w:tl2br w:val="nil"/>
              <w:tr2bl w:val="nil"/>
            </w:tcBorders>
            <w:shd w:val="clear" w:color="auto" w:fill="FFFFFF"/>
            <w:noWrap/>
          </w:tcPr>
          <w:p w14:paraId="4506EA18">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14:paraId="400D2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0916198C">
            <w:pPr>
              <w:widowControl w:val="0"/>
              <w:tabs>
                <w:tab w:val="left" w:pos="540"/>
                <w:tab w:val="left" w:pos="720"/>
                <w:tab w:val="left" w:pos="900"/>
                <w:tab w:val="left" w:pos="1080"/>
                <w:tab w:val="left" w:pos="1260"/>
              </w:tabs>
              <w:rPr>
                <w:b/>
                <w:sz w:val="24"/>
                <w:szCs w:val="24"/>
              </w:rPr>
            </w:pPr>
            <w:r>
              <w:rPr>
                <w:sz w:val="24"/>
                <w:szCs w:val="24"/>
              </w:rPr>
              <w:t>3.8.1</w:t>
            </w:r>
          </w:p>
        </w:tc>
        <w:tc>
          <w:tcPr>
            <w:tcW w:w="1056" w:type="pct"/>
            <w:tcBorders>
              <w:tl2br w:val="nil"/>
              <w:tr2bl w:val="nil"/>
            </w:tcBorders>
            <w:shd w:val="clear" w:color="auto" w:fill="auto"/>
            <w:noWrap/>
          </w:tcPr>
          <w:p w14:paraId="468D85C4">
            <w:pPr>
              <w:autoSpaceDE w:val="0"/>
              <w:rPr>
                <w:b/>
                <w:sz w:val="24"/>
                <w:szCs w:val="24"/>
              </w:rPr>
            </w:pPr>
            <w:r>
              <w:rPr>
                <w:sz w:val="24"/>
                <w:szCs w:val="24"/>
              </w:rPr>
              <w:t>Государственное управление</w:t>
            </w:r>
          </w:p>
        </w:tc>
        <w:tc>
          <w:tcPr>
            <w:tcW w:w="3626" w:type="pct"/>
            <w:tcBorders>
              <w:tl2br w:val="nil"/>
              <w:tr2bl w:val="nil"/>
            </w:tcBorders>
            <w:shd w:val="clear" w:color="auto" w:fill="FFFFFF"/>
            <w:noWrap/>
          </w:tcPr>
          <w:p w14:paraId="6396990C">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14:paraId="44EE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7B1EB0ED">
            <w:pPr>
              <w:widowControl w:val="0"/>
              <w:tabs>
                <w:tab w:val="left" w:pos="540"/>
                <w:tab w:val="left" w:pos="720"/>
                <w:tab w:val="left" w:pos="900"/>
                <w:tab w:val="left" w:pos="1080"/>
                <w:tab w:val="left" w:pos="1260"/>
              </w:tabs>
              <w:rPr>
                <w:b/>
                <w:sz w:val="24"/>
                <w:szCs w:val="24"/>
              </w:rPr>
            </w:pPr>
            <w:r>
              <w:rPr>
                <w:iCs/>
                <w:sz w:val="24"/>
                <w:szCs w:val="24"/>
              </w:rPr>
              <w:t>4.4</w:t>
            </w:r>
          </w:p>
        </w:tc>
        <w:tc>
          <w:tcPr>
            <w:tcW w:w="1056" w:type="pct"/>
            <w:tcBorders>
              <w:tl2br w:val="nil"/>
              <w:tr2bl w:val="nil"/>
            </w:tcBorders>
            <w:shd w:val="clear" w:color="auto" w:fill="auto"/>
            <w:noWrap/>
          </w:tcPr>
          <w:p w14:paraId="4D86C2CF">
            <w:pPr>
              <w:widowControl w:val="0"/>
              <w:tabs>
                <w:tab w:val="left" w:pos="540"/>
                <w:tab w:val="left" w:pos="720"/>
                <w:tab w:val="left" w:pos="900"/>
                <w:tab w:val="left" w:pos="1080"/>
                <w:tab w:val="left" w:pos="1260"/>
              </w:tabs>
              <w:rPr>
                <w:b/>
                <w:sz w:val="24"/>
                <w:szCs w:val="24"/>
              </w:rPr>
            </w:pPr>
            <w:r>
              <w:rPr>
                <w:iCs/>
                <w:sz w:val="24"/>
                <w:szCs w:val="24"/>
              </w:rPr>
              <w:t>Магазины</w:t>
            </w:r>
          </w:p>
        </w:tc>
        <w:tc>
          <w:tcPr>
            <w:tcW w:w="3626" w:type="pct"/>
            <w:tcBorders>
              <w:tl2br w:val="nil"/>
              <w:tr2bl w:val="nil"/>
            </w:tcBorders>
            <w:shd w:val="clear" w:color="auto" w:fill="FFFFFF"/>
            <w:noWrap/>
          </w:tcPr>
          <w:p w14:paraId="16708C28">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м</w:t>
            </w:r>
            <w:r>
              <w:rPr>
                <w:rFonts w:ascii="Times New Roman" w:hAnsi="Times New Roman" w:cs="Times New Roman"/>
                <w:sz w:val="24"/>
                <w:szCs w:val="24"/>
                <w:vertAlign w:val="superscript"/>
              </w:rPr>
              <w:t>2</w:t>
            </w:r>
          </w:p>
        </w:tc>
      </w:tr>
      <w:tr w14:paraId="5261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5088DF39">
            <w:pPr>
              <w:widowControl w:val="0"/>
              <w:tabs>
                <w:tab w:val="left" w:pos="540"/>
                <w:tab w:val="left" w:pos="720"/>
                <w:tab w:val="left" w:pos="900"/>
                <w:tab w:val="left" w:pos="1080"/>
                <w:tab w:val="left" w:pos="1260"/>
              </w:tabs>
              <w:rPr>
                <w:b/>
                <w:sz w:val="24"/>
                <w:szCs w:val="24"/>
              </w:rPr>
            </w:pPr>
            <w:r>
              <w:rPr>
                <w:sz w:val="24"/>
                <w:szCs w:val="24"/>
              </w:rPr>
              <w:t>4.6</w:t>
            </w:r>
          </w:p>
        </w:tc>
        <w:tc>
          <w:tcPr>
            <w:tcW w:w="1056" w:type="pct"/>
            <w:tcBorders>
              <w:tl2br w:val="nil"/>
              <w:tr2bl w:val="nil"/>
            </w:tcBorders>
            <w:shd w:val="clear" w:color="auto" w:fill="auto"/>
            <w:noWrap/>
          </w:tcPr>
          <w:p w14:paraId="33071E31">
            <w:pPr>
              <w:autoSpaceDE w:val="0"/>
              <w:rPr>
                <w:b/>
                <w:sz w:val="24"/>
                <w:szCs w:val="24"/>
              </w:rPr>
            </w:pPr>
            <w:r>
              <w:rPr>
                <w:sz w:val="24"/>
                <w:szCs w:val="24"/>
              </w:rPr>
              <w:t>Общественное питание</w:t>
            </w:r>
          </w:p>
        </w:tc>
        <w:tc>
          <w:tcPr>
            <w:tcW w:w="3626" w:type="pct"/>
            <w:tcBorders>
              <w:tl2br w:val="nil"/>
              <w:tr2bl w:val="nil"/>
            </w:tcBorders>
            <w:shd w:val="clear" w:color="auto" w:fill="FFFFFF"/>
            <w:noWrap/>
          </w:tcPr>
          <w:p w14:paraId="3146702C">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14:paraId="2521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010DED8E">
            <w:pPr>
              <w:autoSpaceDE w:val="0"/>
              <w:rPr>
                <w:sz w:val="24"/>
                <w:szCs w:val="24"/>
              </w:rPr>
            </w:pPr>
            <w:r>
              <w:rPr>
                <w:sz w:val="24"/>
                <w:szCs w:val="24"/>
                <w:lang w:eastAsia="zh-CN"/>
              </w:rPr>
              <w:t>5.1.2</w:t>
            </w:r>
          </w:p>
        </w:tc>
        <w:tc>
          <w:tcPr>
            <w:tcW w:w="1056" w:type="pct"/>
            <w:tcBorders>
              <w:tl2br w:val="nil"/>
              <w:tr2bl w:val="nil"/>
            </w:tcBorders>
            <w:shd w:val="clear" w:color="auto" w:fill="auto"/>
            <w:noWrap/>
          </w:tcPr>
          <w:p w14:paraId="6398B1A1">
            <w:pPr>
              <w:autoSpaceDE w:val="0"/>
              <w:rPr>
                <w:sz w:val="24"/>
                <w:szCs w:val="24"/>
              </w:rPr>
            </w:pPr>
            <w:r>
              <w:rPr>
                <w:sz w:val="24"/>
                <w:szCs w:val="24"/>
              </w:rPr>
              <w:t>Обеспечение занятий спортом в помещениях</w:t>
            </w:r>
          </w:p>
        </w:tc>
        <w:tc>
          <w:tcPr>
            <w:tcW w:w="3626" w:type="pct"/>
            <w:tcBorders>
              <w:tl2br w:val="nil"/>
              <w:tr2bl w:val="nil"/>
            </w:tcBorders>
            <w:shd w:val="clear" w:color="auto" w:fill="FFFFFF"/>
            <w:noWrap/>
          </w:tcPr>
          <w:p w14:paraId="72A3C51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спортивных клубов, спортивных залов, бассейнов, физкультурно-оздоровительных комплексов в зданиях и сооружениях</w:t>
            </w:r>
          </w:p>
        </w:tc>
      </w:tr>
      <w:tr w14:paraId="1F42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1ACAF0A7">
            <w:pPr>
              <w:widowControl w:val="0"/>
              <w:tabs>
                <w:tab w:val="left" w:pos="540"/>
                <w:tab w:val="left" w:pos="720"/>
                <w:tab w:val="left" w:pos="900"/>
                <w:tab w:val="left" w:pos="1080"/>
                <w:tab w:val="left" w:pos="1260"/>
              </w:tabs>
              <w:rPr>
                <w:sz w:val="24"/>
                <w:szCs w:val="24"/>
                <w:lang w:eastAsia="zh-CN"/>
              </w:rPr>
            </w:pPr>
            <w:r>
              <w:rPr>
                <w:sz w:val="24"/>
                <w:szCs w:val="24"/>
                <w:lang w:eastAsia="zh-CN"/>
              </w:rPr>
              <w:t>7.2.3</w:t>
            </w:r>
          </w:p>
        </w:tc>
        <w:tc>
          <w:tcPr>
            <w:tcW w:w="1056" w:type="pct"/>
            <w:tcBorders>
              <w:tl2br w:val="nil"/>
              <w:tr2bl w:val="nil"/>
            </w:tcBorders>
            <w:shd w:val="clear" w:color="auto" w:fill="auto"/>
            <w:noWrap/>
          </w:tcPr>
          <w:p w14:paraId="1492DFF3">
            <w:pPr>
              <w:tabs>
                <w:tab w:val="left" w:pos="1620"/>
              </w:tabs>
              <w:ind w:right="-1"/>
              <w:rPr>
                <w:sz w:val="24"/>
                <w:szCs w:val="24"/>
                <w:lang w:eastAsia="en-US"/>
              </w:rPr>
            </w:pPr>
            <w:r>
              <w:rPr>
                <w:sz w:val="24"/>
                <w:szCs w:val="24"/>
                <w:lang w:eastAsia="en-US"/>
              </w:rPr>
              <w:t>Стоянки транспорта общего пользования</w:t>
            </w:r>
          </w:p>
        </w:tc>
        <w:tc>
          <w:tcPr>
            <w:tcW w:w="3626" w:type="pct"/>
            <w:tcBorders>
              <w:tl2br w:val="nil"/>
              <w:tr2bl w:val="nil"/>
            </w:tcBorders>
            <w:shd w:val="clear" w:color="auto" w:fill="FFFFFF"/>
            <w:noWrap/>
          </w:tcPr>
          <w:p w14:paraId="78597C4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en-US"/>
              </w:rPr>
              <w:t>Размещение стоянок транспортных средств, осуществляющих перевозки людей по установленному маршруту</w:t>
            </w:r>
          </w:p>
        </w:tc>
      </w:tr>
      <w:tr w14:paraId="4222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44A3888E">
            <w:pPr>
              <w:widowControl w:val="0"/>
              <w:tabs>
                <w:tab w:val="left" w:pos="540"/>
                <w:tab w:val="left" w:pos="720"/>
                <w:tab w:val="left" w:pos="900"/>
                <w:tab w:val="left" w:pos="1080"/>
                <w:tab w:val="left" w:pos="1260"/>
              </w:tabs>
              <w:rPr>
                <w:b/>
                <w:sz w:val="24"/>
                <w:szCs w:val="24"/>
              </w:rPr>
            </w:pPr>
            <w:r>
              <w:rPr>
                <w:sz w:val="24"/>
                <w:szCs w:val="24"/>
                <w:lang w:eastAsia="zh-CN"/>
              </w:rPr>
              <w:t>12.0.1</w:t>
            </w:r>
          </w:p>
        </w:tc>
        <w:tc>
          <w:tcPr>
            <w:tcW w:w="1056" w:type="pct"/>
            <w:tcBorders>
              <w:tl2br w:val="nil"/>
              <w:tr2bl w:val="nil"/>
            </w:tcBorders>
            <w:shd w:val="clear" w:color="auto" w:fill="auto"/>
            <w:noWrap/>
          </w:tcPr>
          <w:p w14:paraId="5C91FCBA">
            <w:pPr>
              <w:autoSpaceDE w:val="0"/>
              <w:rPr>
                <w:b/>
                <w:sz w:val="24"/>
                <w:szCs w:val="24"/>
              </w:rPr>
            </w:pPr>
            <w:r>
              <w:rPr>
                <w:sz w:val="24"/>
                <w:szCs w:val="24"/>
              </w:rPr>
              <w:t>Улично-дорожная сеть</w:t>
            </w:r>
          </w:p>
        </w:tc>
        <w:tc>
          <w:tcPr>
            <w:tcW w:w="3626" w:type="pct"/>
            <w:tcBorders>
              <w:tl2br w:val="nil"/>
              <w:tr2bl w:val="nil"/>
            </w:tcBorders>
            <w:shd w:val="clear" w:color="auto" w:fill="FFFFFF"/>
            <w:noWrap/>
          </w:tcPr>
          <w:p w14:paraId="28F87C9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BA661F4">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fldChar w:fldCharType="begin"/>
            </w:r>
            <w:r>
              <w:instrText xml:space="preserve"> HYPERLINK \l "Par186" </w:instrText>
            </w:r>
            <w:r>
              <w:fldChar w:fldCharType="separate"/>
            </w:r>
            <w:r>
              <w:rPr>
                <w:rFonts w:ascii="Times New Roman" w:hAnsi="Times New Roman" w:cs="Times New Roman"/>
                <w:sz w:val="24"/>
                <w:szCs w:val="24"/>
                <w:lang w:eastAsia="hi-IN"/>
              </w:rPr>
              <w:t>кодами 2.7.1</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"Par382" </w:instrText>
            </w:r>
            <w:r>
              <w:fldChar w:fldCharType="separate"/>
            </w:r>
            <w:r>
              <w:rPr>
                <w:rFonts w:ascii="Times New Roman" w:hAnsi="Times New Roman" w:cs="Times New Roman"/>
                <w:sz w:val="24"/>
                <w:szCs w:val="24"/>
                <w:lang w:eastAsia="hi-IN"/>
              </w:rPr>
              <w:t>4.9</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"Par567" </w:instrText>
            </w:r>
            <w:r>
              <w:fldChar w:fldCharType="separate"/>
            </w:r>
            <w:r>
              <w:rPr>
                <w:rFonts w:ascii="Times New Roman" w:hAnsi="Times New Roman" w:cs="Times New Roman"/>
                <w:sz w:val="24"/>
                <w:szCs w:val="24"/>
                <w:lang w:eastAsia="hi-IN"/>
              </w:rPr>
              <w:t>7.2.3</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(Хранение автотранспорта , Служебные гаражи ,Стоянки транспорта общего пользования), а также некапитальных сооружений, предназначенных для охраны транспортных средств</w:t>
            </w:r>
          </w:p>
        </w:tc>
      </w:tr>
      <w:tr w14:paraId="3C51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FFFFFF"/>
            <w:noWrap/>
          </w:tcPr>
          <w:p w14:paraId="4983E93D">
            <w:pPr>
              <w:widowControl w:val="0"/>
              <w:tabs>
                <w:tab w:val="left" w:pos="540"/>
                <w:tab w:val="left" w:pos="720"/>
                <w:tab w:val="left" w:pos="900"/>
                <w:tab w:val="left" w:pos="1080"/>
                <w:tab w:val="left" w:pos="1260"/>
              </w:tabs>
              <w:jc w:val="center"/>
              <w:rPr>
                <w:b/>
                <w:iCs/>
                <w:sz w:val="24"/>
                <w:szCs w:val="24"/>
              </w:rPr>
            </w:pPr>
            <w:r>
              <w:rPr>
                <w:b/>
                <w:iCs/>
                <w:sz w:val="24"/>
                <w:szCs w:val="24"/>
              </w:rPr>
              <w:t>Условно разрешенные виды использования</w:t>
            </w:r>
          </w:p>
        </w:tc>
      </w:tr>
      <w:tr w14:paraId="2244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auto"/>
            <w:noWrap/>
          </w:tcPr>
          <w:p w14:paraId="6E561899">
            <w:pPr>
              <w:widowControl w:val="0"/>
              <w:tabs>
                <w:tab w:val="left" w:pos="540"/>
                <w:tab w:val="left" w:pos="720"/>
                <w:tab w:val="left" w:pos="900"/>
                <w:tab w:val="left" w:pos="1080"/>
                <w:tab w:val="left" w:pos="1260"/>
              </w:tabs>
              <w:rPr>
                <w:b/>
                <w:sz w:val="24"/>
                <w:szCs w:val="24"/>
                <w:lang w:eastAsia="zh-CN"/>
              </w:rPr>
            </w:pPr>
            <w:r>
              <w:rPr>
                <w:sz w:val="24"/>
                <w:szCs w:val="24"/>
                <w:lang w:eastAsia="zh-CN"/>
              </w:rPr>
              <w:t xml:space="preserve">2.3 </w:t>
            </w:r>
          </w:p>
        </w:tc>
        <w:tc>
          <w:tcPr>
            <w:tcW w:w="1056" w:type="pct"/>
            <w:tcBorders>
              <w:tl2br w:val="nil"/>
              <w:tr2bl w:val="nil"/>
            </w:tcBorders>
            <w:shd w:val="clear" w:color="auto" w:fill="auto"/>
            <w:noWrap/>
          </w:tcPr>
          <w:p w14:paraId="37985BD3">
            <w:pPr>
              <w:pStyle w:val="30"/>
              <w:ind w:firstLine="0"/>
              <w:rPr>
                <w:rFonts w:ascii="Times New Roman" w:hAnsi="Times New Roman" w:cs="Times New Roman"/>
                <w:b/>
                <w:sz w:val="24"/>
                <w:szCs w:val="24"/>
              </w:rPr>
            </w:pPr>
            <w:r>
              <w:rPr>
                <w:rFonts w:ascii="Times New Roman" w:hAnsi="Times New Roman" w:eastAsia="Calibri" w:cs="Times New Roman"/>
                <w:sz w:val="24"/>
                <w:szCs w:val="24"/>
                <w:lang w:eastAsia="en-US"/>
              </w:rPr>
              <w:t>Блокированная жилая застройка</w:t>
            </w:r>
          </w:p>
        </w:tc>
        <w:tc>
          <w:tcPr>
            <w:tcW w:w="3626" w:type="pct"/>
            <w:tcBorders>
              <w:tl2br w:val="nil"/>
              <w:tr2bl w:val="nil"/>
            </w:tcBorders>
            <w:shd w:val="clear" w:color="auto" w:fill="auto"/>
            <w:noWrap/>
          </w:tcPr>
          <w:p w14:paraId="68D79B5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E3670C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разведение декоративных и плодовых деревьев, овощных и ягодных культур;</w:t>
            </w:r>
          </w:p>
          <w:p w14:paraId="5C1C7A1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индивидуальных гаражей и иных вспомогательных сооружений;</w:t>
            </w:r>
          </w:p>
          <w:p w14:paraId="79614B3B">
            <w:pPr>
              <w:pStyle w:val="30"/>
              <w:numPr>
                <w:ilvl w:val="0"/>
                <w:numId w:val="13"/>
              </w:numPr>
              <w:ind w:left="220" w:hanging="220"/>
              <w:rPr>
                <w:rFonts w:ascii="Times New Roman" w:hAnsi="Times New Roman" w:cs="Times New Roman"/>
                <w:b/>
                <w:iCs/>
                <w:sz w:val="24"/>
                <w:szCs w:val="24"/>
                <w:lang w:eastAsia="hi-IN"/>
              </w:rPr>
            </w:pPr>
            <w:r>
              <w:rPr>
                <w:rFonts w:ascii="Times New Roman" w:hAnsi="Times New Roman" w:cs="Times New Roman"/>
                <w:sz w:val="24"/>
                <w:szCs w:val="24"/>
                <w:lang w:eastAsia="hi-IN"/>
              </w:rPr>
              <w:t xml:space="preserve">обустройство спортивных и детских площадок, площадок для отдыха </w:t>
            </w:r>
          </w:p>
        </w:tc>
      </w:tr>
      <w:tr w14:paraId="23D4D4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62C7126A">
            <w:pPr>
              <w:jc w:val="center"/>
              <w:rPr>
                <w:b/>
                <w:iCs/>
                <w:sz w:val="24"/>
                <w:szCs w:val="24"/>
              </w:rPr>
            </w:pPr>
            <w:r>
              <w:rPr>
                <w:b/>
                <w:iCs/>
                <w:sz w:val="24"/>
                <w:szCs w:val="24"/>
              </w:rPr>
              <w:t>Вспомогательные виды разрешенного использования</w:t>
            </w:r>
          </w:p>
        </w:tc>
      </w:tr>
      <w:tr w14:paraId="1431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auto"/>
            <w:noWrap/>
          </w:tcPr>
          <w:p w14:paraId="776D73E5">
            <w:pPr>
              <w:widowControl w:val="0"/>
              <w:tabs>
                <w:tab w:val="left" w:pos="540"/>
                <w:tab w:val="left" w:pos="720"/>
                <w:tab w:val="left" w:pos="900"/>
                <w:tab w:val="left" w:pos="1080"/>
                <w:tab w:val="left" w:pos="1260"/>
              </w:tabs>
              <w:rPr>
                <w:color w:val="000000"/>
                <w:sz w:val="24"/>
                <w:szCs w:val="24"/>
              </w:rPr>
            </w:pPr>
            <w:r>
              <w:rPr>
                <w:color w:val="000000"/>
                <w:sz w:val="24"/>
                <w:szCs w:val="24"/>
              </w:rPr>
              <w:t>4.9.2</w:t>
            </w:r>
          </w:p>
        </w:tc>
        <w:tc>
          <w:tcPr>
            <w:tcW w:w="1056" w:type="pct"/>
            <w:tcBorders>
              <w:tl2br w:val="nil"/>
              <w:tr2bl w:val="nil"/>
            </w:tcBorders>
            <w:shd w:val="clear" w:color="auto" w:fill="auto"/>
            <w:noWrap/>
          </w:tcPr>
          <w:p w14:paraId="010BC7A6">
            <w:pPr>
              <w:widowControl w:val="0"/>
              <w:tabs>
                <w:tab w:val="left" w:pos="540"/>
                <w:tab w:val="left" w:pos="720"/>
                <w:tab w:val="left" w:pos="900"/>
                <w:tab w:val="left" w:pos="1080"/>
                <w:tab w:val="left" w:pos="1260"/>
              </w:tabs>
              <w:rPr>
                <w:color w:val="000000"/>
                <w:sz w:val="24"/>
                <w:szCs w:val="24"/>
              </w:rPr>
            </w:pPr>
            <w:r>
              <w:rPr>
                <w:color w:val="000000"/>
                <w:sz w:val="24"/>
                <w:szCs w:val="24"/>
              </w:rPr>
              <w:t>Стоянка</w:t>
            </w:r>
            <w:r>
              <w:rPr>
                <w:color w:val="000000"/>
                <w:sz w:val="24"/>
                <w:szCs w:val="24"/>
              </w:rPr>
              <w:br w:type="textWrapping"/>
            </w:r>
            <w:r>
              <w:rPr>
                <w:color w:val="000000"/>
                <w:sz w:val="24"/>
                <w:szCs w:val="24"/>
              </w:rPr>
              <w:t>транспортных</w:t>
            </w:r>
            <w:r>
              <w:rPr>
                <w:color w:val="000000"/>
                <w:sz w:val="24"/>
                <w:szCs w:val="24"/>
              </w:rPr>
              <w:br w:type="textWrapping"/>
            </w:r>
            <w:r>
              <w:rPr>
                <w:color w:val="000000"/>
                <w:sz w:val="24"/>
                <w:szCs w:val="24"/>
              </w:rPr>
              <w:t>средств</w:t>
            </w:r>
          </w:p>
        </w:tc>
        <w:tc>
          <w:tcPr>
            <w:tcW w:w="3626" w:type="pct"/>
            <w:tcBorders>
              <w:tl2br w:val="nil"/>
              <w:tr2bl w:val="nil"/>
            </w:tcBorders>
            <w:shd w:val="clear" w:color="auto" w:fill="auto"/>
            <w:noWrap/>
          </w:tcPr>
          <w:p w14:paraId="5E9AC37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14:paraId="21B3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auto"/>
            <w:noWrap/>
          </w:tcPr>
          <w:p w14:paraId="2A5026A0">
            <w:pPr>
              <w:widowControl w:val="0"/>
              <w:tabs>
                <w:tab w:val="left" w:pos="540"/>
                <w:tab w:val="left" w:pos="720"/>
                <w:tab w:val="left" w:pos="900"/>
                <w:tab w:val="left" w:pos="1080"/>
                <w:tab w:val="left" w:pos="1260"/>
              </w:tabs>
              <w:rPr>
                <w:color w:val="000000"/>
                <w:sz w:val="24"/>
                <w:szCs w:val="24"/>
              </w:rPr>
            </w:pPr>
            <w:r>
              <w:rPr>
                <w:color w:val="000000"/>
                <w:sz w:val="24"/>
                <w:szCs w:val="24"/>
              </w:rPr>
              <w:t>5.1.3</w:t>
            </w:r>
          </w:p>
        </w:tc>
        <w:tc>
          <w:tcPr>
            <w:tcW w:w="1056" w:type="pct"/>
            <w:tcBorders>
              <w:tl2br w:val="nil"/>
              <w:tr2bl w:val="nil"/>
            </w:tcBorders>
            <w:shd w:val="clear" w:color="auto" w:fill="auto"/>
            <w:noWrap/>
          </w:tcPr>
          <w:p w14:paraId="6A06FE5F">
            <w:pPr>
              <w:widowControl w:val="0"/>
              <w:tabs>
                <w:tab w:val="left" w:pos="540"/>
                <w:tab w:val="left" w:pos="720"/>
                <w:tab w:val="left" w:pos="900"/>
                <w:tab w:val="left" w:pos="1080"/>
                <w:tab w:val="left" w:pos="1260"/>
              </w:tabs>
              <w:rPr>
                <w:color w:val="000000"/>
                <w:sz w:val="24"/>
                <w:szCs w:val="24"/>
              </w:rPr>
            </w:pPr>
            <w:r>
              <w:rPr>
                <w:color w:val="000000"/>
                <w:sz w:val="24"/>
                <w:szCs w:val="24"/>
              </w:rPr>
              <w:t>Площадки для занятий спортом</w:t>
            </w:r>
          </w:p>
        </w:tc>
        <w:tc>
          <w:tcPr>
            <w:tcW w:w="3626" w:type="pct"/>
            <w:tcBorders>
              <w:tl2br w:val="nil"/>
              <w:tr2bl w:val="nil"/>
            </w:tcBorders>
            <w:shd w:val="clear" w:color="auto" w:fill="auto"/>
            <w:noWrap/>
          </w:tcPr>
          <w:p w14:paraId="410C44F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54B2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auto"/>
            <w:noWrap/>
          </w:tcPr>
          <w:p w14:paraId="13EA9419">
            <w:pPr>
              <w:widowControl w:val="0"/>
              <w:tabs>
                <w:tab w:val="left" w:pos="540"/>
                <w:tab w:val="left" w:pos="720"/>
                <w:tab w:val="left" w:pos="900"/>
                <w:tab w:val="left" w:pos="1080"/>
                <w:tab w:val="left" w:pos="1260"/>
              </w:tabs>
              <w:rPr>
                <w:color w:val="000000"/>
                <w:sz w:val="24"/>
                <w:szCs w:val="24"/>
              </w:rPr>
            </w:pPr>
            <w:r>
              <w:rPr>
                <w:color w:val="000000"/>
                <w:sz w:val="24"/>
                <w:szCs w:val="24"/>
              </w:rPr>
              <w:t>6.9.1</w:t>
            </w:r>
          </w:p>
        </w:tc>
        <w:tc>
          <w:tcPr>
            <w:tcW w:w="1056" w:type="pct"/>
            <w:tcBorders>
              <w:tl2br w:val="nil"/>
              <w:tr2bl w:val="nil"/>
            </w:tcBorders>
            <w:shd w:val="clear" w:color="auto" w:fill="auto"/>
            <w:noWrap/>
          </w:tcPr>
          <w:p w14:paraId="7D03F0A1">
            <w:pPr>
              <w:widowControl w:val="0"/>
              <w:tabs>
                <w:tab w:val="left" w:pos="540"/>
                <w:tab w:val="left" w:pos="720"/>
                <w:tab w:val="left" w:pos="900"/>
                <w:tab w:val="left" w:pos="1080"/>
                <w:tab w:val="left" w:pos="1260"/>
              </w:tabs>
              <w:rPr>
                <w:color w:val="000000"/>
                <w:sz w:val="24"/>
                <w:szCs w:val="24"/>
              </w:rPr>
            </w:pPr>
            <w:r>
              <w:rPr>
                <w:color w:val="000000"/>
                <w:sz w:val="24"/>
                <w:szCs w:val="24"/>
              </w:rPr>
              <w:t>Складские площадки</w:t>
            </w:r>
          </w:p>
        </w:tc>
        <w:tc>
          <w:tcPr>
            <w:tcW w:w="3626" w:type="pct"/>
            <w:tcBorders>
              <w:tl2br w:val="nil"/>
              <w:tr2bl w:val="nil"/>
            </w:tcBorders>
            <w:shd w:val="clear" w:color="auto" w:fill="auto"/>
            <w:noWrap/>
          </w:tcPr>
          <w:p w14:paraId="69FF772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r w14:paraId="6AE90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8" w:type="pct"/>
            <w:tcBorders>
              <w:tl2br w:val="nil"/>
              <w:tr2bl w:val="nil"/>
            </w:tcBorders>
            <w:shd w:val="clear" w:color="auto" w:fill="FFFFFF"/>
            <w:noWrap/>
          </w:tcPr>
          <w:p w14:paraId="353094BA">
            <w:pPr>
              <w:widowControl w:val="0"/>
              <w:tabs>
                <w:tab w:val="left" w:pos="540"/>
                <w:tab w:val="left" w:pos="720"/>
                <w:tab w:val="left" w:pos="900"/>
                <w:tab w:val="left" w:pos="1080"/>
                <w:tab w:val="left" w:pos="1260"/>
              </w:tabs>
              <w:rPr>
                <w:color w:val="000000"/>
                <w:sz w:val="24"/>
                <w:szCs w:val="24"/>
              </w:rPr>
            </w:pPr>
            <w:r>
              <w:rPr>
                <w:color w:val="000000"/>
                <w:sz w:val="24"/>
                <w:szCs w:val="24"/>
              </w:rPr>
              <w:t>12.0.2</w:t>
            </w:r>
          </w:p>
        </w:tc>
        <w:tc>
          <w:tcPr>
            <w:tcW w:w="1056" w:type="pct"/>
            <w:tcBorders>
              <w:tl2br w:val="nil"/>
              <w:tr2bl w:val="nil"/>
            </w:tcBorders>
            <w:shd w:val="clear" w:color="auto" w:fill="FFFFFF"/>
            <w:noWrap/>
          </w:tcPr>
          <w:p w14:paraId="4729BB63">
            <w:pPr>
              <w:widowControl w:val="0"/>
              <w:tabs>
                <w:tab w:val="left" w:pos="540"/>
                <w:tab w:val="left" w:pos="720"/>
                <w:tab w:val="left" w:pos="900"/>
                <w:tab w:val="left" w:pos="1080"/>
                <w:tab w:val="left" w:pos="1260"/>
              </w:tabs>
              <w:rPr>
                <w:color w:val="000000"/>
                <w:sz w:val="24"/>
                <w:szCs w:val="24"/>
              </w:rPr>
            </w:pPr>
            <w:r>
              <w:rPr>
                <w:color w:val="000000"/>
                <w:sz w:val="24"/>
                <w:szCs w:val="24"/>
              </w:rPr>
              <w:t>Благоустройство территории</w:t>
            </w:r>
          </w:p>
        </w:tc>
        <w:tc>
          <w:tcPr>
            <w:tcW w:w="3626" w:type="pct"/>
            <w:tcBorders>
              <w:tl2br w:val="nil"/>
              <w:tr2bl w:val="nil"/>
            </w:tcBorders>
            <w:shd w:val="clear" w:color="auto" w:fill="FFFFFF"/>
            <w:noWrap/>
          </w:tcPr>
          <w:p w14:paraId="7213F0A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007C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jc w:val="center"/>
        </w:trPr>
        <w:tc>
          <w:tcPr>
            <w:tcW w:w="5000" w:type="pct"/>
            <w:gridSpan w:val="3"/>
            <w:tcBorders>
              <w:tl2br w:val="nil"/>
              <w:tr2bl w:val="nil"/>
            </w:tcBorders>
            <w:shd w:val="clear" w:color="auto" w:fill="FFFFFF"/>
            <w:noWrap/>
          </w:tcPr>
          <w:p w14:paraId="207FFBD1">
            <w:pPr>
              <w:tabs>
                <w:tab w:val="left" w:pos="1620"/>
              </w:tabs>
              <w:ind w:right="-1"/>
              <w:rPr>
                <w:sz w:val="24"/>
                <w:szCs w:val="24"/>
                <w:lang w:eastAsia="en-US"/>
              </w:rPr>
            </w:pPr>
            <w:r>
              <w:rPr>
                <w:sz w:val="24"/>
                <w:szCs w:val="24"/>
                <w:lang w:eastAsia="en-US"/>
              </w:rPr>
              <w:t>Примечания:</w:t>
            </w:r>
          </w:p>
          <w:p w14:paraId="143B1E4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«не подлежит установлению» - определяется в соответствии с утверждёнными в установленном порядке нормами или проектно-технической документацией</w:t>
            </w:r>
          </w:p>
        </w:tc>
      </w:tr>
    </w:tbl>
    <w:p w14:paraId="37E40B97">
      <w:pPr>
        <w:widowControl w:val="0"/>
        <w:suppressAutoHyphens w:val="0"/>
        <w:overflowPunct w:val="0"/>
        <w:adjustRightInd w:val="0"/>
        <w:snapToGrid/>
        <w:spacing w:line="20" w:lineRule="atLeast"/>
        <w:jc w:val="both"/>
        <w:rPr>
          <w:sz w:val="28"/>
          <w:szCs w:val="28"/>
        </w:rPr>
      </w:pPr>
    </w:p>
    <w:p w14:paraId="43995FFE">
      <w:pPr>
        <w:widowControl w:val="0"/>
        <w:numPr>
          <w:ilvl w:val="1"/>
          <w:numId w:val="12"/>
        </w:numPr>
        <w:tabs>
          <w:tab w:val="clear" w:pos="1080"/>
        </w:tabs>
        <w:suppressAutoHyphens w:val="0"/>
        <w:overflowPunct w:val="0"/>
        <w:adjustRightInd w:val="0"/>
        <w:snapToGrid/>
        <w:ind w:left="0" w:firstLine="0"/>
        <w:jc w:val="both"/>
        <w:rPr>
          <w:sz w:val="28"/>
          <w:szCs w:val="28"/>
        </w:rPr>
      </w:pPr>
      <w:bookmarkStart w:id="104" w:name="_Toc241303906"/>
      <w:r>
        <w:rPr>
          <w:sz w:val="28"/>
          <w:szCs w:val="28"/>
        </w:rPr>
        <w:t>Предельные размеры земельных участков и параметры разрешённого строительства, реконструкции объектов капитального строительства:</w:t>
      </w:r>
    </w:p>
    <w:p w14:paraId="58D1A1EB">
      <w:pPr>
        <w:numPr>
          <w:ilvl w:val="0"/>
          <w:numId w:val="14"/>
        </w:numPr>
        <w:tabs>
          <w:tab w:val="left" w:pos="1134"/>
          <w:tab w:val="clear" w:pos="360"/>
        </w:tabs>
        <w:suppressAutoHyphens w:val="0"/>
        <w:snapToGrid/>
        <w:ind w:left="284" w:firstLine="0"/>
        <w:jc w:val="both"/>
        <w:rPr>
          <w:sz w:val="28"/>
          <w:szCs w:val="28"/>
        </w:rPr>
      </w:pPr>
      <w:r>
        <w:rPr>
          <w:sz w:val="28"/>
          <w:szCs w:val="28"/>
        </w:rPr>
        <w:t>Минимальная площадь земельного участка для размещения:</w:t>
      </w:r>
    </w:p>
    <w:p w14:paraId="10ACCDFD">
      <w:pPr>
        <w:widowControl w:val="0"/>
        <w:numPr>
          <w:ilvl w:val="0"/>
          <w:numId w:val="15"/>
        </w:numPr>
        <w:tabs>
          <w:tab w:val="clear" w:pos="4320"/>
        </w:tabs>
        <w:suppressAutoHyphens w:val="0"/>
        <w:overflowPunct w:val="0"/>
        <w:adjustRightInd w:val="0"/>
        <w:snapToGrid/>
        <w:ind w:left="709" w:firstLine="0"/>
        <w:jc w:val="both"/>
        <w:rPr>
          <w:sz w:val="28"/>
          <w:szCs w:val="28"/>
        </w:rPr>
      </w:pPr>
      <w:r>
        <w:rPr>
          <w:sz w:val="28"/>
          <w:szCs w:val="28"/>
        </w:rPr>
        <w:t>многоквартирного малоэтажного жилого дома - из расчёта 0,92 м</w:t>
      </w:r>
      <w:r>
        <w:rPr>
          <w:sz w:val="28"/>
          <w:szCs w:val="28"/>
          <w:vertAlign w:val="superscript"/>
        </w:rPr>
        <w:t>2</w:t>
      </w:r>
      <w:r>
        <w:rPr>
          <w:sz w:val="28"/>
          <w:szCs w:val="28"/>
        </w:rPr>
        <w:t xml:space="preserve"> на 1 м</w:t>
      </w:r>
      <w:r>
        <w:rPr>
          <w:sz w:val="28"/>
          <w:szCs w:val="28"/>
          <w:vertAlign w:val="superscript"/>
        </w:rPr>
        <w:t>2</w:t>
      </w:r>
      <w:r>
        <w:rPr>
          <w:sz w:val="28"/>
          <w:szCs w:val="28"/>
        </w:rPr>
        <w:t xml:space="preserve"> общей площади жилых помещений;</w:t>
      </w:r>
    </w:p>
    <w:p w14:paraId="00CA0DC3">
      <w:pPr>
        <w:widowControl w:val="0"/>
        <w:numPr>
          <w:ilvl w:val="0"/>
          <w:numId w:val="15"/>
        </w:numPr>
        <w:tabs>
          <w:tab w:val="clear" w:pos="4320"/>
        </w:tabs>
        <w:suppressAutoHyphens w:val="0"/>
        <w:overflowPunct w:val="0"/>
        <w:adjustRightInd w:val="0"/>
        <w:snapToGrid/>
        <w:ind w:left="709" w:firstLine="0"/>
        <w:jc w:val="both"/>
        <w:rPr>
          <w:sz w:val="28"/>
          <w:szCs w:val="28"/>
        </w:rPr>
      </w:pPr>
      <w:r>
        <w:rPr>
          <w:sz w:val="28"/>
          <w:szCs w:val="28"/>
        </w:rPr>
        <w:t>размещения индивидуальных гаражей для автотранспорта – 19 м</w:t>
      </w:r>
      <w:r>
        <w:rPr>
          <w:sz w:val="28"/>
          <w:szCs w:val="28"/>
          <w:vertAlign w:val="superscript"/>
        </w:rPr>
        <w:t>2</w:t>
      </w:r>
      <w:r>
        <w:rPr>
          <w:sz w:val="28"/>
          <w:szCs w:val="28"/>
        </w:rPr>
        <w:t>;</w:t>
      </w:r>
    </w:p>
    <w:p w14:paraId="3E090415">
      <w:pPr>
        <w:widowControl w:val="0"/>
        <w:numPr>
          <w:ilvl w:val="0"/>
          <w:numId w:val="15"/>
        </w:numPr>
        <w:tabs>
          <w:tab w:val="clear" w:pos="4320"/>
        </w:tabs>
        <w:suppressAutoHyphens w:val="0"/>
        <w:overflowPunct w:val="0"/>
        <w:adjustRightInd w:val="0"/>
        <w:snapToGrid/>
        <w:ind w:left="709" w:firstLine="0"/>
        <w:jc w:val="both"/>
        <w:rPr>
          <w:sz w:val="28"/>
          <w:szCs w:val="28"/>
        </w:rPr>
      </w:pPr>
      <w:r>
        <w:rPr>
          <w:sz w:val="28"/>
          <w:szCs w:val="28"/>
        </w:rPr>
        <w:t>размещения индивидуальных гаражей для мототранспорта – 12 м</w:t>
      </w:r>
      <w:r>
        <w:rPr>
          <w:sz w:val="28"/>
          <w:szCs w:val="28"/>
          <w:vertAlign w:val="superscript"/>
        </w:rPr>
        <w:t>2</w:t>
      </w:r>
      <w:r>
        <w:rPr>
          <w:sz w:val="28"/>
          <w:szCs w:val="28"/>
        </w:rPr>
        <w:t>.</w:t>
      </w:r>
    </w:p>
    <w:p w14:paraId="1C0B292F">
      <w:pPr>
        <w:numPr>
          <w:ilvl w:val="0"/>
          <w:numId w:val="14"/>
        </w:numPr>
        <w:tabs>
          <w:tab w:val="left" w:pos="1134"/>
          <w:tab w:val="clear" w:pos="360"/>
        </w:tabs>
        <w:suppressAutoHyphens w:val="0"/>
        <w:snapToGrid/>
        <w:ind w:left="284" w:firstLine="0"/>
        <w:jc w:val="both"/>
        <w:rPr>
          <w:sz w:val="28"/>
          <w:szCs w:val="28"/>
        </w:rPr>
      </w:pPr>
      <w:r>
        <w:rPr>
          <w:sz w:val="28"/>
          <w:szCs w:val="28"/>
        </w:rPr>
        <w:t>Максимальная площадь земельного участка для размещения:</w:t>
      </w:r>
    </w:p>
    <w:p w14:paraId="63058021">
      <w:pPr>
        <w:widowControl w:val="0"/>
        <w:numPr>
          <w:ilvl w:val="0"/>
          <w:numId w:val="16"/>
        </w:numPr>
        <w:tabs>
          <w:tab w:val="clear" w:pos="4320"/>
        </w:tabs>
        <w:suppressAutoHyphens w:val="0"/>
        <w:overflowPunct w:val="0"/>
        <w:adjustRightInd w:val="0"/>
        <w:snapToGrid/>
        <w:ind w:left="709" w:firstLine="0"/>
        <w:jc w:val="both"/>
        <w:rPr>
          <w:sz w:val="28"/>
          <w:szCs w:val="28"/>
        </w:rPr>
      </w:pPr>
      <w:r>
        <w:rPr>
          <w:sz w:val="28"/>
          <w:szCs w:val="28"/>
        </w:rPr>
        <w:t>многоквартирного малоэтажного жилого дома - из расчёта 2,84 м</w:t>
      </w:r>
      <w:r>
        <w:rPr>
          <w:sz w:val="28"/>
          <w:szCs w:val="28"/>
          <w:vertAlign w:val="superscript"/>
        </w:rPr>
        <w:t>2</w:t>
      </w:r>
      <w:r>
        <w:rPr>
          <w:sz w:val="28"/>
          <w:szCs w:val="28"/>
        </w:rPr>
        <w:t xml:space="preserve"> на 1 м</w:t>
      </w:r>
      <w:r>
        <w:rPr>
          <w:sz w:val="28"/>
          <w:szCs w:val="28"/>
          <w:vertAlign w:val="superscript"/>
        </w:rPr>
        <w:t>2</w:t>
      </w:r>
      <w:r>
        <w:rPr>
          <w:sz w:val="28"/>
          <w:szCs w:val="28"/>
        </w:rPr>
        <w:t xml:space="preserve"> общей площади жилых помещений;</w:t>
      </w:r>
    </w:p>
    <w:p w14:paraId="6631C5F5">
      <w:pPr>
        <w:widowControl w:val="0"/>
        <w:numPr>
          <w:ilvl w:val="0"/>
          <w:numId w:val="16"/>
        </w:numPr>
        <w:tabs>
          <w:tab w:val="clear" w:pos="4320"/>
        </w:tabs>
        <w:suppressAutoHyphens w:val="0"/>
        <w:overflowPunct w:val="0"/>
        <w:adjustRightInd w:val="0"/>
        <w:snapToGrid/>
        <w:ind w:left="709" w:firstLine="0"/>
        <w:jc w:val="both"/>
        <w:rPr>
          <w:sz w:val="28"/>
          <w:szCs w:val="28"/>
        </w:rPr>
      </w:pPr>
      <w:r>
        <w:rPr>
          <w:sz w:val="28"/>
          <w:szCs w:val="28"/>
        </w:rPr>
        <w:t>индивидуальных гаражей– 35 м</w:t>
      </w:r>
      <w:r>
        <w:rPr>
          <w:sz w:val="28"/>
          <w:szCs w:val="28"/>
          <w:vertAlign w:val="superscript"/>
        </w:rPr>
        <w:t>2</w:t>
      </w:r>
      <w:r>
        <w:rPr>
          <w:sz w:val="28"/>
          <w:szCs w:val="28"/>
        </w:rPr>
        <w:t>.</w:t>
      </w:r>
    </w:p>
    <w:p w14:paraId="38463B51">
      <w:pPr>
        <w:numPr>
          <w:ilvl w:val="0"/>
          <w:numId w:val="14"/>
        </w:numPr>
        <w:tabs>
          <w:tab w:val="left" w:pos="1134"/>
          <w:tab w:val="clear" w:pos="360"/>
        </w:tabs>
        <w:suppressAutoHyphens w:val="0"/>
        <w:snapToGrid/>
        <w:ind w:left="284" w:firstLine="0"/>
        <w:jc w:val="both"/>
        <w:rPr>
          <w:sz w:val="28"/>
          <w:szCs w:val="28"/>
        </w:rPr>
      </w:pPr>
      <w:r>
        <w:rPr>
          <w:sz w:val="28"/>
          <w:szCs w:val="28"/>
        </w:rPr>
        <w:t>Максимальная этажность многоквартирных жилых зданий – 3 этажа.</w:t>
      </w:r>
    </w:p>
    <w:p w14:paraId="222E22EE">
      <w:pPr>
        <w:numPr>
          <w:ilvl w:val="0"/>
          <w:numId w:val="14"/>
        </w:numPr>
        <w:tabs>
          <w:tab w:val="left" w:pos="1134"/>
          <w:tab w:val="clear" w:pos="360"/>
        </w:tabs>
        <w:suppressAutoHyphens w:val="0"/>
        <w:snapToGrid/>
        <w:ind w:left="284" w:firstLine="0"/>
        <w:jc w:val="both"/>
        <w:rPr>
          <w:sz w:val="28"/>
          <w:szCs w:val="28"/>
        </w:rPr>
      </w:pPr>
      <w:r>
        <w:rPr>
          <w:sz w:val="28"/>
          <w:szCs w:val="28"/>
        </w:rPr>
        <w:t>Максимальная площадь помещений, встроенных в малоэтажные многоквартирные жилые дома:</w:t>
      </w:r>
    </w:p>
    <w:p w14:paraId="3C6FD2C4">
      <w:pPr>
        <w:widowControl w:val="0"/>
        <w:numPr>
          <w:ilvl w:val="0"/>
          <w:numId w:val="17"/>
        </w:numPr>
        <w:tabs>
          <w:tab w:val="clear" w:pos="4320"/>
        </w:tabs>
        <w:suppressAutoHyphens w:val="0"/>
        <w:overflowPunct w:val="0"/>
        <w:adjustRightInd w:val="0"/>
        <w:snapToGrid/>
        <w:ind w:left="709" w:firstLine="0"/>
        <w:jc w:val="both"/>
        <w:rPr>
          <w:sz w:val="28"/>
          <w:szCs w:val="28"/>
        </w:rPr>
      </w:pPr>
      <w:r>
        <w:rPr>
          <w:sz w:val="28"/>
          <w:szCs w:val="28"/>
        </w:rPr>
        <w:t>объектов общественного питания – 120 м</w:t>
      </w:r>
      <w:r>
        <w:rPr>
          <w:sz w:val="28"/>
          <w:szCs w:val="28"/>
          <w:vertAlign w:val="superscript"/>
        </w:rPr>
        <w:t>2</w:t>
      </w:r>
      <w:r>
        <w:rPr>
          <w:sz w:val="28"/>
          <w:szCs w:val="28"/>
        </w:rPr>
        <w:t>;</w:t>
      </w:r>
    </w:p>
    <w:p w14:paraId="6309F07F">
      <w:pPr>
        <w:widowControl w:val="0"/>
        <w:numPr>
          <w:ilvl w:val="0"/>
          <w:numId w:val="17"/>
        </w:numPr>
        <w:tabs>
          <w:tab w:val="clear" w:pos="4320"/>
        </w:tabs>
        <w:suppressAutoHyphens w:val="0"/>
        <w:overflowPunct w:val="0"/>
        <w:adjustRightInd w:val="0"/>
        <w:snapToGrid/>
        <w:ind w:left="709" w:firstLine="0"/>
        <w:jc w:val="both"/>
        <w:rPr>
          <w:sz w:val="28"/>
          <w:szCs w:val="28"/>
        </w:rPr>
      </w:pPr>
      <w:r>
        <w:rPr>
          <w:sz w:val="28"/>
          <w:szCs w:val="28"/>
        </w:rPr>
        <w:t>объектов розничной торговли – 150 м</w:t>
      </w:r>
      <w:r>
        <w:rPr>
          <w:sz w:val="28"/>
          <w:szCs w:val="28"/>
          <w:vertAlign w:val="superscript"/>
        </w:rPr>
        <w:t>2</w:t>
      </w:r>
      <w:r>
        <w:rPr>
          <w:sz w:val="28"/>
          <w:szCs w:val="28"/>
        </w:rPr>
        <w:t>.</w:t>
      </w:r>
    </w:p>
    <w:p w14:paraId="1A5F514F">
      <w:pPr>
        <w:numPr>
          <w:ilvl w:val="0"/>
          <w:numId w:val="14"/>
        </w:numPr>
        <w:tabs>
          <w:tab w:val="left" w:pos="1134"/>
          <w:tab w:val="clear" w:pos="360"/>
        </w:tabs>
        <w:suppressAutoHyphens w:val="0"/>
        <w:snapToGrid/>
        <w:ind w:left="284" w:firstLine="0"/>
        <w:jc w:val="both"/>
        <w:rPr>
          <w:sz w:val="28"/>
          <w:szCs w:val="28"/>
        </w:rPr>
      </w:pPr>
      <w:r>
        <w:rPr>
          <w:sz w:val="28"/>
          <w:szCs w:val="28"/>
        </w:rPr>
        <w:t>Минимальный процент озелененной территории жилого квартала (микрорайона) - 30%.</w:t>
      </w:r>
    </w:p>
    <w:p w14:paraId="0B3B6936">
      <w:pPr>
        <w:widowControl w:val="0"/>
        <w:numPr>
          <w:ilvl w:val="1"/>
          <w:numId w:val="12"/>
        </w:numPr>
        <w:tabs>
          <w:tab w:val="clear" w:pos="1080"/>
        </w:tabs>
        <w:suppressAutoHyphens w:val="0"/>
        <w:overflowPunct w:val="0"/>
        <w:adjustRightInd w:val="0"/>
        <w:snapToGrid/>
        <w:ind w:left="0" w:firstLine="0"/>
        <w:jc w:val="both"/>
        <w:rPr>
          <w:sz w:val="28"/>
          <w:szCs w:val="28"/>
        </w:rPr>
      </w:pPr>
      <w:r>
        <w:rPr>
          <w:sz w:val="28"/>
          <w:szCs w:val="28"/>
        </w:rPr>
        <w:t>Максимальная плотность жилой застройки – 6000 м</w:t>
      </w:r>
      <w:r>
        <w:rPr>
          <w:sz w:val="28"/>
          <w:szCs w:val="28"/>
          <w:vertAlign w:val="superscript"/>
        </w:rPr>
        <w:t>2</w:t>
      </w:r>
      <w:r>
        <w:rPr>
          <w:sz w:val="28"/>
          <w:szCs w:val="28"/>
        </w:rPr>
        <w:t xml:space="preserve"> /га.</w:t>
      </w:r>
    </w:p>
    <w:p w14:paraId="3B07A113">
      <w:pPr>
        <w:widowControl w:val="0"/>
        <w:numPr>
          <w:ilvl w:val="1"/>
          <w:numId w:val="12"/>
        </w:numPr>
        <w:tabs>
          <w:tab w:val="clear" w:pos="1080"/>
        </w:tabs>
        <w:suppressAutoHyphens w:val="0"/>
        <w:overflowPunct w:val="0"/>
        <w:adjustRightInd w:val="0"/>
        <w:snapToGrid/>
        <w:ind w:left="0"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57920ABB">
      <w:pPr>
        <w:widowControl w:val="0"/>
        <w:tabs>
          <w:tab w:val="left" w:pos="1320"/>
        </w:tabs>
        <w:suppressAutoHyphens w:val="0"/>
        <w:overflowPunct w:val="0"/>
        <w:adjustRightInd w:val="0"/>
        <w:snapToGrid/>
        <w:ind w:left="660" w:right="176" w:rightChars="80"/>
        <w:jc w:val="both"/>
        <w:rPr>
          <w:sz w:val="28"/>
          <w:szCs w:val="28"/>
        </w:rPr>
      </w:pPr>
    </w:p>
    <w:bookmarkEnd w:id="104"/>
    <w:p w14:paraId="23800C53">
      <w:pPr>
        <w:pStyle w:val="4"/>
        <w:spacing w:before="0" w:after="0"/>
        <w:rPr>
          <w:rFonts w:ascii="Times New Roman" w:hAnsi="Times New Roman"/>
          <w:i/>
          <w:iCs/>
          <w:lang w:val="ru-RU"/>
        </w:rPr>
      </w:pPr>
      <w:bookmarkStart w:id="105" w:name="_Toc241303909"/>
      <w:bookmarkStart w:id="106" w:name="_Toc243382644"/>
      <w:bookmarkStart w:id="107" w:name="_Toc248050475"/>
      <w:bookmarkStart w:id="108" w:name="_Toc259188201"/>
      <w:bookmarkStart w:id="109" w:name="_Toc359579133"/>
      <w:bookmarkStart w:id="110" w:name="_Toc21819"/>
      <w:r>
        <w:rPr>
          <w:rFonts w:ascii="Times New Roman" w:hAnsi="Times New Roman"/>
          <w:lang w:val="ru-RU"/>
        </w:rPr>
        <w:t>Статья 29.2. Зона</w:t>
      </w:r>
      <w:bookmarkEnd w:id="105"/>
      <w:bookmarkEnd w:id="106"/>
      <w:bookmarkEnd w:id="107"/>
      <w:bookmarkEnd w:id="108"/>
      <w:r>
        <w:rPr>
          <w:rFonts w:ascii="Times New Roman" w:hAnsi="Times New Roman"/>
          <w:lang w:val="ru-RU"/>
        </w:rPr>
        <w:t xml:space="preserve"> усадебной или сблокированной односемейной индивидуальной застройки (Ж-2)</w:t>
      </w:r>
      <w:bookmarkEnd w:id="109"/>
      <w:bookmarkEnd w:id="110"/>
    </w:p>
    <w:p w14:paraId="5AF68EE1">
      <w:pPr>
        <w:keepNext/>
        <w:widowControl w:val="0"/>
        <w:numPr>
          <w:ilvl w:val="1"/>
          <w:numId w:val="18"/>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47A08E3F">
      <w:pPr>
        <w:widowControl w:val="0"/>
        <w:tabs>
          <w:tab w:val="left" w:pos="180"/>
          <w:tab w:val="left" w:pos="3600"/>
        </w:tabs>
        <w:suppressAutoHyphens w:val="0"/>
        <w:overflowPunct w:val="0"/>
        <w:adjustRightInd w:val="0"/>
        <w:snapToGrid/>
        <w:ind w:left="720"/>
        <w:jc w:val="both"/>
        <w:rPr>
          <w:sz w:val="28"/>
          <w:szCs w:val="28"/>
        </w:rPr>
      </w:pPr>
    </w:p>
    <w:tbl>
      <w:tblPr>
        <w:tblStyle w:val="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2837"/>
        <w:gridCol w:w="11415"/>
      </w:tblGrid>
      <w:tr w14:paraId="4A53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282" w:type="pct"/>
            <w:gridSpan w:val="2"/>
            <w:tcBorders>
              <w:tl2br w:val="nil"/>
              <w:tr2bl w:val="nil"/>
            </w:tcBorders>
            <w:shd w:val="clear" w:color="auto" w:fill="FFFFFF"/>
            <w:noWrap/>
          </w:tcPr>
          <w:p w14:paraId="2E10C8C0">
            <w:pPr>
              <w:widowControl w:val="0"/>
              <w:autoSpaceDE w:val="0"/>
              <w:jc w:val="center"/>
              <w:rPr>
                <w:sz w:val="24"/>
                <w:szCs w:val="24"/>
              </w:rPr>
            </w:pPr>
            <w:r>
              <w:rPr>
                <w:b/>
                <w:sz w:val="24"/>
                <w:szCs w:val="24"/>
              </w:rPr>
              <w:t>Виды разрешенного использования земельного участка</w:t>
            </w:r>
          </w:p>
        </w:tc>
        <w:tc>
          <w:tcPr>
            <w:tcW w:w="3718" w:type="pct"/>
            <w:vMerge w:val="restart"/>
            <w:tcBorders>
              <w:tl2br w:val="nil"/>
              <w:tr2bl w:val="nil"/>
            </w:tcBorders>
            <w:shd w:val="clear" w:color="auto" w:fill="FFFFFF"/>
            <w:noWrap/>
          </w:tcPr>
          <w:p w14:paraId="209DE147">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57BE8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8" w:type="pct"/>
            <w:tcBorders>
              <w:tl2br w:val="nil"/>
              <w:tr2bl w:val="nil"/>
            </w:tcBorders>
            <w:shd w:val="clear" w:color="auto" w:fill="FFFFFF"/>
            <w:noWrap/>
          </w:tcPr>
          <w:p w14:paraId="28FCF22A">
            <w:pPr>
              <w:widowControl w:val="0"/>
              <w:autoSpaceDE w:val="0"/>
              <w:jc w:val="center"/>
              <w:rPr>
                <w:sz w:val="24"/>
                <w:szCs w:val="24"/>
              </w:rPr>
            </w:pPr>
            <w:r>
              <w:rPr>
                <w:b/>
                <w:sz w:val="24"/>
                <w:szCs w:val="24"/>
              </w:rPr>
              <w:t>кодовое обозначение</w:t>
            </w:r>
          </w:p>
        </w:tc>
        <w:tc>
          <w:tcPr>
            <w:tcW w:w="924" w:type="pct"/>
            <w:tcBorders>
              <w:tl2br w:val="nil"/>
              <w:tr2bl w:val="nil"/>
            </w:tcBorders>
            <w:shd w:val="clear" w:color="auto" w:fill="FFFFFF"/>
            <w:noWrap/>
          </w:tcPr>
          <w:p w14:paraId="37CCD806">
            <w:pPr>
              <w:widowControl w:val="0"/>
              <w:autoSpaceDE w:val="0"/>
              <w:jc w:val="center"/>
              <w:rPr>
                <w:sz w:val="24"/>
                <w:szCs w:val="24"/>
              </w:rPr>
            </w:pPr>
            <w:r>
              <w:rPr>
                <w:b/>
                <w:sz w:val="24"/>
                <w:szCs w:val="24"/>
              </w:rPr>
              <w:t>наименование</w:t>
            </w:r>
          </w:p>
        </w:tc>
        <w:tc>
          <w:tcPr>
            <w:tcW w:w="3718" w:type="pct"/>
            <w:vMerge w:val="continue"/>
            <w:tcBorders>
              <w:tl2br w:val="nil"/>
              <w:tr2bl w:val="nil"/>
            </w:tcBorders>
            <w:shd w:val="clear" w:color="auto" w:fill="FFFFFF"/>
            <w:noWrap/>
          </w:tcPr>
          <w:p w14:paraId="14FD0F4D">
            <w:pPr>
              <w:widowControl w:val="0"/>
              <w:tabs>
                <w:tab w:val="left" w:pos="540"/>
                <w:tab w:val="left" w:pos="720"/>
                <w:tab w:val="left" w:pos="900"/>
                <w:tab w:val="left" w:pos="1080"/>
                <w:tab w:val="left" w:pos="1260"/>
              </w:tabs>
              <w:jc w:val="center"/>
              <w:rPr>
                <w:b/>
                <w:iCs/>
                <w:sz w:val="24"/>
                <w:szCs w:val="24"/>
              </w:rPr>
            </w:pPr>
          </w:p>
        </w:tc>
      </w:tr>
      <w:tr w14:paraId="161900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042A07A0">
            <w:pPr>
              <w:jc w:val="center"/>
              <w:rPr>
                <w:b/>
                <w:iCs/>
                <w:sz w:val="24"/>
                <w:szCs w:val="24"/>
              </w:rPr>
            </w:pPr>
            <w:r>
              <w:rPr>
                <w:b/>
                <w:iCs/>
                <w:sz w:val="24"/>
                <w:szCs w:val="24"/>
              </w:rPr>
              <w:t>Основные виды разрешенного использования</w:t>
            </w:r>
          </w:p>
        </w:tc>
      </w:tr>
      <w:tr w14:paraId="48B3D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54D2193B">
            <w:pPr>
              <w:tabs>
                <w:tab w:val="left" w:pos="540"/>
                <w:tab w:val="left" w:pos="720"/>
                <w:tab w:val="left" w:pos="900"/>
                <w:tab w:val="left" w:pos="1080"/>
                <w:tab w:val="left" w:pos="1260"/>
              </w:tabs>
              <w:rPr>
                <w:sz w:val="24"/>
                <w:szCs w:val="24"/>
                <w:lang w:eastAsia="zh-CN"/>
              </w:rPr>
            </w:pPr>
            <w:r>
              <w:rPr>
                <w:iCs/>
                <w:sz w:val="24"/>
                <w:szCs w:val="24"/>
              </w:rPr>
              <w:t>2.1</w:t>
            </w:r>
          </w:p>
        </w:tc>
        <w:tc>
          <w:tcPr>
            <w:tcW w:w="924" w:type="pct"/>
            <w:tcBorders>
              <w:tl2br w:val="nil"/>
              <w:tr2bl w:val="nil"/>
            </w:tcBorders>
            <w:shd w:val="clear" w:color="auto" w:fill="auto"/>
            <w:noWrap/>
          </w:tcPr>
          <w:p w14:paraId="0386820A">
            <w:pPr>
              <w:widowControl w:val="0"/>
              <w:tabs>
                <w:tab w:val="left" w:pos="540"/>
                <w:tab w:val="left" w:pos="720"/>
                <w:tab w:val="left" w:pos="900"/>
                <w:tab w:val="left" w:pos="1080"/>
                <w:tab w:val="left" w:pos="1260"/>
              </w:tabs>
              <w:rPr>
                <w:sz w:val="24"/>
                <w:szCs w:val="24"/>
              </w:rPr>
            </w:pPr>
            <w:r>
              <w:rPr>
                <w:iCs/>
                <w:sz w:val="24"/>
                <w:szCs w:val="24"/>
              </w:rPr>
              <w:t>Для индивидуального жилищного строительства</w:t>
            </w:r>
          </w:p>
        </w:tc>
        <w:tc>
          <w:tcPr>
            <w:tcW w:w="3718" w:type="pct"/>
            <w:tcBorders>
              <w:tl2br w:val="nil"/>
              <w:tr2bl w:val="nil"/>
            </w:tcBorders>
            <w:shd w:val="clear" w:color="auto" w:fill="FFFFFF"/>
            <w:noWrap/>
          </w:tcPr>
          <w:p w14:paraId="00375893">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 xml:space="preserve">Размещение жилого дома (отдельно стоящего здания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w:t>
            </w:r>
          </w:p>
          <w:p w14:paraId="53275438">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 xml:space="preserve">выращивание сельскохозяйственных культур; </w:t>
            </w:r>
          </w:p>
          <w:p w14:paraId="62C6238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размещение индивидуальных гаражей и хозяйственных построек</w:t>
            </w:r>
          </w:p>
        </w:tc>
      </w:tr>
      <w:tr w14:paraId="4DE6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85D64FA">
            <w:pPr>
              <w:widowControl w:val="0"/>
              <w:tabs>
                <w:tab w:val="left" w:pos="540"/>
                <w:tab w:val="left" w:pos="720"/>
                <w:tab w:val="left" w:pos="900"/>
                <w:tab w:val="left" w:pos="1080"/>
                <w:tab w:val="left" w:pos="1260"/>
              </w:tabs>
              <w:rPr>
                <w:iCs/>
                <w:sz w:val="24"/>
                <w:szCs w:val="24"/>
              </w:rPr>
            </w:pPr>
            <w:r>
              <w:rPr>
                <w:color w:val="000000"/>
                <w:sz w:val="24"/>
                <w:szCs w:val="24"/>
              </w:rPr>
              <w:t>2.2</w:t>
            </w:r>
          </w:p>
        </w:tc>
        <w:tc>
          <w:tcPr>
            <w:tcW w:w="924" w:type="pct"/>
            <w:tcBorders>
              <w:tl2br w:val="nil"/>
              <w:tr2bl w:val="nil"/>
            </w:tcBorders>
            <w:shd w:val="clear" w:color="auto" w:fill="auto"/>
            <w:noWrap/>
          </w:tcPr>
          <w:p w14:paraId="73ED2552">
            <w:pPr>
              <w:widowControl w:val="0"/>
              <w:tabs>
                <w:tab w:val="left" w:pos="540"/>
                <w:tab w:val="left" w:pos="720"/>
                <w:tab w:val="left" w:pos="900"/>
                <w:tab w:val="left" w:pos="1080"/>
                <w:tab w:val="left" w:pos="1260"/>
              </w:tabs>
              <w:rPr>
                <w:sz w:val="24"/>
                <w:szCs w:val="24"/>
              </w:rPr>
            </w:pPr>
            <w:r>
              <w:rPr>
                <w:iCs/>
                <w:sz w:val="24"/>
                <w:szCs w:val="24"/>
              </w:rPr>
              <w:t xml:space="preserve">Для ведения личного подсобного хозяйства </w:t>
            </w:r>
            <w:r>
              <w:rPr>
                <w:sz w:val="24"/>
                <w:szCs w:val="24"/>
              </w:rPr>
              <w:t>(приусадебный земельный участок)</w:t>
            </w:r>
          </w:p>
        </w:tc>
        <w:tc>
          <w:tcPr>
            <w:tcW w:w="3718" w:type="pct"/>
            <w:tcBorders>
              <w:tl2br w:val="nil"/>
              <w:tr2bl w:val="nil"/>
            </w:tcBorders>
            <w:shd w:val="clear" w:color="auto" w:fill="FFFFFF"/>
            <w:noWrap/>
          </w:tcPr>
          <w:p w14:paraId="02ED4EB3">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 xml:space="preserve">Размещение жилого дома, указанного в описании вида разрешенного использования с кодом 2.1; </w:t>
            </w:r>
          </w:p>
          <w:p w14:paraId="336C65A1">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 xml:space="preserve">производство сельскохозяйственной продукции; </w:t>
            </w:r>
          </w:p>
          <w:p w14:paraId="21BBFDDA">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 xml:space="preserve">размещение гаража и иных вспомогательных сооружений; </w:t>
            </w:r>
          </w:p>
          <w:p w14:paraId="13FED33F">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содержание сельскохозяйственных животных</w:t>
            </w:r>
          </w:p>
        </w:tc>
      </w:tr>
      <w:tr w14:paraId="1C40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61CF0BB8">
            <w:pPr>
              <w:widowControl w:val="0"/>
              <w:tabs>
                <w:tab w:val="left" w:pos="540"/>
                <w:tab w:val="left" w:pos="720"/>
                <w:tab w:val="left" w:pos="900"/>
                <w:tab w:val="left" w:pos="1080"/>
                <w:tab w:val="left" w:pos="1260"/>
              </w:tabs>
              <w:rPr>
                <w:rFonts w:eastAsia="Calibri"/>
                <w:iCs/>
                <w:sz w:val="24"/>
                <w:szCs w:val="24"/>
                <w:lang w:eastAsia="zh-CN"/>
              </w:rPr>
            </w:pPr>
            <w:r>
              <w:rPr>
                <w:iCs/>
                <w:sz w:val="24"/>
                <w:szCs w:val="24"/>
              </w:rPr>
              <w:t>2.3</w:t>
            </w:r>
          </w:p>
        </w:tc>
        <w:tc>
          <w:tcPr>
            <w:tcW w:w="924" w:type="pct"/>
            <w:tcBorders>
              <w:tl2br w:val="nil"/>
              <w:tr2bl w:val="nil"/>
            </w:tcBorders>
            <w:shd w:val="clear" w:color="auto" w:fill="auto"/>
            <w:noWrap/>
          </w:tcPr>
          <w:p w14:paraId="254E5714">
            <w:pPr>
              <w:widowControl w:val="0"/>
              <w:tabs>
                <w:tab w:val="left" w:pos="540"/>
                <w:tab w:val="left" w:pos="720"/>
                <w:tab w:val="left" w:pos="900"/>
                <w:tab w:val="left" w:pos="1080"/>
                <w:tab w:val="left" w:pos="1260"/>
              </w:tabs>
              <w:rPr>
                <w:rFonts w:eastAsia="Calibri"/>
                <w:iCs/>
                <w:sz w:val="24"/>
                <w:szCs w:val="24"/>
                <w:lang w:eastAsia="zh-CN"/>
              </w:rPr>
            </w:pPr>
            <w:r>
              <w:rPr>
                <w:sz w:val="24"/>
                <w:szCs w:val="24"/>
              </w:rPr>
              <w:t>Блокированная жилая застройка</w:t>
            </w:r>
          </w:p>
        </w:tc>
        <w:tc>
          <w:tcPr>
            <w:tcW w:w="3718" w:type="pct"/>
            <w:tcBorders>
              <w:tl2br w:val="nil"/>
              <w:tr2bl w:val="nil"/>
            </w:tcBorders>
            <w:shd w:val="clear" w:color="auto" w:fill="FFFFFF"/>
            <w:noWrap/>
          </w:tcPr>
          <w:p w14:paraId="1EB3D4AB">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0FFD4C9">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разведение декоративных и плодовых деревьев, овощных и ягодных культур;</w:t>
            </w:r>
          </w:p>
          <w:p w14:paraId="3DD6C84C">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размещение индивидуальных гаражей и иных вспомогательных сооружений;</w:t>
            </w:r>
          </w:p>
          <w:p w14:paraId="28A9BAD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 xml:space="preserve">обустройство спортивных и детских площадок, площадок для отдыха </w:t>
            </w:r>
          </w:p>
        </w:tc>
      </w:tr>
      <w:tr w14:paraId="780B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23392F70">
            <w:pPr>
              <w:widowControl w:val="0"/>
              <w:tabs>
                <w:tab w:val="left" w:pos="540"/>
                <w:tab w:val="left" w:pos="720"/>
                <w:tab w:val="left" w:pos="900"/>
                <w:tab w:val="left" w:pos="1080"/>
                <w:tab w:val="left" w:pos="1260"/>
              </w:tabs>
              <w:rPr>
                <w:color w:val="000000"/>
                <w:sz w:val="24"/>
                <w:szCs w:val="24"/>
              </w:rPr>
            </w:pPr>
            <w:r>
              <w:rPr>
                <w:color w:val="000000"/>
                <w:sz w:val="24"/>
                <w:szCs w:val="24"/>
              </w:rPr>
              <w:t>3.1</w:t>
            </w:r>
          </w:p>
        </w:tc>
        <w:tc>
          <w:tcPr>
            <w:tcW w:w="924" w:type="pct"/>
            <w:tcBorders>
              <w:tl2br w:val="nil"/>
              <w:tr2bl w:val="nil"/>
            </w:tcBorders>
            <w:shd w:val="clear" w:color="auto" w:fill="auto"/>
            <w:noWrap/>
          </w:tcPr>
          <w:p w14:paraId="7EDD77EE">
            <w:pPr>
              <w:widowControl w:val="0"/>
              <w:tabs>
                <w:tab w:val="left" w:pos="540"/>
                <w:tab w:val="left" w:pos="720"/>
                <w:tab w:val="left" w:pos="900"/>
                <w:tab w:val="left" w:pos="1080"/>
                <w:tab w:val="left" w:pos="1260"/>
              </w:tabs>
              <w:rPr>
                <w:iCs/>
                <w:sz w:val="24"/>
                <w:szCs w:val="24"/>
              </w:rPr>
            </w:pPr>
            <w:r>
              <w:rPr>
                <w:iCs/>
                <w:sz w:val="24"/>
                <w:szCs w:val="24"/>
              </w:rPr>
              <w:t>Коммунальное обслуживание</w:t>
            </w:r>
          </w:p>
        </w:tc>
        <w:tc>
          <w:tcPr>
            <w:tcW w:w="3718" w:type="pct"/>
            <w:tcBorders>
              <w:tl2br w:val="nil"/>
              <w:tr2bl w:val="nil"/>
            </w:tcBorders>
            <w:shd w:val="clear" w:color="auto" w:fill="FFFFFF"/>
            <w:noWrap/>
          </w:tcPr>
          <w:p w14:paraId="1658D69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14:paraId="7B98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03E77E9D">
            <w:pPr>
              <w:widowControl w:val="0"/>
              <w:tabs>
                <w:tab w:val="left" w:pos="540"/>
                <w:tab w:val="left" w:pos="720"/>
                <w:tab w:val="left" w:pos="900"/>
                <w:tab w:val="left" w:pos="1080"/>
                <w:tab w:val="left" w:pos="1260"/>
              </w:tabs>
              <w:rPr>
                <w:color w:val="000000"/>
                <w:sz w:val="24"/>
                <w:szCs w:val="24"/>
              </w:rPr>
            </w:pPr>
            <w:r>
              <w:rPr>
                <w:color w:val="000000"/>
                <w:sz w:val="24"/>
                <w:szCs w:val="24"/>
              </w:rPr>
              <w:t>3.1.1</w:t>
            </w:r>
          </w:p>
        </w:tc>
        <w:tc>
          <w:tcPr>
            <w:tcW w:w="924" w:type="pct"/>
            <w:tcBorders>
              <w:tl2br w:val="nil"/>
              <w:tr2bl w:val="nil"/>
            </w:tcBorders>
            <w:shd w:val="clear" w:color="auto" w:fill="auto"/>
            <w:noWrap/>
          </w:tcPr>
          <w:p w14:paraId="48C1D8DC">
            <w:pPr>
              <w:widowControl w:val="0"/>
              <w:tabs>
                <w:tab w:val="left" w:pos="540"/>
                <w:tab w:val="left" w:pos="720"/>
                <w:tab w:val="left" w:pos="900"/>
                <w:tab w:val="left" w:pos="1080"/>
                <w:tab w:val="left" w:pos="1260"/>
              </w:tabs>
              <w:rPr>
                <w:iCs/>
                <w:sz w:val="24"/>
                <w:szCs w:val="24"/>
              </w:rPr>
            </w:pPr>
            <w:r>
              <w:rPr>
                <w:iCs/>
                <w:sz w:val="24"/>
                <w:szCs w:val="24"/>
              </w:rPr>
              <w:t>Предоставление коммунальных услуг</w:t>
            </w:r>
          </w:p>
        </w:tc>
        <w:tc>
          <w:tcPr>
            <w:tcW w:w="3718" w:type="pct"/>
            <w:tcBorders>
              <w:tl2br w:val="nil"/>
              <w:tr2bl w:val="nil"/>
            </w:tcBorders>
            <w:shd w:val="clear" w:color="auto" w:fill="FFFFFF"/>
            <w:noWrap/>
          </w:tcPr>
          <w:p w14:paraId="3658FA4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6F301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6D18B012">
            <w:pPr>
              <w:widowControl w:val="0"/>
              <w:tabs>
                <w:tab w:val="left" w:pos="540"/>
                <w:tab w:val="left" w:pos="720"/>
                <w:tab w:val="left" w:pos="900"/>
                <w:tab w:val="left" w:pos="1080"/>
                <w:tab w:val="left" w:pos="1260"/>
              </w:tabs>
              <w:rPr>
                <w:color w:val="000000"/>
                <w:sz w:val="24"/>
                <w:szCs w:val="24"/>
              </w:rPr>
            </w:pPr>
            <w:r>
              <w:rPr>
                <w:color w:val="000000"/>
                <w:sz w:val="24"/>
                <w:szCs w:val="24"/>
              </w:rPr>
              <w:t>3.1.2</w:t>
            </w:r>
          </w:p>
        </w:tc>
        <w:tc>
          <w:tcPr>
            <w:tcW w:w="924" w:type="pct"/>
            <w:tcBorders>
              <w:tl2br w:val="nil"/>
              <w:tr2bl w:val="nil"/>
            </w:tcBorders>
            <w:shd w:val="clear" w:color="auto" w:fill="auto"/>
            <w:noWrap/>
          </w:tcPr>
          <w:p w14:paraId="298AF833">
            <w:pPr>
              <w:widowControl w:val="0"/>
              <w:tabs>
                <w:tab w:val="left" w:pos="540"/>
                <w:tab w:val="left" w:pos="720"/>
                <w:tab w:val="left" w:pos="900"/>
                <w:tab w:val="left" w:pos="1080"/>
                <w:tab w:val="left" w:pos="1260"/>
              </w:tabs>
              <w:rPr>
                <w:iCs/>
                <w:sz w:val="24"/>
                <w:szCs w:val="24"/>
              </w:rPr>
            </w:pPr>
            <w:r>
              <w:rPr>
                <w:iCs/>
                <w:sz w:val="24"/>
                <w:szCs w:val="24"/>
              </w:rPr>
              <w:t>Административные здания организаций, обеспечивающих предоставление коммунальных услуг</w:t>
            </w:r>
          </w:p>
        </w:tc>
        <w:tc>
          <w:tcPr>
            <w:tcW w:w="3718" w:type="pct"/>
            <w:tcBorders>
              <w:tl2br w:val="nil"/>
              <w:tr2bl w:val="nil"/>
            </w:tcBorders>
            <w:shd w:val="clear" w:color="auto" w:fill="FFFFFF"/>
            <w:noWrap/>
          </w:tcPr>
          <w:p w14:paraId="7599F7F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приема физических и юридических лиц в связи с предоставлением им коммунальных услуг</w:t>
            </w:r>
          </w:p>
        </w:tc>
      </w:tr>
      <w:tr w14:paraId="4DBA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6278CCB9">
            <w:pPr>
              <w:widowControl w:val="0"/>
              <w:tabs>
                <w:tab w:val="left" w:pos="540"/>
                <w:tab w:val="left" w:pos="720"/>
                <w:tab w:val="left" w:pos="900"/>
                <w:tab w:val="left" w:pos="1080"/>
                <w:tab w:val="left" w:pos="1260"/>
              </w:tabs>
              <w:rPr>
                <w:iCs/>
                <w:sz w:val="24"/>
                <w:szCs w:val="24"/>
              </w:rPr>
            </w:pPr>
            <w:r>
              <w:rPr>
                <w:color w:val="000000"/>
                <w:sz w:val="24"/>
                <w:szCs w:val="24"/>
              </w:rPr>
              <w:t>3.3</w:t>
            </w:r>
          </w:p>
        </w:tc>
        <w:tc>
          <w:tcPr>
            <w:tcW w:w="924" w:type="pct"/>
            <w:tcBorders>
              <w:tl2br w:val="nil"/>
              <w:tr2bl w:val="nil"/>
            </w:tcBorders>
            <w:shd w:val="clear" w:color="auto" w:fill="auto"/>
            <w:noWrap/>
          </w:tcPr>
          <w:p w14:paraId="3BEAC848">
            <w:pPr>
              <w:widowControl w:val="0"/>
              <w:tabs>
                <w:tab w:val="left" w:pos="540"/>
                <w:tab w:val="left" w:pos="720"/>
                <w:tab w:val="left" w:pos="900"/>
                <w:tab w:val="left" w:pos="1080"/>
                <w:tab w:val="left" w:pos="1260"/>
              </w:tabs>
              <w:rPr>
                <w:iCs/>
                <w:sz w:val="24"/>
                <w:szCs w:val="24"/>
              </w:rPr>
            </w:pPr>
            <w:r>
              <w:rPr>
                <w:iCs/>
                <w:sz w:val="24"/>
                <w:szCs w:val="24"/>
              </w:rPr>
              <w:t>Бытовое обслуживание</w:t>
            </w:r>
          </w:p>
        </w:tc>
        <w:tc>
          <w:tcPr>
            <w:tcW w:w="3718" w:type="pct"/>
            <w:tcBorders>
              <w:tl2br w:val="nil"/>
              <w:tr2bl w:val="nil"/>
            </w:tcBorders>
            <w:shd w:val="clear" w:color="auto" w:fill="FFFFFF"/>
            <w:noWrap/>
          </w:tcPr>
          <w:p w14:paraId="640417D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14:paraId="16D7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C60E51E">
            <w:pPr>
              <w:widowControl w:val="0"/>
              <w:tabs>
                <w:tab w:val="left" w:pos="540"/>
                <w:tab w:val="left" w:pos="720"/>
                <w:tab w:val="left" w:pos="900"/>
                <w:tab w:val="left" w:pos="1080"/>
                <w:tab w:val="left" w:pos="1260"/>
              </w:tabs>
              <w:rPr>
                <w:iCs/>
                <w:sz w:val="24"/>
                <w:szCs w:val="24"/>
              </w:rPr>
            </w:pPr>
            <w:r>
              <w:rPr>
                <w:color w:val="000000"/>
                <w:sz w:val="24"/>
                <w:szCs w:val="24"/>
              </w:rPr>
              <w:t>3.4.1</w:t>
            </w:r>
          </w:p>
        </w:tc>
        <w:tc>
          <w:tcPr>
            <w:tcW w:w="924" w:type="pct"/>
            <w:tcBorders>
              <w:tl2br w:val="nil"/>
              <w:tr2bl w:val="nil"/>
            </w:tcBorders>
            <w:shd w:val="clear" w:color="auto" w:fill="auto"/>
            <w:noWrap/>
          </w:tcPr>
          <w:p w14:paraId="35EB09F8">
            <w:pPr>
              <w:widowControl w:val="0"/>
              <w:tabs>
                <w:tab w:val="left" w:pos="540"/>
                <w:tab w:val="left" w:pos="720"/>
                <w:tab w:val="left" w:pos="900"/>
                <w:tab w:val="left" w:pos="1080"/>
                <w:tab w:val="left" w:pos="1260"/>
              </w:tabs>
              <w:rPr>
                <w:iCs/>
                <w:sz w:val="24"/>
                <w:szCs w:val="24"/>
              </w:rPr>
            </w:pPr>
            <w:r>
              <w:rPr>
                <w:iCs/>
                <w:sz w:val="24"/>
                <w:szCs w:val="24"/>
              </w:rPr>
              <w:t>Амбулаторно-поликлиническое обслуживание</w:t>
            </w:r>
          </w:p>
        </w:tc>
        <w:tc>
          <w:tcPr>
            <w:tcW w:w="3718" w:type="pct"/>
            <w:tcBorders>
              <w:tl2br w:val="nil"/>
              <w:tr2bl w:val="nil"/>
            </w:tcBorders>
            <w:shd w:val="clear" w:color="auto" w:fill="FFFFFF"/>
            <w:noWrap/>
          </w:tcPr>
          <w:p w14:paraId="3AF55D6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14:paraId="4D2E0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012EAC9">
            <w:pPr>
              <w:widowControl w:val="0"/>
              <w:tabs>
                <w:tab w:val="left" w:pos="540"/>
                <w:tab w:val="left" w:pos="720"/>
                <w:tab w:val="left" w:pos="900"/>
                <w:tab w:val="left" w:pos="1080"/>
                <w:tab w:val="left" w:pos="1260"/>
              </w:tabs>
              <w:rPr>
                <w:sz w:val="24"/>
                <w:szCs w:val="24"/>
              </w:rPr>
            </w:pPr>
            <w:r>
              <w:rPr>
                <w:iCs/>
                <w:sz w:val="24"/>
                <w:szCs w:val="24"/>
              </w:rPr>
              <w:t>3.5.1</w:t>
            </w:r>
          </w:p>
        </w:tc>
        <w:tc>
          <w:tcPr>
            <w:tcW w:w="924" w:type="pct"/>
            <w:tcBorders>
              <w:tl2br w:val="nil"/>
              <w:tr2bl w:val="nil"/>
            </w:tcBorders>
            <w:shd w:val="clear" w:color="auto" w:fill="auto"/>
            <w:noWrap/>
          </w:tcPr>
          <w:p w14:paraId="320E1762">
            <w:pPr>
              <w:widowControl w:val="0"/>
              <w:tabs>
                <w:tab w:val="left" w:pos="540"/>
                <w:tab w:val="left" w:pos="720"/>
                <w:tab w:val="left" w:pos="900"/>
                <w:tab w:val="left" w:pos="1080"/>
                <w:tab w:val="left" w:pos="1260"/>
              </w:tabs>
              <w:rPr>
                <w:iCs/>
                <w:sz w:val="24"/>
                <w:szCs w:val="24"/>
              </w:rPr>
            </w:pPr>
            <w:r>
              <w:rPr>
                <w:iCs/>
                <w:sz w:val="24"/>
                <w:szCs w:val="24"/>
              </w:rPr>
              <w:t>Дошкольное, начальное и среднее общее образование</w:t>
            </w:r>
          </w:p>
        </w:tc>
        <w:tc>
          <w:tcPr>
            <w:tcW w:w="3718" w:type="pct"/>
            <w:tcBorders>
              <w:tl2br w:val="nil"/>
              <w:tr2bl w:val="nil"/>
            </w:tcBorders>
            <w:shd w:val="clear" w:color="auto" w:fill="FFFFFF"/>
            <w:noWrap/>
          </w:tcPr>
          <w:p w14:paraId="1B599D5A">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14:paraId="23E1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15101D4C">
            <w:pPr>
              <w:widowControl w:val="0"/>
              <w:tabs>
                <w:tab w:val="left" w:pos="540"/>
                <w:tab w:val="left" w:pos="720"/>
                <w:tab w:val="left" w:pos="900"/>
                <w:tab w:val="left" w:pos="1080"/>
                <w:tab w:val="left" w:pos="1260"/>
              </w:tabs>
              <w:rPr>
                <w:sz w:val="24"/>
                <w:szCs w:val="24"/>
                <w:lang w:eastAsia="zh-CN"/>
              </w:rPr>
            </w:pPr>
            <w:r>
              <w:rPr>
                <w:sz w:val="24"/>
                <w:szCs w:val="24"/>
                <w:lang w:eastAsia="zh-CN"/>
              </w:rPr>
              <w:t>3.6.1</w:t>
            </w:r>
          </w:p>
        </w:tc>
        <w:tc>
          <w:tcPr>
            <w:tcW w:w="924" w:type="pct"/>
            <w:tcBorders>
              <w:tl2br w:val="nil"/>
              <w:tr2bl w:val="nil"/>
            </w:tcBorders>
            <w:shd w:val="clear" w:color="auto" w:fill="auto"/>
            <w:noWrap/>
          </w:tcPr>
          <w:p w14:paraId="73156077">
            <w:pPr>
              <w:autoSpaceDE w:val="0"/>
              <w:rPr>
                <w:sz w:val="24"/>
                <w:szCs w:val="24"/>
              </w:rPr>
            </w:pPr>
            <w:r>
              <w:rPr>
                <w:sz w:val="24"/>
                <w:szCs w:val="24"/>
              </w:rPr>
              <w:t xml:space="preserve">Объекты культурно-досуговой деятельности </w:t>
            </w:r>
          </w:p>
        </w:tc>
        <w:tc>
          <w:tcPr>
            <w:tcW w:w="3718" w:type="pct"/>
            <w:tcBorders>
              <w:tl2br w:val="nil"/>
              <w:tr2bl w:val="nil"/>
            </w:tcBorders>
            <w:shd w:val="clear" w:color="auto" w:fill="FFFFFF"/>
            <w:noWrap/>
          </w:tcPr>
          <w:p w14:paraId="2FEE841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14:paraId="4D146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0235FAEE">
            <w:pPr>
              <w:widowControl w:val="0"/>
              <w:tabs>
                <w:tab w:val="left" w:pos="540"/>
                <w:tab w:val="left" w:pos="720"/>
                <w:tab w:val="left" w:pos="900"/>
                <w:tab w:val="left" w:pos="1080"/>
                <w:tab w:val="left" w:pos="1260"/>
              </w:tabs>
              <w:rPr>
                <w:iCs/>
                <w:sz w:val="24"/>
                <w:szCs w:val="24"/>
              </w:rPr>
            </w:pPr>
            <w:r>
              <w:rPr>
                <w:color w:val="000000"/>
                <w:sz w:val="24"/>
                <w:szCs w:val="24"/>
              </w:rPr>
              <w:t>3.7.1</w:t>
            </w:r>
          </w:p>
        </w:tc>
        <w:tc>
          <w:tcPr>
            <w:tcW w:w="924" w:type="pct"/>
            <w:tcBorders>
              <w:tl2br w:val="nil"/>
              <w:tr2bl w:val="nil"/>
            </w:tcBorders>
            <w:shd w:val="clear" w:color="auto" w:fill="auto"/>
            <w:noWrap/>
          </w:tcPr>
          <w:p w14:paraId="370BA91D">
            <w:pPr>
              <w:widowControl w:val="0"/>
              <w:tabs>
                <w:tab w:val="left" w:pos="540"/>
                <w:tab w:val="left" w:pos="720"/>
                <w:tab w:val="left" w:pos="900"/>
                <w:tab w:val="left" w:pos="1080"/>
                <w:tab w:val="left" w:pos="1260"/>
              </w:tabs>
              <w:rPr>
                <w:iCs/>
                <w:sz w:val="24"/>
                <w:szCs w:val="24"/>
              </w:rPr>
            </w:pPr>
            <w:r>
              <w:rPr>
                <w:iCs/>
                <w:sz w:val="24"/>
                <w:szCs w:val="24"/>
              </w:rPr>
              <w:t>Осуществление религиозных обрядов</w:t>
            </w:r>
          </w:p>
        </w:tc>
        <w:tc>
          <w:tcPr>
            <w:tcW w:w="3718" w:type="pct"/>
            <w:tcBorders>
              <w:tl2br w:val="nil"/>
              <w:tr2bl w:val="nil"/>
            </w:tcBorders>
            <w:shd w:val="clear" w:color="auto" w:fill="FFFFFF"/>
            <w:noWrap/>
          </w:tcPr>
          <w:p w14:paraId="744B6B4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14:paraId="7255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91848F9">
            <w:pPr>
              <w:widowControl w:val="0"/>
              <w:tabs>
                <w:tab w:val="left" w:pos="540"/>
                <w:tab w:val="left" w:pos="720"/>
                <w:tab w:val="left" w:pos="900"/>
                <w:tab w:val="left" w:pos="1080"/>
                <w:tab w:val="left" w:pos="1260"/>
              </w:tabs>
              <w:rPr>
                <w:color w:val="000000"/>
                <w:sz w:val="24"/>
                <w:szCs w:val="24"/>
              </w:rPr>
            </w:pPr>
            <w:r>
              <w:rPr>
                <w:color w:val="000000"/>
                <w:sz w:val="24"/>
                <w:szCs w:val="24"/>
              </w:rPr>
              <w:t>3.7.2</w:t>
            </w:r>
          </w:p>
        </w:tc>
        <w:tc>
          <w:tcPr>
            <w:tcW w:w="924" w:type="pct"/>
            <w:tcBorders>
              <w:tl2br w:val="nil"/>
              <w:tr2bl w:val="nil"/>
            </w:tcBorders>
            <w:shd w:val="clear" w:color="auto" w:fill="auto"/>
            <w:noWrap/>
          </w:tcPr>
          <w:p w14:paraId="499E8141">
            <w:pPr>
              <w:widowControl w:val="0"/>
              <w:tabs>
                <w:tab w:val="left" w:pos="540"/>
                <w:tab w:val="left" w:pos="720"/>
                <w:tab w:val="left" w:pos="900"/>
                <w:tab w:val="left" w:pos="1080"/>
                <w:tab w:val="left" w:pos="1260"/>
              </w:tabs>
              <w:rPr>
                <w:color w:val="000000"/>
                <w:sz w:val="24"/>
                <w:szCs w:val="24"/>
              </w:rPr>
            </w:pPr>
            <w:r>
              <w:rPr>
                <w:color w:val="000000"/>
                <w:sz w:val="24"/>
                <w:szCs w:val="24"/>
              </w:rPr>
              <w:t>Религиозное управление и образование</w:t>
            </w:r>
          </w:p>
        </w:tc>
        <w:tc>
          <w:tcPr>
            <w:tcW w:w="3718" w:type="pct"/>
            <w:tcBorders>
              <w:tl2br w:val="nil"/>
              <w:tr2bl w:val="nil"/>
            </w:tcBorders>
            <w:shd w:val="clear" w:color="auto" w:fill="FFFFFF"/>
            <w:noWrap/>
          </w:tcPr>
          <w:p w14:paraId="6AB0086C">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14:paraId="5CB1B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16E3A762">
            <w:pPr>
              <w:widowControl w:val="0"/>
              <w:tabs>
                <w:tab w:val="left" w:pos="540"/>
                <w:tab w:val="left" w:pos="720"/>
                <w:tab w:val="left" w:pos="900"/>
                <w:tab w:val="left" w:pos="1080"/>
                <w:tab w:val="left" w:pos="1260"/>
              </w:tabs>
              <w:rPr>
                <w:b/>
                <w:sz w:val="24"/>
                <w:szCs w:val="24"/>
              </w:rPr>
            </w:pPr>
            <w:r>
              <w:rPr>
                <w:sz w:val="24"/>
                <w:szCs w:val="24"/>
              </w:rPr>
              <w:t>3.8.1</w:t>
            </w:r>
          </w:p>
        </w:tc>
        <w:tc>
          <w:tcPr>
            <w:tcW w:w="924" w:type="pct"/>
            <w:tcBorders>
              <w:tl2br w:val="nil"/>
              <w:tr2bl w:val="nil"/>
            </w:tcBorders>
            <w:shd w:val="clear" w:color="auto" w:fill="auto"/>
            <w:noWrap/>
          </w:tcPr>
          <w:p w14:paraId="6AB9575F">
            <w:pPr>
              <w:autoSpaceDE w:val="0"/>
              <w:rPr>
                <w:b/>
                <w:sz w:val="24"/>
                <w:szCs w:val="24"/>
              </w:rPr>
            </w:pPr>
            <w:r>
              <w:rPr>
                <w:sz w:val="24"/>
                <w:szCs w:val="24"/>
              </w:rPr>
              <w:t>Государственное управление</w:t>
            </w:r>
          </w:p>
        </w:tc>
        <w:tc>
          <w:tcPr>
            <w:tcW w:w="3718" w:type="pct"/>
            <w:tcBorders>
              <w:tl2br w:val="nil"/>
              <w:tr2bl w:val="nil"/>
            </w:tcBorders>
            <w:shd w:val="clear" w:color="auto" w:fill="FFFFFF"/>
            <w:noWrap/>
          </w:tcPr>
          <w:p w14:paraId="65618382">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14:paraId="39FE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010AB0D2">
            <w:pPr>
              <w:widowControl w:val="0"/>
              <w:tabs>
                <w:tab w:val="left" w:pos="540"/>
                <w:tab w:val="left" w:pos="720"/>
                <w:tab w:val="left" w:pos="900"/>
                <w:tab w:val="left" w:pos="1080"/>
                <w:tab w:val="left" w:pos="1260"/>
              </w:tabs>
              <w:rPr>
                <w:sz w:val="24"/>
                <w:szCs w:val="24"/>
              </w:rPr>
            </w:pPr>
            <w:r>
              <w:rPr>
                <w:iCs/>
                <w:sz w:val="24"/>
                <w:szCs w:val="24"/>
              </w:rPr>
              <w:t>4.4</w:t>
            </w:r>
          </w:p>
        </w:tc>
        <w:tc>
          <w:tcPr>
            <w:tcW w:w="924" w:type="pct"/>
            <w:tcBorders>
              <w:tl2br w:val="nil"/>
              <w:tr2bl w:val="nil"/>
            </w:tcBorders>
            <w:shd w:val="clear" w:color="auto" w:fill="auto"/>
            <w:noWrap/>
          </w:tcPr>
          <w:p w14:paraId="542E348C">
            <w:pPr>
              <w:widowControl w:val="0"/>
              <w:tabs>
                <w:tab w:val="left" w:pos="540"/>
                <w:tab w:val="left" w:pos="720"/>
                <w:tab w:val="left" w:pos="900"/>
                <w:tab w:val="left" w:pos="1080"/>
                <w:tab w:val="left" w:pos="1260"/>
              </w:tabs>
              <w:rPr>
                <w:iCs/>
                <w:sz w:val="24"/>
                <w:szCs w:val="24"/>
              </w:rPr>
            </w:pPr>
            <w:r>
              <w:rPr>
                <w:iCs/>
                <w:sz w:val="24"/>
                <w:szCs w:val="24"/>
              </w:rPr>
              <w:t>Магазины</w:t>
            </w:r>
          </w:p>
        </w:tc>
        <w:tc>
          <w:tcPr>
            <w:tcW w:w="3718" w:type="pct"/>
            <w:tcBorders>
              <w:tl2br w:val="nil"/>
              <w:tr2bl w:val="nil"/>
            </w:tcBorders>
            <w:shd w:val="clear" w:color="auto" w:fill="FFFFFF"/>
            <w:noWrap/>
          </w:tcPr>
          <w:p w14:paraId="1F45C742">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м2</w:t>
            </w:r>
          </w:p>
        </w:tc>
      </w:tr>
      <w:tr w14:paraId="3D55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023AB408">
            <w:pPr>
              <w:widowControl w:val="0"/>
              <w:tabs>
                <w:tab w:val="left" w:pos="540"/>
                <w:tab w:val="left" w:pos="720"/>
                <w:tab w:val="left" w:pos="900"/>
                <w:tab w:val="left" w:pos="1080"/>
                <w:tab w:val="left" w:pos="1260"/>
              </w:tabs>
              <w:rPr>
                <w:iCs/>
                <w:sz w:val="24"/>
                <w:szCs w:val="24"/>
                <w:lang w:eastAsia="zh-CN"/>
              </w:rPr>
            </w:pPr>
            <w:r>
              <w:rPr>
                <w:iCs/>
                <w:sz w:val="24"/>
                <w:szCs w:val="24"/>
                <w:lang w:eastAsia="en-US"/>
              </w:rPr>
              <w:t>4.6</w:t>
            </w:r>
          </w:p>
        </w:tc>
        <w:tc>
          <w:tcPr>
            <w:tcW w:w="924" w:type="pct"/>
            <w:tcBorders>
              <w:tl2br w:val="nil"/>
              <w:tr2bl w:val="nil"/>
            </w:tcBorders>
            <w:shd w:val="clear" w:color="auto" w:fill="auto"/>
            <w:noWrap/>
          </w:tcPr>
          <w:p w14:paraId="3E64E6C7">
            <w:pPr>
              <w:widowControl w:val="0"/>
              <w:tabs>
                <w:tab w:val="left" w:pos="540"/>
                <w:tab w:val="left" w:pos="720"/>
                <w:tab w:val="left" w:pos="900"/>
                <w:tab w:val="left" w:pos="1080"/>
                <w:tab w:val="left" w:pos="1260"/>
              </w:tabs>
              <w:rPr>
                <w:iCs/>
                <w:sz w:val="24"/>
                <w:szCs w:val="24"/>
                <w:lang w:eastAsia="en-US"/>
              </w:rPr>
            </w:pPr>
            <w:r>
              <w:rPr>
                <w:iCs/>
                <w:sz w:val="24"/>
                <w:szCs w:val="24"/>
                <w:lang w:eastAsia="en-US"/>
              </w:rPr>
              <w:t>Общественное питание</w:t>
            </w:r>
          </w:p>
        </w:tc>
        <w:tc>
          <w:tcPr>
            <w:tcW w:w="3718" w:type="pct"/>
            <w:tcBorders>
              <w:tl2br w:val="nil"/>
              <w:tr2bl w:val="nil"/>
            </w:tcBorders>
            <w:shd w:val="clear" w:color="auto" w:fill="FFFFFF"/>
            <w:noWrap/>
          </w:tcPr>
          <w:p w14:paraId="72CA98A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14:paraId="0797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6D3F2A4">
            <w:pPr>
              <w:widowControl w:val="0"/>
              <w:tabs>
                <w:tab w:val="left" w:pos="540"/>
                <w:tab w:val="left" w:pos="720"/>
                <w:tab w:val="left" w:pos="900"/>
                <w:tab w:val="left" w:pos="1080"/>
                <w:tab w:val="left" w:pos="1260"/>
              </w:tabs>
              <w:rPr>
                <w:iCs/>
                <w:sz w:val="24"/>
                <w:szCs w:val="24"/>
              </w:rPr>
            </w:pPr>
            <w:r>
              <w:rPr>
                <w:color w:val="000000"/>
                <w:sz w:val="24"/>
                <w:szCs w:val="24"/>
              </w:rPr>
              <w:t>5.1.3</w:t>
            </w:r>
          </w:p>
        </w:tc>
        <w:tc>
          <w:tcPr>
            <w:tcW w:w="924" w:type="pct"/>
            <w:tcBorders>
              <w:tl2br w:val="nil"/>
              <w:tr2bl w:val="nil"/>
            </w:tcBorders>
            <w:shd w:val="clear" w:color="auto" w:fill="auto"/>
            <w:noWrap/>
          </w:tcPr>
          <w:p w14:paraId="62A938D3">
            <w:pPr>
              <w:widowControl w:val="0"/>
              <w:tabs>
                <w:tab w:val="left" w:pos="540"/>
                <w:tab w:val="left" w:pos="720"/>
                <w:tab w:val="left" w:pos="900"/>
                <w:tab w:val="left" w:pos="1080"/>
                <w:tab w:val="left" w:pos="1260"/>
              </w:tabs>
              <w:rPr>
                <w:iCs/>
                <w:sz w:val="24"/>
                <w:szCs w:val="24"/>
              </w:rPr>
            </w:pPr>
            <w:r>
              <w:rPr>
                <w:iCs/>
                <w:sz w:val="24"/>
                <w:szCs w:val="24"/>
              </w:rPr>
              <w:t>Площадки для занятий спортом</w:t>
            </w:r>
          </w:p>
        </w:tc>
        <w:tc>
          <w:tcPr>
            <w:tcW w:w="3718" w:type="pct"/>
            <w:tcBorders>
              <w:tl2br w:val="nil"/>
              <w:tr2bl w:val="nil"/>
            </w:tcBorders>
            <w:shd w:val="clear" w:color="auto" w:fill="FFFFFF"/>
            <w:noWrap/>
          </w:tcPr>
          <w:p w14:paraId="7EA10D1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1EEA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Pr>
          <w:p w14:paraId="747D28A9">
            <w:pPr>
              <w:widowControl w:val="0"/>
              <w:tabs>
                <w:tab w:val="left" w:pos="540"/>
                <w:tab w:val="left" w:pos="720"/>
                <w:tab w:val="left" w:pos="900"/>
                <w:tab w:val="left" w:pos="1080"/>
                <w:tab w:val="left" w:pos="1260"/>
              </w:tabs>
              <w:rPr>
                <w:sz w:val="24"/>
                <w:szCs w:val="24"/>
                <w:lang w:eastAsia="zh-CN"/>
              </w:rPr>
            </w:pPr>
            <w:r>
              <w:rPr>
                <w:sz w:val="24"/>
                <w:szCs w:val="24"/>
                <w:lang w:eastAsia="zh-CN"/>
              </w:rPr>
              <w:t>7.2.3</w:t>
            </w:r>
          </w:p>
        </w:tc>
        <w:tc>
          <w:tcPr>
            <w:tcW w:w="924" w:type="pct"/>
            <w:shd w:val="clear" w:color="auto" w:fill="auto"/>
          </w:tcPr>
          <w:p w14:paraId="5C91D6FB">
            <w:pPr>
              <w:tabs>
                <w:tab w:val="left" w:pos="1620"/>
              </w:tabs>
              <w:ind w:right="-1"/>
              <w:rPr>
                <w:sz w:val="24"/>
                <w:szCs w:val="24"/>
                <w:lang w:eastAsia="en-US"/>
              </w:rPr>
            </w:pPr>
            <w:r>
              <w:rPr>
                <w:sz w:val="24"/>
                <w:szCs w:val="24"/>
                <w:lang w:eastAsia="en-US"/>
              </w:rPr>
              <w:t>Стоянки транспорта общего пользования</w:t>
            </w:r>
          </w:p>
        </w:tc>
        <w:tc>
          <w:tcPr>
            <w:tcW w:w="3718" w:type="pct"/>
          </w:tcPr>
          <w:p w14:paraId="55882AF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en-US"/>
              </w:rPr>
              <w:t>Размещение стоянок транспортных средств, осуществляющих перевозки людей по установленному маршруту</w:t>
            </w:r>
          </w:p>
        </w:tc>
      </w:tr>
      <w:tr w14:paraId="6AB5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4E8BF626">
            <w:pPr>
              <w:widowControl w:val="0"/>
              <w:tabs>
                <w:tab w:val="left" w:pos="540"/>
                <w:tab w:val="left" w:pos="720"/>
                <w:tab w:val="left" w:pos="900"/>
                <w:tab w:val="left" w:pos="1080"/>
                <w:tab w:val="left" w:pos="1260"/>
              </w:tabs>
              <w:rPr>
                <w:iCs/>
                <w:sz w:val="24"/>
                <w:szCs w:val="24"/>
              </w:rPr>
            </w:pPr>
            <w:r>
              <w:rPr>
                <w:color w:val="000000"/>
                <w:sz w:val="24"/>
                <w:szCs w:val="24"/>
              </w:rPr>
              <w:t>12.0.1</w:t>
            </w:r>
          </w:p>
        </w:tc>
        <w:tc>
          <w:tcPr>
            <w:tcW w:w="924" w:type="pct"/>
            <w:tcBorders>
              <w:tl2br w:val="nil"/>
              <w:tr2bl w:val="nil"/>
            </w:tcBorders>
            <w:shd w:val="clear" w:color="auto" w:fill="auto"/>
            <w:noWrap/>
          </w:tcPr>
          <w:p w14:paraId="7E0A6DD9">
            <w:pPr>
              <w:widowControl w:val="0"/>
              <w:tabs>
                <w:tab w:val="left" w:pos="540"/>
                <w:tab w:val="left" w:pos="720"/>
                <w:tab w:val="left" w:pos="900"/>
                <w:tab w:val="left" w:pos="1080"/>
                <w:tab w:val="left" w:pos="1260"/>
              </w:tabs>
              <w:rPr>
                <w:iCs/>
                <w:sz w:val="24"/>
                <w:szCs w:val="24"/>
              </w:rPr>
            </w:pPr>
            <w:r>
              <w:rPr>
                <w:iCs/>
                <w:sz w:val="24"/>
                <w:szCs w:val="24"/>
              </w:rPr>
              <w:t>Улично-дорожная сеть</w:t>
            </w:r>
          </w:p>
        </w:tc>
        <w:tc>
          <w:tcPr>
            <w:tcW w:w="3718" w:type="pct"/>
            <w:tcBorders>
              <w:tl2br w:val="nil"/>
              <w:tr2bl w:val="nil"/>
            </w:tcBorders>
            <w:shd w:val="clear" w:color="auto" w:fill="FFFFFF"/>
            <w:noWrap/>
          </w:tcPr>
          <w:p w14:paraId="3C95F77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1E3EDF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fldChar w:fldCharType="begin"/>
            </w:r>
            <w:r>
              <w:instrText xml:space="preserve"> HYPERLINK \l "Par186" </w:instrText>
            </w:r>
            <w:r>
              <w:fldChar w:fldCharType="separate"/>
            </w:r>
            <w:r>
              <w:rPr>
                <w:rFonts w:ascii="Times New Roman" w:hAnsi="Times New Roman" w:cs="Times New Roman"/>
                <w:sz w:val="24"/>
                <w:szCs w:val="24"/>
                <w:lang w:eastAsia="hi-IN"/>
              </w:rPr>
              <w:t>кодами 2.7.1</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"Par382" </w:instrText>
            </w:r>
            <w:r>
              <w:fldChar w:fldCharType="separate"/>
            </w:r>
            <w:r>
              <w:rPr>
                <w:rFonts w:ascii="Times New Roman" w:hAnsi="Times New Roman" w:cs="Times New Roman"/>
                <w:sz w:val="24"/>
                <w:szCs w:val="24"/>
                <w:lang w:eastAsia="hi-IN"/>
              </w:rPr>
              <w:t>4.9</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"Par567" </w:instrText>
            </w:r>
            <w:r>
              <w:fldChar w:fldCharType="separate"/>
            </w:r>
            <w:r>
              <w:rPr>
                <w:rFonts w:ascii="Times New Roman" w:hAnsi="Times New Roman" w:cs="Times New Roman"/>
                <w:sz w:val="24"/>
                <w:szCs w:val="24"/>
                <w:lang w:eastAsia="hi-IN"/>
              </w:rPr>
              <w:t>7.2.3</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(Хранение автотранспорта , Служебные гаражи ,Стоянки транспорта общего пользования), а также некапитальных сооружений, предназначенных для охраны транспортных средств</w:t>
            </w:r>
          </w:p>
        </w:tc>
      </w:tr>
      <w:tr w14:paraId="44AFE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Pr>
          <w:p w14:paraId="16F131EF">
            <w:pPr>
              <w:widowControl w:val="0"/>
              <w:tabs>
                <w:tab w:val="left" w:pos="540"/>
                <w:tab w:val="left" w:pos="720"/>
                <w:tab w:val="left" w:pos="900"/>
                <w:tab w:val="left" w:pos="1080"/>
                <w:tab w:val="left" w:pos="1260"/>
              </w:tabs>
              <w:rPr>
                <w:color w:val="000000"/>
                <w:sz w:val="24"/>
                <w:szCs w:val="24"/>
              </w:rPr>
            </w:pPr>
            <w:r>
              <w:rPr>
                <w:color w:val="000000"/>
                <w:sz w:val="24"/>
                <w:szCs w:val="24"/>
              </w:rPr>
              <w:t>12.0.2</w:t>
            </w:r>
          </w:p>
        </w:tc>
        <w:tc>
          <w:tcPr>
            <w:tcW w:w="924" w:type="pct"/>
          </w:tcPr>
          <w:p w14:paraId="32896713">
            <w:pPr>
              <w:widowControl w:val="0"/>
              <w:tabs>
                <w:tab w:val="left" w:pos="540"/>
                <w:tab w:val="left" w:pos="720"/>
                <w:tab w:val="left" w:pos="900"/>
                <w:tab w:val="left" w:pos="1080"/>
                <w:tab w:val="left" w:pos="1260"/>
              </w:tabs>
              <w:rPr>
                <w:iCs/>
                <w:sz w:val="24"/>
                <w:szCs w:val="24"/>
              </w:rPr>
            </w:pPr>
            <w:r>
              <w:rPr>
                <w:iCs/>
                <w:sz w:val="24"/>
                <w:szCs w:val="24"/>
              </w:rPr>
              <w:t>Благоустройство территории</w:t>
            </w:r>
          </w:p>
        </w:tc>
        <w:tc>
          <w:tcPr>
            <w:tcW w:w="3718" w:type="pct"/>
          </w:tcPr>
          <w:p w14:paraId="751E460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3E48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Pr>
          <w:p w14:paraId="6B8FDA4A">
            <w:pPr>
              <w:widowControl w:val="0"/>
              <w:tabs>
                <w:tab w:val="left" w:pos="540"/>
                <w:tab w:val="left" w:pos="720"/>
                <w:tab w:val="left" w:pos="900"/>
                <w:tab w:val="left" w:pos="1080"/>
                <w:tab w:val="left" w:pos="1260"/>
              </w:tabs>
              <w:rPr>
                <w:iCs/>
                <w:sz w:val="24"/>
                <w:szCs w:val="24"/>
              </w:rPr>
            </w:pPr>
            <w:r>
              <w:rPr>
                <w:iCs/>
                <w:color w:val="000000"/>
                <w:sz w:val="24"/>
                <w:szCs w:val="24"/>
              </w:rPr>
              <w:t>13.2</w:t>
            </w:r>
          </w:p>
        </w:tc>
        <w:tc>
          <w:tcPr>
            <w:tcW w:w="924" w:type="pct"/>
            <w:shd w:val="clear" w:color="auto" w:fill="auto"/>
          </w:tcPr>
          <w:p w14:paraId="06A8CBA5">
            <w:pPr>
              <w:widowControl w:val="0"/>
              <w:tabs>
                <w:tab w:val="left" w:pos="540"/>
                <w:tab w:val="left" w:pos="720"/>
                <w:tab w:val="left" w:pos="900"/>
                <w:tab w:val="left" w:pos="1080"/>
                <w:tab w:val="left" w:pos="1260"/>
              </w:tabs>
              <w:rPr>
                <w:iCs/>
                <w:sz w:val="24"/>
                <w:szCs w:val="24"/>
              </w:rPr>
            </w:pPr>
            <w:r>
              <w:rPr>
                <w:iCs/>
                <w:sz w:val="24"/>
                <w:szCs w:val="24"/>
              </w:rPr>
              <w:t>Ведение садоводства</w:t>
            </w:r>
          </w:p>
        </w:tc>
        <w:tc>
          <w:tcPr>
            <w:tcW w:w="3718" w:type="pct"/>
          </w:tcPr>
          <w:p w14:paraId="4659DD4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fldChar w:fldCharType="begin"/>
            </w:r>
            <w:r>
              <w:instrText xml:space="preserve"> HYPERLINK \l "Par140" </w:instrText>
            </w:r>
            <w:r>
              <w:fldChar w:fldCharType="separate"/>
            </w:r>
            <w:r>
              <w:rPr>
                <w:rFonts w:ascii="Times New Roman" w:hAnsi="Times New Roman" w:cs="Times New Roman"/>
                <w:sz w:val="24"/>
                <w:szCs w:val="24"/>
                <w:lang w:eastAsia="hi-IN"/>
              </w:rPr>
              <w:t>кодом 2.1</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(Для индивидуального жилищного строительства), хозяйственных построек и гаражей</w:t>
            </w:r>
          </w:p>
        </w:tc>
      </w:tr>
      <w:tr w14:paraId="3011CA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27F69971">
            <w:pPr>
              <w:jc w:val="center"/>
              <w:rPr>
                <w:b/>
                <w:iCs/>
                <w:sz w:val="24"/>
                <w:szCs w:val="24"/>
              </w:rPr>
            </w:pPr>
            <w:r>
              <w:rPr>
                <w:b/>
                <w:iCs/>
                <w:sz w:val="24"/>
                <w:szCs w:val="24"/>
              </w:rPr>
              <w:t>Условно разрешенные виды использования</w:t>
            </w:r>
          </w:p>
        </w:tc>
      </w:tr>
      <w:tr w14:paraId="56F9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Pr>
          <w:p w14:paraId="5FB46795">
            <w:pPr>
              <w:widowControl w:val="0"/>
              <w:tabs>
                <w:tab w:val="left" w:pos="540"/>
                <w:tab w:val="left" w:pos="720"/>
                <w:tab w:val="left" w:pos="900"/>
                <w:tab w:val="left" w:pos="1080"/>
                <w:tab w:val="left" w:pos="1260"/>
              </w:tabs>
              <w:rPr>
                <w:color w:val="000000"/>
                <w:sz w:val="24"/>
                <w:szCs w:val="24"/>
              </w:rPr>
            </w:pPr>
            <w:r>
              <w:rPr>
                <w:color w:val="000000"/>
                <w:sz w:val="24"/>
                <w:szCs w:val="24"/>
              </w:rPr>
              <w:t>2.1.1</w:t>
            </w:r>
          </w:p>
        </w:tc>
        <w:tc>
          <w:tcPr>
            <w:tcW w:w="924" w:type="pct"/>
          </w:tcPr>
          <w:p w14:paraId="1DC5281D">
            <w:pPr>
              <w:widowControl w:val="0"/>
              <w:tabs>
                <w:tab w:val="left" w:pos="540"/>
                <w:tab w:val="left" w:pos="720"/>
                <w:tab w:val="left" w:pos="900"/>
                <w:tab w:val="left" w:pos="1080"/>
                <w:tab w:val="left" w:pos="1260"/>
              </w:tabs>
              <w:rPr>
                <w:iCs/>
                <w:sz w:val="24"/>
                <w:szCs w:val="24"/>
              </w:rPr>
            </w:pPr>
            <w:r>
              <w:rPr>
                <w:iCs/>
                <w:sz w:val="24"/>
                <w:szCs w:val="24"/>
              </w:rPr>
              <w:t>Малоэтажная многоквартирная жилая застройка</w:t>
            </w:r>
          </w:p>
        </w:tc>
        <w:tc>
          <w:tcPr>
            <w:tcW w:w="3718" w:type="pct"/>
          </w:tcPr>
          <w:p w14:paraId="61297C4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малоэтажных многоквартирных домов (многоквартирные дома высотой до 4 этажей, включая мансардный);</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обустройство спортивных и детских площадок, площадок для отдыха;</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14:paraId="5E1873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4BA22C04">
            <w:pPr>
              <w:jc w:val="center"/>
              <w:rPr>
                <w:b/>
                <w:iCs/>
                <w:sz w:val="24"/>
                <w:szCs w:val="24"/>
              </w:rPr>
            </w:pPr>
            <w:r>
              <w:rPr>
                <w:b/>
                <w:iCs/>
                <w:sz w:val="24"/>
                <w:szCs w:val="24"/>
              </w:rPr>
              <w:t>Вспомогательные виды разрешенного использования</w:t>
            </w:r>
          </w:p>
        </w:tc>
      </w:tr>
      <w:tr w14:paraId="2FBA6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auto"/>
            <w:noWrap/>
          </w:tcPr>
          <w:p w14:paraId="3F846EB2">
            <w:pPr>
              <w:widowControl w:val="0"/>
              <w:tabs>
                <w:tab w:val="left" w:pos="540"/>
                <w:tab w:val="left" w:pos="720"/>
                <w:tab w:val="left" w:pos="900"/>
                <w:tab w:val="left" w:pos="1080"/>
                <w:tab w:val="left" w:pos="1260"/>
              </w:tabs>
              <w:rPr>
                <w:color w:val="000000"/>
                <w:sz w:val="24"/>
                <w:szCs w:val="24"/>
              </w:rPr>
            </w:pPr>
            <w:r>
              <w:rPr>
                <w:color w:val="000000"/>
                <w:sz w:val="24"/>
                <w:szCs w:val="24"/>
              </w:rPr>
              <w:t>4.9.2</w:t>
            </w:r>
          </w:p>
        </w:tc>
        <w:tc>
          <w:tcPr>
            <w:tcW w:w="924" w:type="pct"/>
            <w:tcBorders>
              <w:tl2br w:val="nil"/>
              <w:tr2bl w:val="nil"/>
            </w:tcBorders>
            <w:shd w:val="clear" w:color="auto" w:fill="auto"/>
            <w:noWrap/>
          </w:tcPr>
          <w:p w14:paraId="70509961">
            <w:pPr>
              <w:widowControl w:val="0"/>
              <w:tabs>
                <w:tab w:val="left" w:pos="-2640"/>
              </w:tabs>
              <w:rPr>
                <w:color w:val="000000"/>
                <w:sz w:val="24"/>
                <w:szCs w:val="24"/>
              </w:rPr>
            </w:pPr>
            <w:r>
              <w:rPr>
                <w:color w:val="000000"/>
                <w:sz w:val="24"/>
                <w:szCs w:val="24"/>
              </w:rPr>
              <w:t>Стоянка транспортных средств</w:t>
            </w:r>
          </w:p>
        </w:tc>
        <w:tc>
          <w:tcPr>
            <w:tcW w:w="3718" w:type="pct"/>
            <w:tcBorders>
              <w:tl2br w:val="nil"/>
              <w:tr2bl w:val="nil"/>
            </w:tcBorders>
            <w:shd w:val="clear" w:color="auto" w:fill="auto"/>
            <w:noWrap/>
          </w:tcPr>
          <w:p w14:paraId="5219A4E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14:paraId="4D841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auto"/>
            <w:noWrap/>
          </w:tcPr>
          <w:p w14:paraId="730AC582">
            <w:pPr>
              <w:widowControl w:val="0"/>
              <w:tabs>
                <w:tab w:val="left" w:pos="540"/>
                <w:tab w:val="left" w:pos="720"/>
                <w:tab w:val="left" w:pos="900"/>
                <w:tab w:val="left" w:pos="1080"/>
                <w:tab w:val="left" w:pos="1260"/>
              </w:tabs>
              <w:rPr>
                <w:color w:val="000000"/>
                <w:sz w:val="24"/>
                <w:szCs w:val="24"/>
              </w:rPr>
            </w:pPr>
            <w:r>
              <w:rPr>
                <w:color w:val="000000"/>
                <w:sz w:val="24"/>
                <w:szCs w:val="24"/>
              </w:rPr>
              <w:t>5.1.3</w:t>
            </w:r>
          </w:p>
        </w:tc>
        <w:tc>
          <w:tcPr>
            <w:tcW w:w="924" w:type="pct"/>
            <w:tcBorders>
              <w:tl2br w:val="nil"/>
              <w:tr2bl w:val="nil"/>
            </w:tcBorders>
            <w:shd w:val="clear" w:color="auto" w:fill="auto"/>
            <w:noWrap/>
          </w:tcPr>
          <w:p w14:paraId="5A1CA4CC">
            <w:pPr>
              <w:widowControl w:val="0"/>
              <w:tabs>
                <w:tab w:val="left" w:pos="-2595"/>
              </w:tabs>
              <w:rPr>
                <w:color w:val="000000"/>
                <w:sz w:val="24"/>
                <w:szCs w:val="24"/>
              </w:rPr>
            </w:pPr>
            <w:r>
              <w:rPr>
                <w:color w:val="000000"/>
                <w:sz w:val="24"/>
                <w:szCs w:val="24"/>
              </w:rPr>
              <w:t>Площадки для занятий спортом</w:t>
            </w:r>
          </w:p>
        </w:tc>
        <w:tc>
          <w:tcPr>
            <w:tcW w:w="3718" w:type="pct"/>
            <w:tcBorders>
              <w:tl2br w:val="nil"/>
              <w:tr2bl w:val="nil"/>
            </w:tcBorders>
            <w:shd w:val="clear" w:color="auto" w:fill="auto"/>
            <w:noWrap/>
          </w:tcPr>
          <w:p w14:paraId="03B0561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6519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auto"/>
            <w:noWrap/>
          </w:tcPr>
          <w:p w14:paraId="148C58EA">
            <w:pPr>
              <w:widowControl w:val="0"/>
              <w:tabs>
                <w:tab w:val="left" w:pos="540"/>
                <w:tab w:val="left" w:pos="720"/>
                <w:tab w:val="left" w:pos="900"/>
                <w:tab w:val="left" w:pos="1080"/>
                <w:tab w:val="left" w:pos="1260"/>
              </w:tabs>
              <w:rPr>
                <w:color w:val="000000"/>
                <w:sz w:val="24"/>
                <w:szCs w:val="24"/>
              </w:rPr>
            </w:pPr>
            <w:r>
              <w:rPr>
                <w:color w:val="000000"/>
                <w:sz w:val="24"/>
                <w:szCs w:val="24"/>
              </w:rPr>
              <w:t>6.9.1</w:t>
            </w:r>
          </w:p>
        </w:tc>
        <w:tc>
          <w:tcPr>
            <w:tcW w:w="924" w:type="pct"/>
            <w:tcBorders>
              <w:tl2br w:val="nil"/>
              <w:tr2bl w:val="nil"/>
            </w:tcBorders>
            <w:shd w:val="clear" w:color="auto" w:fill="auto"/>
            <w:noWrap/>
          </w:tcPr>
          <w:p w14:paraId="737B19AD">
            <w:pPr>
              <w:widowControl w:val="0"/>
              <w:tabs>
                <w:tab w:val="left" w:pos="-2595"/>
              </w:tabs>
              <w:rPr>
                <w:color w:val="000000"/>
                <w:sz w:val="24"/>
                <w:szCs w:val="24"/>
              </w:rPr>
            </w:pPr>
            <w:r>
              <w:rPr>
                <w:color w:val="000000"/>
                <w:sz w:val="24"/>
                <w:szCs w:val="24"/>
              </w:rPr>
              <w:t>Складские площадки</w:t>
            </w:r>
          </w:p>
        </w:tc>
        <w:tc>
          <w:tcPr>
            <w:tcW w:w="3718" w:type="pct"/>
            <w:tcBorders>
              <w:tl2br w:val="nil"/>
              <w:tr2bl w:val="nil"/>
            </w:tcBorders>
            <w:shd w:val="clear" w:color="auto" w:fill="auto"/>
            <w:noWrap/>
          </w:tcPr>
          <w:p w14:paraId="51A1976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r w14:paraId="7B003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592463F">
            <w:pPr>
              <w:widowControl w:val="0"/>
              <w:tabs>
                <w:tab w:val="left" w:pos="540"/>
                <w:tab w:val="left" w:pos="720"/>
                <w:tab w:val="left" w:pos="900"/>
                <w:tab w:val="left" w:pos="1080"/>
                <w:tab w:val="left" w:pos="1260"/>
              </w:tabs>
              <w:rPr>
                <w:color w:val="000000"/>
                <w:sz w:val="24"/>
                <w:szCs w:val="24"/>
              </w:rPr>
            </w:pPr>
            <w:r>
              <w:rPr>
                <w:color w:val="000000"/>
                <w:sz w:val="24"/>
                <w:szCs w:val="24"/>
              </w:rPr>
              <w:t>12.0.2</w:t>
            </w:r>
          </w:p>
        </w:tc>
        <w:tc>
          <w:tcPr>
            <w:tcW w:w="924" w:type="pct"/>
            <w:tcBorders>
              <w:tl2br w:val="nil"/>
              <w:tr2bl w:val="nil"/>
            </w:tcBorders>
            <w:shd w:val="clear" w:color="auto" w:fill="FFFFFF"/>
            <w:noWrap/>
          </w:tcPr>
          <w:p w14:paraId="5AE5409A">
            <w:pPr>
              <w:widowControl w:val="0"/>
              <w:tabs>
                <w:tab w:val="left" w:pos="540"/>
                <w:tab w:val="left" w:pos="720"/>
                <w:tab w:val="left" w:pos="900"/>
                <w:tab w:val="left" w:pos="1080"/>
                <w:tab w:val="left" w:pos="1260"/>
              </w:tabs>
              <w:rPr>
                <w:color w:val="000000"/>
                <w:sz w:val="24"/>
                <w:szCs w:val="24"/>
              </w:rPr>
            </w:pPr>
            <w:r>
              <w:rPr>
                <w:color w:val="000000"/>
                <w:sz w:val="24"/>
                <w:szCs w:val="24"/>
              </w:rPr>
              <w:t>Благоустройство территории</w:t>
            </w:r>
          </w:p>
        </w:tc>
        <w:tc>
          <w:tcPr>
            <w:tcW w:w="3718" w:type="pct"/>
            <w:tcBorders>
              <w:tl2br w:val="nil"/>
              <w:tr2bl w:val="nil"/>
            </w:tcBorders>
            <w:shd w:val="clear" w:color="auto" w:fill="FFFFFF"/>
            <w:noWrap/>
          </w:tcPr>
          <w:p w14:paraId="4419F22E">
            <w:pPr>
              <w:pStyle w:val="30"/>
              <w:numPr>
                <w:ilvl w:val="0"/>
                <w:numId w:val="13"/>
              </w:numPr>
              <w:tabs>
                <w:tab w:val="clear" w:pos="0"/>
              </w:tabs>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27644D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0E35C3CE">
            <w:pPr>
              <w:tabs>
                <w:tab w:val="left" w:pos="1620"/>
              </w:tabs>
              <w:ind w:right="-1"/>
              <w:rPr>
                <w:sz w:val="24"/>
                <w:szCs w:val="24"/>
                <w:lang w:eastAsia="en-US"/>
              </w:rPr>
            </w:pPr>
            <w:r>
              <w:rPr>
                <w:sz w:val="24"/>
                <w:szCs w:val="24"/>
                <w:lang w:eastAsia="en-US"/>
              </w:rPr>
              <w:t>Примечания:</w:t>
            </w:r>
          </w:p>
          <w:p w14:paraId="02845E02">
            <w:pPr>
              <w:pStyle w:val="30"/>
              <w:numPr>
                <w:ilvl w:val="0"/>
                <w:numId w:val="13"/>
              </w:numPr>
              <w:ind w:left="220" w:hanging="220"/>
              <w:rPr>
                <w:rFonts w:ascii="Times New Roman" w:hAnsi="Times New Roman" w:cs="Times New Roman"/>
                <w:b/>
                <w:iCs/>
                <w:sz w:val="24"/>
                <w:szCs w:val="24"/>
              </w:rPr>
            </w:pPr>
            <w:r>
              <w:rPr>
                <w:rFonts w:ascii="Times New Roman" w:hAnsi="Times New Roman" w:cs="Times New Roman"/>
                <w:sz w:val="24"/>
                <w:szCs w:val="24"/>
                <w:lang w:eastAsia="hi-IN"/>
              </w:rPr>
              <w:t>«не подлежит установлению» - определяется в соответствии с утверждёнными в установленном порядке нормами или проектно-технической документацией</w:t>
            </w:r>
          </w:p>
        </w:tc>
      </w:tr>
    </w:tbl>
    <w:p w14:paraId="6A4977F0">
      <w:pPr>
        <w:widowControl w:val="0"/>
        <w:tabs>
          <w:tab w:val="left" w:pos="1320"/>
        </w:tabs>
        <w:suppressAutoHyphens w:val="0"/>
        <w:overflowPunct w:val="0"/>
        <w:adjustRightInd w:val="0"/>
        <w:snapToGrid/>
        <w:spacing w:line="20" w:lineRule="atLeast"/>
        <w:ind w:right="176" w:rightChars="80" w:firstLine="658" w:firstLineChars="235"/>
        <w:jc w:val="both"/>
        <w:rPr>
          <w:sz w:val="28"/>
          <w:szCs w:val="28"/>
        </w:rPr>
      </w:pPr>
    </w:p>
    <w:p w14:paraId="0B65F0EA">
      <w:pPr>
        <w:keepNext/>
        <w:widowControl w:val="0"/>
        <w:numPr>
          <w:ilvl w:val="1"/>
          <w:numId w:val="18"/>
        </w:numPr>
        <w:tabs>
          <w:tab w:val="clear" w:pos="1080"/>
        </w:tabs>
        <w:suppressAutoHyphens w:val="0"/>
        <w:overflowPunct w:val="0"/>
        <w:adjustRightInd w:val="0"/>
        <w:snapToGrid/>
        <w:spacing w:line="20" w:lineRule="atLeast"/>
        <w:ind w:left="0" w:right="176" w:rightChars="80" w:firstLine="0"/>
        <w:jc w:val="both"/>
        <w:rPr>
          <w:sz w:val="28"/>
          <w:szCs w:val="28"/>
          <w:u w:val="single"/>
        </w:rPr>
      </w:pPr>
      <w:r>
        <w:rPr>
          <w:sz w:val="28"/>
          <w:szCs w:val="28"/>
          <w:u w:val="single"/>
        </w:rPr>
        <w:t>Параметры застройки:</w:t>
      </w:r>
    </w:p>
    <w:p w14:paraId="10232F03">
      <w:pPr>
        <w:autoSpaceDE w:val="0"/>
        <w:autoSpaceDN w:val="0"/>
        <w:adjustRightInd w:val="0"/>
        <w:ind w:firstLine="658" w:firstLineChars="235"/>
        <w:jc w:val="both"/>
        <w:rPr>
          <w:sz w:val="28"/>
          <w:szCs w:val="28"/>
        </w:rPr>
      </w:pPr>
      <w:r>
        <w:rPr>
          <w:sz w:val="28"/>
          <w:szCs w:val="28"/>
        </w:rPr>
        <w:t xml:space="preserve">Минимальная площадь участка: </w:t>
      </w:r>
    </w:p>
    <w:p w14:paraId="57C7449D">
      <w:pPr>
        <w:numPr>
          <w:ilvl w:val="0"/>
          <w:numId w:val="19"/>
        </w:numPr>
        <w:tabs>
          <w:tab w:val="clear" w:pos="720"/>
        </w:tabs>
        <w:autoSpaceDE w:val="0"/>
        <w:autoSpaceDN w:val="0"/>
        <w:adjustRightInd w:val="0"/>
        <w:ind w:left="0" w:firstLine="565" w:firstLineChars="202"/>
        <w:jc w:val="both"/>
        <w:rPr>
          <w:sz w:val="28"/>
          <w:szCs w:val="28"/>
        </w:rPr>
      </w:pPr>
      <w:r>
        <w:rPr>
          <w:sz w:val="28"/>
          <w:szCs w:val="28"/>
        </w:rPr>
        <w:t>для индивидуальных жилых домов – 400 м</w:t>
      </w:r>
      <w:r>
        <w:rPr>
          <w:sz w:val="28"/>
          <w:szCs w:val="28"/>
          <w:vertAlign w:val="superscript"/>
        </w:rPr>
        <w:t>2</w:t>
      </w:r>
      <w:r>
        <w:rPr>
          <w:sz w:val="28"/>
          <w:szCs w:val="28"/>
        </w:rPr>
        <w:t xml:space="preserve"> (включая площадь застройки);</w:t>
      </w:r>
    </w:p>
    <w:p w14:paraId="6CBCD919">
      <w:pPr>
        <w:numPr>
          <w:ilvl w:val="0"/>
          <w:numId w:val="19"/>
        </w:numPr>
        <w:tabs>
          <w:tab w:val="clear" w:pos="720"/>
        </w:tabs>
        <w:autoSpaceDE w:val="0"/>
        <w:autoSpaceDN w:val="0"/>
        <w:adjustRightInd w:val="0"/>
        <w:ind w:left="0" w:firstLine="565" w:firstLineChars="202"/>
        <w:jc w:val="both"/>
        <w:rPr>
          <w:sz w:val="28"/>
          <w:szCs w:val="28"/>
        </w:rPr>
      </w:pPr>
      <w:r>
        <w:rPr>
          <w:sz w:val="28"/>
          <w:szCs w:val="28"/>
        </w:rPr>
        <w:t>для блокированных жилых домов (из расчета на одну квартиру): 75 м</w:t>
      </w:r>
      <w:r>
        <w:rPr>
          <w:sz w:val="28"/>
          <w:szCs w:val="28"/>
          <w:vertAlign w:val="superscript"/>
        </w:rPr>
        <w:t>2</w:t>
      </w:r>
      <w:r>
        <w:rPr>
          <w:sz w:val="28"/>
          <w:szCs w:val="28"/>
        </w:rPr>
        <w:t xml:space="preserve"> (включая площадь застройки); 30 м</w:t>
      </w:r>
      <w:r>
        <w:rPr>
          <w:sz w:val="28"/>
          <w:szCs w:val="28"/>
          <w:vertAlign w:val="superscript"/>
        </w:rPr>
        <w:t>2</w:t>
      </w:r>
      <w:r>
        <w:rPr>
          <w:sz w:val="28"/>
          <w:szCs w:val="28"/>
        </w:rPr>
        <w:t xml:space="preserve"> (без застройки).</w:t>
      </w:r>
    </w:p>
    <w:p w14:paraId="3E60CB83">
      <w:pPr>
        <w:numPr>
          <w:ilvl w:val="0"/>
          <w:numId w:val="19"/>
        </w:numPr>
        <w:tabs>
          <w:tab w:val="clear" w:pos="720"/>
        </w:tabs>
        <w:autoSpaceDE w:val="0"/>
        <w:autoSpaceDN w:val="0"/>
        <w:adjustRightInd w:val="0"/>
        <w:ind w:left="0" w:firstLine="565" w:firstLineChars="202"/>
        <w:jc w:val="both"/>
        <w:rPr>
          <w:sz w:val="28"/>
          <w:szCs w:val="28"/>
        </w:rPr>
      </w:pPr>
      <w:r>
        <w:rPr>
          <w:sz w:val="28"/>
          <w:szCs w:val="28"/>
        </w:rPr>
        <w:t>расстояние между фронтальной границей участка и основным строением до 6 м в населенных пунктах с числом домовладений более 50.</w:t>
      </w:r>
    </w:p>
    <w:p w14:paraId="66820837">
      <w:pPr>
        <w:numPr>
          <w:ilvl w:val="0"/>
          <w:numId w:val="19"/>
        </w:numPr>
        <w:tabs>
          <w:tab w:val="clear" w:pos="720"/>
        </w:tabs>
        <w:autoSpaceDE w:val="0"/>
        <w:autoSpaceDN w:val="0"/>
        <w:adjustRightInd w:val="0"/>
        <w:ind w:left="0" w:firstLine="565" w:firstLineChars="202"/>
        <w:jc w:val="both"/>
        <w:rPr>
          <w:sz w:val="28"/>
          <w:szCs w:val="28"/>
        </w:rPr>
      </w:pPr>
      <w:r>
        <w:rPr>
          <w:sz w:val="28"/>
          <w:szCs w:val="28"/>
        </w:rPr>
        <w:t>минимальное расстояние от границ землевладения до строений, а также между строениями:</w:t>
      </w:r>
    </w:p>
    <w:p w14:paraId="194CF233">
      <w:pPr>
        <w:numPr>
          <w:ilvl w:val="0"/>
          <w:numId w:val="19"/>
        </w:numPr>
        <w:tabs>
          <w:tab w:val="clear" w:pos="720"/>
        </w:tabs>
        <w:autoSpaceDE w:val="0"/>
        <w:autoSpaceDN w:val="0"/>
        <w:adjustRightInd w:val="0"/>
        <w:ind w:left="0" w:firstLine="565" w:firstLineChars="202"/>
        <w:jc w:val="both"/>
        <w:rPr>
          <w:sz w:val="28"/>
          <w:szCs w:val="28"/>
        </w:rPr>
      </w:pPr>
      <w:r>
        <w:rPr>
          <w:sz w:val="28"/>
          <w:szCs w:val="28"/>
        </w:rPr>
        <w:t>от границ соседнего участка до: основного строения - 3 м; хозяйственных и прочих строений – 1 м; открытой стоянки – 1 м; отдельно стоящего гаража – 1 м;</w:t>
      </w:r>
    </w:p>
    <w:p w14:paraId="4A0C6E4F">
      <w:pPr>
        <w:numPr>
          <w:ilvl w:val="0"/>
          <w:numId w:val="19"/>
        </w:numPr>
        <w:tabs>
          <w:tab w:val="clear" w:pos="720"/>
        </w:tabs>
        <w:autoSpaceDE w:val="0"/>
        <w:autoSpaceDN w:val="0"/>
        <w:adjustRightInd w:val="0"/>
        <w:ind w:left="0" w:firstLine="565" w:firstLineChars="202"/>
        <w:jc w:val="both"/>
        <w:rPr>
          <w:sz w:val="28"/>
          <w:szCs w:val="28"/>
        </w:rPr>
      </w:pPr>
      <w:r>
        <w:rPr>
          <w:sz w:val="28"/>
          <w:szCs w:val="28"/>
        </w:rPr>
        <w:t>от основных строений до отдельно стоящих хозяйственных и прочих строений – в соответствии с требованиями СНиП 2.07.01-89* (прил. 1), Санитарными правилами содержания населенных мест (№ 469080).</w:t>
      </w:r>
    </w:p>
    <w:p w14:paraId="300F6735">
      <w:pPr>
        <w:autoSpaceDE w:val="0"/>
        <w:autoSpaceDN w:val="0"/>
        <w:adjustRightInd w:val="0"/>
        <w:ind w:firstLine="565" w:firstLineChars="202"/>
        <w:jc w:val="both"/>
        <w:rPr>
          <w:sz w:val="28"/>
          <w:szCs w:val="28"/>
        </w:rPr>
      </w:pPr>
      <w:r>
        <w:rPr>
          <w:sz w:val="28"/>
          <w:szCs w:val="28"/>
        </w:rPr>
        <w:t>Примечание: расстояния измеряются до наружных граней стен строений.</w:t>
      </w:r>
    </w:p>
    <w:p w14:paraId="2269A71A">
      <w:pPr>
        <w:autoSpaceDE w:val="0"/>
        <w:autoSpaceDN w:val="0"/>
        <w:adjustRightInd w:val="0"/>
        <w:ind w:firstLine="565" w:firstLineChars="202"/>
        <w:jc w:val="both"/>
        <w:rPr>
          <w:sz w:val="28"/>
          <w:szCs w:val="28"/>
        </w:rPr>
      </w:pPr>
      <w:r>
        <w:rPr>
          <w:sz w:val="28"/>
          <w:szCs w:val="28"/>
        </w:rPr>
        <w:t>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14:paraId="574F3FEB">
      <w:pPr>
        <w:autoSpaceDE w:val="0"/>
        <w:autoSpaceDN w:val="0"/>
        <w:adjustRightInd w:val="0"/>
        <w:ind w:firstLine="565" w:firstLineChars="202"/>
        <w:jc w:val="both"/>
        <w:rPr>
          <w:sz w:val="28"/>
          <w:szCs w:val="28"/>
        </w:rPr>
      </w:pPr>
      <w:r>
        <w:rPr>
          <w:sz w:val="28"/>
          <w:szCs w:val="28"/>
        </w:rPr>
        <w:t xml:space="preserve">Коэффициент использования территории: </w:t>
      </w:r>
    </w:p>
    <w:p w14:paraId="3AF3B6D6">
      <w:pPr>
        <w:numPr>
          <w:ilvl w:val="0"/>
          <w:numId w:val="19"/>
        </w:numPr>
        <w:autoSpaceDE w:val="0"/>
        <w:autoSpaceDN w:val="0"/>
        <w:adjustRightInd w:val="0"/>
        <w:ind w:left="0" w:firstLine="565" w:firstLineChars="202"/>
        <w:jc w:val="both"/>
        <w:rPr>
          <w:sz w:val="28"/>
          <w:szCs w:val="28"/>
        </w:rPr>
      </w:pPr>
      <w:r>
        <w:rPr>
          <w:sz w:val="28"/>
          <w:szCs w:val="28"/>
        </w:rPr>
        <w:t>для жилых домов усадебного типа - не более 0,67;</w:t>
      </w:r>
    </w:p>
    <w:p w14:paraId="4C017997">
      <w:pPr>
        <w:numPr>
          <w:ilvl w:val="0"/>
          <w:numId w:val="19"/>
        </w:numPr>
        <w:autoSpaceDE w:val="0"/>
        <w:autoSpaceDN w:val="0"/>
        <w:adjustRightInd w:val="0"/>
        <w:ind w:left="0" w:firstLine="565" w:firstLineChars="202"/>
        <w:jc w:val="both"/>
        <w:rPr>
          <w:sz w:val="28"/>
          <w:szCs w:val="28"/>
        </w:rPr>
      </w:pPr>
      <w:r>
        <w:rPr>
          <w:sz w:val="28"/>
          <w:szCs w:val="28"/>
        </w:rPr>
        <w:t xml:space="preserve">для блокированных жилых домов - не более 1,5. </w:t>
      </w:r>
    </w:p>
    <w:p w14:paraId="486F1A51">
      <w:pPr>
        <w:numPr>
          <w:ilvl w:val="0"/>
          <w:numId w:val="19"/>
        </w:numPr>
        <w:autoSpaceDE w:val="0"/>
        <w:autoSpaceDN w:val="0"/>
        <w:adjustRightInd w:val="0"/>
        <w:ind w:left="0" w:firstLine="565" w:firstLineChars="202"/>
        <w:jc w:val="both"/>
        <w:rPr>
          <w:sz w:val="28"/>
          <w:szCs w:val="28"/>
        </w:rPr>
      </w:pPr>
      <w:r>
        <w:rPr>
          <w:sz w:val="28"/>
          <w:szCs w:val="28"/>
        </w:rPr>
        <w:t>высота зданий:</w:t>
      </w:r>
    </w:p>
    <w:p w14:paraId="53CF2FC6">
      <w:pPr>
        <w:numPr>
          <w:ilvl w:val="0"/>
          <w:numId w:val="19"/>
        </w:numPr>
        <w:autoSpaceDE w:val="0"/>
        <w:autoSpaceDN w:val="0"/>
        <w:adjustRightInd w:val="0"/>
        <w:ind w:left="0" w:firstLine="565" w:firstLineChars="202"/>
        <w:jc w:val="both"/>
        <w:rPr>
          <w:sz w:val="28"/>
          <w:szCs w:val="28"/>
        </w:rPr>
      </w:pPr>
      <w:r>
        <w:rPr>
          <w:sz w:val="28"/>
          <w:szCs w:val="28"/>
        </w:rPr>
        <w:t>для всех основных строений количество надземных этажей - до трех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14:paraId="5A27AB71">
      <w:pPr>
        <w:numPr>
          <w:ilvl w:val="0"/>
          <w:numId w:val="19"/>
        </w:numPr>
        <w:autoSpaceDE w:val="0"/>
        <w:autoSpaceDN w:val="0"/>
        <w:adjustRightInd w:val="0"/>
        <w:ind w:left="0" w:firstLine="565" w:firstLineChars="202"/>
        <w:jc w:val="both"/>
        <w:rPr>
          <w:sz w:val="28"/>
          <w:szCs w:val="28"/>
        </w:rPr>
      </w:pPr>
      <w:r>
        <w:rPr>
          <w:sz w:val="28"/>
          <w:szCs w:val="28"/>
        </w:rPr>
        <w:t>для всех вспомогательных строений высота от уровня земли: до верха плоской кровли не более 4 м; до конька скатной кровли - не более 7 м.</w:t>
      </w:r>
    </w:p>
    <w:p w14:paraId="0CB1F9ED">
      <w:pPr>
        <w:numPr>
          <w:ilvl w:val="0"/>
          <w:numId w:val="19"/>
        </w:numPr>
        <w:autoSpaceDE w:val="0"/>
        <w:autoSpaceDN w:val="0"/>
        <w:adjustRightInd w:val="0"/>
        <w:ind w:left="0" w:firstLine="565" w:firstLineChars="202"/>
        <w:jc w:val="both"/>
        <w:rPr>
          <w:sz w:val="28"/>
          <w:szCs w:val="28"/>
        </w:rPr>
      </w:pPr>
      <w:r>
        <w:rPr>
          <w:sz w:val="28"/>
          <w:szCs w:val="28"/>
        </w:rPr>
        <w:t>исключение: шпили, башни, флагштоки - без ограничения.</w:t>
      </w:r>
    </w:p>
    <w:p w14:paraId="67E27B9B">
      <w:pPr>
        <w:numPr>
          <w:ilvl w:val="0"/>
          <w:numId w:val="19"/>
        </w:numPr>
        <w:autoSpaceDE w:val="0"/>
        <w:autoSpaceDN w:val="0"/>
        <w:adjustRightInd w:val="0"/>
        <w:ind w:left="0" w:firstLine="565" w:firstLineChars="202"/>
        <w:jc w:val="both"/>
        <w:rPr>
          <w:sz w:val="28"/>
          <w:szCs w:val="28"/>
        </w:rPr>
      </w:pPr>
      <w:r>
        <w:rPr>
          <w:sz w:val="28"/>
          <w:szCs w:val="28"/>
        </w:rPr>
        <w:t>вспомогательные строения, за исключением гаражей, размещать со стороны улиц не допускается.</w:t>
      </w:r>
    </w:p>
    <w:p w14:paraId="2BE01C6C">
      <w:pPr>
        <w:numPr>
          <w:ilvl w:val="0"/>
          <w:numId w:val="19"/>
        </w:numPr>
        <w:tabs>
          <w:tab w:val="clear" w:pos="720"/>
        </w:tabs>
        <w:autoSpaceDE w:val="0"/>
        <w:autoSpaceDN w:val="0"/>
        <w:adjustRightInd w:val="0"/>
        <w:ind w:left="0" w:firstLine="565" w:firstLineChars="202"/>
        <w:jc w:val="both"/>
        <w:rPr>
          <w:sz w:val="28"/>
          <w:szCs w:val="28"/>
        </w:rPr>
      </w:pPr>
      <w:r>
        <w:rPr>
          <w:sz w:val="28"/>
          <w:szCs w:val="28"/>
        </w:rPr>
        <w:t>ограничения, связанные с размещением оконных проемов, выходящих на соседние землевладения: расстояния от окон жилых помещений до хозяйственных и прочих строений, расположенных на соседних участках, должно быть не менее 6 м.</w:t>
      </w:r>
    </w:p>
    <w:p w14:paraId="2FEA6884">
      <w:pPr>
        <w:numPr>
          <w:ilvl w:val="0"/>
          <w:numId w:val="19"/>
        </w:numPr>
        <w:tabs>
          <w:tab w:val="clear" w:pos="720"/>
        </w:tabs>
        <w:autoSpaceDE w:val="0"/>
        <w:autoSpaceDN w:val="0"/>
        <w:adjustRightInd w:val="0"/>
        <w:ind w:left="0" w:firstLine="565" w:firstLineChars="202"/>
        <w:jc w:val="both"/>
        <w:rPr>
          <w:sz w:val="28"/>
          <w:szCs w:val="28"/>
        </w:rPr>
      </w:pPr>
      <w:r>
        <w:rPr>
          <w:sz w:val="28"/>
          <w:szCs w:val="28"/>
        </w:rPr>
        <w:t xml:space="preserve">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w:t>
      </w:r>
    </w:p>
    <w:p w14:paraId="29D03809">
      <w:pPr>
        <w:numPr>
          <w:ilvl w:val="0"/>
          <w:numId w:val="19"/>
        </w:numPr>
        <w:tabs>
          <w:tab w:val="clear" w:pos="720"/>
        </w:tabs>
        <w:autoSpaceDE w:val="0"/>
        <w:autoSpaceDN w:val="0"/>
        <w:adjustRightInd w:val="0"/>
        <w:ind w:left="0" w:firstLine="565" w:firstLineChars="202"/>
        <w:jc w:val="both"/>
        <w:rPr>
          <w:sz w:val="28"/>
          <w:szCs w:val="28"/>
        </w:rPr>
      </w:pPr>
      <w:r>
        <w:rPr>
          <w:sz w:val="28"/>
          <w:szCs w:val="28"/>
        </w:rPr>
        <w:t>Максимальная площадь земельного участка для размещения усадебного жилого дама - 1500 м</w:t>
      </w:r>
      <w:r>
        <w:rPr>
          <w:sz w:val="28"/>
          <w:szCs w:val="28"/>
          <w:vertAlign w:val="superscript"/>
        </w:rPr>
        <w:t>2</w:t>
      </w:r>
      <w:r>
        <w:rPr>
          <w:sz w:val="28"/>
          <w:szCs w:val="28"/>
        </w:rPr>
        <w:t>.</w:t>
      </w:r>
    </w:p>
    <w:p w14:paraId="1A5AAED2">
      <w:pPr>
        <w:numPr>
          <w:ilvl w:val="0"/>
          <w:numId w:val="19"/>
        </w:numPr>
        <w:tabs>
          <w:tab w:val="clear" w:pos="720"/>
        </w:tabs>
        <w:autoSpaceDE w:val="0"/>
        <w:autoSpaceDN w:val="0"/>
        <w:adjustRightInd w:val="0"/>
        <w:ind w:left="0" w:firstLine="565" w:firstLineChars="202"/>
        <w:jc w:val="both"/>
        <w:rPr>
          <w:sz w:val="28"/>
          <w:szCs w:val="28"/>
        </w:rPr>
      </w:pPr>
      <w:r>
        <w:rPr>
          <w:sz w:val="28"/>
          <w:szCs w:val="28"/>
        </w:rPr>
        <w:t xml:space="preserve">Максимальный коэффициент застройки земельного участка индивидуального жилого дома – 0,4, в том числе хозяйственными строениями, гаражами, индивидуальными банями, теплицами и другими вспомогательными строениями. </w:t>
      </w:r>
    </w:p>
    <w:p w14:paraId="51283E6C">
      <w:pPr>
        <w:numPr>
          <w:ilvl w:val="0"/>
          <w:numId w:val="19"/>
        </w:numPr>
        <w:tabs>
          <w:tab w:val="clear" w:pos="720"/>
        </w:tabs>
        <w:autoSpaceDE w:val="0"/>
        <w:autoSpaceDN w:val="0"/>
        <w:adjustRightInd w:val="0"/>
        <w:ind w:left="0" w:firstLine="565" w:firstLineChars="202"/>
        <w:jc w:val="both"/>
        <w:rPr>
          <w:sz w:val="28"/>
          <w:szCs w:val="28"/>
        </w:rPr>
      </w:pPr>
      <w:r>
        <w:rPr>
          <w:sz w:val="28"/>
          <w:szCs w:val="28"/>
        </w:rPr>
        <w:t>Максимальный коэффициент плотности застройки – 0,8.</w:t>
      </w:r>
    </w:p>
    <w:p w14:paraId="5F1281D3">
      <w:pPr>
        <w:keepNext/>
        <w:widowControl w:val="0"/>
        <w:numPr>
          <w:ilvl w:val="1"/>
          <w:numId w:val="18"/>
        </w:numPr>
        <w:tabs>
          <w:tab w:val="clear" w:pos="1080"/>
        </w:tabs>
        <w:suppressAutoHyphens w:val="0"/>
        <w:overflowPunct w:val="0"/>
        <w:adjustRightInd w:val="0"/>
        <w:snapToGrid/>
        <w:spacing w:line="20" w:lineRule="atLeast"/>
        <w:ind w:left="0" w:right="176" w:rightChars="80"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3C4910F0">
      <w:pPr>
        <w:pStyle w:val="4"/>
        <w:rPr>
          <w:rFonts w:ascii="Times New Roman" w:hAnsi="Times New Roman"/>
          <w:i/>
          <w:lang w:val="ru-RU"/>
        </w:rPr>
      </w:pPr>
      <w:bookmarkStart w:id="111" w:name="_Toc259188205"/>
      <w:bookmarkStart w:id="112" w:name="_Toc248050479"/>
      <w:bookmarkStart w:id="113" w:name="_Toc241303912"/>
      <w:bookmarkStart w:id="114" w:name="_Toc243382647"/>
      <w:bookmarkStart w:id="115" w:name="_Toc15860"/>
      <w:bookmarkStart w:id="116" w:name="_Toc359579134"/>
      <w:r>
        <w:rPr>
          <w:rFonts w:ascii="Times New Roman" w:hAnsi="Times New Roman"/>
          <w:lang w:val="ru-RU"/>
        </w:rPr>
        <w:t>Статья 29.3. Зона административного, общественного и коммерческого назначения</w:t>
      </w:r>
      <w:bookmarkEnd w:id="111"/>
      <w:bookmarkEnd w:id="112"/>
      <w:bookmarkEnd w:id="113"/>
      <w:bookmarkEnd w:id="114"/>
      <w:r>
        <w:rPr>
          <w:rFonts w:ascii="Times New Roman" w:hAnsi="Times New Roman"/>
          <w:lang w:val="ru-RU"/>
        </w:rPr>
        <w:t xml:space="preserve"> (ОД)</w:t>
      </w:r>
      <w:bookmarkEnd w:id="115"/>
      <w:bookmarkEnd w:id="116"/>
    </w:p>
    <w:p w14:paraId="22C3F1FC">
      <w:pPr>
        <w:widowControl w:val="0"/>
        <w:numPr>
          <w:ilvl w:val="1"/>
          <w:numId w:val="20"/>
        </w:numPr>
        <w:tabs>
          <w:tab w:val="left" w:pos="0"/>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3D0FB5FE">
      <w:pPr>
        <w:ind w:right="176" w:rightChars="80" w:firstLine="658" w:firstLineChars="235"/>
        <w:rPr>
          <w:sz w:val="28"/>
          <w:szCs w:val="28"/>
        </w:rPr>
      </w:pP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116"/>
        <w:gridCol w:w="11133"/>
      </w:tblGrid>
      <w:tr w14:paraId="211F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374" w:type="pct"/>
            <w:gridSpan w:val="2"/>
            <w:tcBorders>
              <w:tl2br w:val="nil"/>
              <w:tr2bl w:val="nil"/>
            </w:tcBorders>
            <w:shd w:val="clear" w:color="auto" w:fill="auto"/>
            <w:noWrap/>
          </w:tcPr>
          <w:p w14:paraId="33D11564">
            <w:pPr>
              <w:widowControl w:val="0"/>
              <w:autoSpaceDE w:val="0"/>
              <w:jc w:val="center"/>
              <w:rPr>
                <w:sz w:val="24"/>
                <w:szCs w:val="24"/>
              </w:rPr>
            </w:pPr>
            <w:r>
              <w:rPr>
                <w:b/>
                <w:sz w:val="24"/>
                <w:szCs w:val="24"/>
              </w:rPr>
              <w:t>Виды разрешенного использования земельного участка</w:t>
            </w:r>
          </w:p>
        </w:tc>
        <w:tc>
          <w:tcPr>
            <w:tcW w:w="3626" w:type="pct"/>
            <w:vMerge w:val="restart"/>
            <w:tcBorders>
              <w:tl2br w:val="nil"/>
              <w:tr2bl w:val="nil"/>
            </w:tcBorders>
            <w:shd w:val="clear" w:color="auto" w:fill="auto"/>
            <w:noWrap/>
          </w:tcPr>
          <w:p w14:paraId="148FDCBD">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5F54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59" w:type="pct"/>
            <w:tcBorders>
              <w:tl2br w:val="nil"/>
              <w:tr2bl w:val="nil"/>
            </w:tcBorders>
            <w:shd w:val="clear" w:color="auto" w:fill="auto"/>
            <w:noWrap/>
          </w:tcPr>
          <w:p w14:paraId="0C535A42">
            <w:pPr>
              <w:widowControl w:val="0"/>
              <w:autoSpaceDE w:val="0"/>
              <w:jc w:val="center"/>
              <w:rPr>
                <w:sz w:val="24"/>
                <w:szCs w:val="24"/>
              </w:rPr>
            </w:pPr>
            <w:r>
              <w:rPr>
                <w:b/>
                <w:sz w:val="24"/>
                <w:szCs w:val="24"/>
              </w:rPr>
              <w:t>кодовое обозначение</w:t>
            </w:r>
          </w:p>
        </w:tc>
        <w:tc>
          <w:tcPr>
            <w:tcW w:w="1015" w:type="pct"/>
            <w:tcBorders>
              <w:tl2br w:val="nil"/>
              <w:tr2bl w:val="nil"/>
            </w:tcBorders>
            <w:shd w:val="clear" w:color="auto" w:fill="auto"/>
            <w:noWrap/>
          </w:tcPr>
          <w:p w14:paraId="68CDE1A4">
            <w:pPr>
              <w:widowControl w:val="0"/>
              <w:autoSpaceDE w:val="0"/>
              <w:jc w:val="center"/>
              <w:rPr>
                <w:sz w:val="24"/>
                <w:szCs w:val="24"/>
              </w:rPr>
            </w:pPr>
            <w:r>
              <w:rPr>
                <w:b/>
                <w:sz w:val="24"/>
                <w:szCs w:val="24"/>
              </w:rPr>
              <w:t>наименование</w:t>
            </w:r>
          </w:p>
        </w:tc>
        <w:tc>
          <w:tcPr>
            <w:tcW w:w="3626" w:type="pct"/>
            <w:vMerge w:val="continue"/>
            <w:tcBorders>
              <w:tl2br w:val="nil"/>
              <w:tr2bl w:val="nil"/>
            </w:tcBorders>
            <w:shd w:val="clear" w:color="auto" w:fill="auto"/>
            <w:noWrap/>
          </w:tcPr>
          <w:p w14:paraId="2861C94C">
            <w:pPr>
              <w:widowControl w:val="0"/>
              <w:tabs>
                <w:tab w:val="left" w:pos="540"/>
                <w:tab w:val="left" w:pos="720"/>
                <w:tab w:val="left" w:pos="900"/>
                <w:tab w:val="left" w:pos="1080"/>
                <w:tab w:val="left" w:pos="1260"/>
              </w:tabs>
              <w:jc w:val="center"/>
              <w:rPr>
                <w:b/>
                <w:iCs/>
                <w:sz w:val="24"/>
                <w:szCs w:val="24"/>
              </w:rPr>
            </w:pPr>
          </w:p>
        </w:tc>
      </w:tr>
      <w:tr w14:paraId="4DCF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tcBorders>
              <w:tl2br w:val="nil"/>
              <w:tr2bl w:val="nil"/>
            </w:tcBorders>
            <w:shd w:val="clear" w:color="auto" w:fill="auto"/>
            <w:noWrap/>
          </w:tcPr>
          <w:p w14:paraId="22EBE580">
            <w:pPr>
              <w:jc w:val="center"/>
              <w:rPr>
                <w:b/>
                <w:iCs/>
                <w:sz w:val="24"/>
                <w:szCs w:val="24"/>
              </w:rPr>
            </w:pPr>
            <w:r>
              <w:rPr>
                <w:b/>
                <w:iCs/>
                <w:sz w:val="24"/>
                <w:szCs w:val="24"/>
              </w:rPr>
              <w:t>Основные виды разрешенного использования</w:t>
            </w:r>
          </w:p>
        </w:tc>
      </w:tr>
      <w:tr w14:paraId="6872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1A334256">
            <w:pPr>
              <w:widowControl w:val="0"/>
              <w:tabs>
                <w:tab w:val="left" w:pos="540"/>
                <w:tab w:val="left" w:pos="720"/>
                <w:tab w:val="left" w:pos="900"/>
                <w:tab w:val="left" w:pos="1080"/>
                <w:tab w:val="left" w:pos="1260"/>
              </w:tabs>
              <w:rPr>
                <w:sz w:val="24"/>
                <w:szCs w:val="24"/>
              </w:rPr>
            </w:pPr>
            <w:r>
              <w:rPr>
                <w:sz w:val="24"/>
                <w:szCs w:val="24"/>
              </w:rPr>
              <w:t>3.1</w:t>
            </w:r>
          </w:p>
        </w:tc>
        <w:tc>
          <w:tcPr>
            <w:tcW w:w="1015" w:type="pct"/>
            <w:tcBorders>
              <w:tl2br w:val="nil"/>
              <w:tr2bl w:val="nil"/>
            </w:tcBorders>
            <w:shd w:val="clear" w:color="auto" w:fill="auto"/>
            <w:noWrap/>
          </w:tcPr>
          <w:p w14:paraId="0E848CBE">
            <w:pPr>
              <w:widowControl w:val="0"/>
              <w:tabs>
                <w:tab w:val="left" w:pos="540"/>
                <w:tab w:val="left" w:pos="720"/>
                <w:tab w:val="left" w:pos="900"/>
                <w:tab w:val="left" w:pos="1080"/>
                <w:tab w:val="left" w:pos="1260"/>
              </w:tabs>
              <w:rPr>
                <w:iCs/>
                <w:sz w:val="24"/>
                <w:szCs w:val="24"/>
              </w:rPr>
            </w:pPr>
            <w:r>
              <w:rPr>
                <w:iCs/>
                <w:sz w:val="24"/>
                <w:szCs w:val="24"/>
              </w:rPr>
              <w:t>Коммунальное обслуживание</w:t>
            </w:r>
          </w:p>
        </w:tc>
        <w:tc>
          <w:tcPr>
            <w:tcW w:w="3626" w:type="pct"/>
            <w:tcBorders>
              <w:tl2br w:val="nil"/>
              <w:tr2bl w:val="nil"/>
            </w:tcBorders>
            <w:shd w:val="clear" w:color="auto" w:fill="auto"/>
            <w:noWrap/>
          </w:tcPr>
          <w:p w14:paraId="007752B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14:paraId="7981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05BECF53">
            <w:pPr>
              <w:widowControl w:val="0"/>
              <w:tabs>
                <w:tab w:val="left" w:pos="540"/>
                <w:tab w:val="left" w:pos="720"/>
                <w:tab w:val="left" w:pos="900"/>
                <w:tab w:val="left" w:pos="1080"/>
                <w:tab w:val="left" w:pos="1260"/>
              </w:tabs>
              <w:rPr>
                <w:sz w:val="24"/>
                <w:szCs w:val="24"/>
              </w:rPr>
            </w:pPr>
            <w:r>
              <w:rPr>
                <w:sz w:val="24"/>
                <w:szCs w:val="24"/>
              </w:rPr>
              <w:t>3.1.1</w:t>
            </w:r>
          </w:p>
        </w:tc>
        <w:tc>
          <w:tcPr>
            <w:tcW w:w="1015" w:type="pct"/>
            <w:tcBorders>
              <w:tl2br w:val="nil"/>
              <w:tr2bl w:val="nil"/>
            </w:tcBorders>
            <w:shd w:val="clear" w:color="auto" w:fill="auto"/>
            <w:noWrap/>
          </w:tcPr>
          <w:p w14:paraId="216249F7">
            <w:pPr>
              <w:widowControl w:val="0"/>
              <w:tabs>
                <w:tab w:val="left" w:pos="540"/>
                <w:tab w:val="left" w:pos="720"/>
                <w:tab w:val="left" w:pos="900"/>
                <w:tab w:val="left" w:pos="1080"/>
                <w:tab w:val="left" w:pos="1260"/>
              </w:tabs>
              <w:rPr>
                <w:iCs/>
                <w:sz w:val="24"/>
                <w:szCs w:val="24"/>
              </w:rPr>
            </w:pPr>
            <w:r>
              <w:rPr>
                <w:iCs/>
                <w:sz w:val="24"/>
                <w:szCs w:val="24"/>
              </w:rPr>
              <w:t>Предоставление коммунальных услуг</w:t>
            </w:r>
          </w:p>
        </w:tc>
        <w:tc>
          <w:tcPr>
            <w:tcW w:w="3626" w:type="pct"/>
            <w:tcBorders>
              <w:tl2br w:val="nil"/>
              <w:tr2bl w:val="nil"/>
            </w:tcBorders>
            <w:shd w:val="clear" w:color="auto" w:fill="auto"/>
            <w:noWrap/>
          </w:tcPr>
          <w:p w14:paraId="753025A1">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2B8A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39FC1ED5">
            <w:pPr>
              <w:widowControl w:val="0"/>
              <w:tabs>
                <w:tab w:val="left" w:pos="540"/>
                <w:tab w:val="left" w:pos="720"/>
                <w:tab w:val="left" w:pos="900"/>
                <w:tab w:val="left" w:pos="1080"/>
                <w:tab w:val="left" w:pos="1260"/>
              </w:tabs>
              <w:rPr>
                <w:sz w:val="24"/>
                <w:szCs w:val="24"/>
              </w:rPr>
            </w:pPr>
            <w:r>
              <w:rPr>
                <w:sz w:val="24"/>
                <w:szCs w:val="24"/>
              </w:rPr>
              <w:t>3.1.2</w:t>
            </w:r>
          </w:p>
        </w:tc>
        <w:tc>
          <w:tcPr>
            <w:tcW w:w="1015" w:type="pct"/>
            <w:tcBorders>
              <w:tl2br w:val="nil"/>
              <w:tr2bl w:val="nil"/>
            </w:tcBorders>
            <w:shd w:val="clear" w:color="auto" w:fill="auto"/>
            <w:noWrap/>
          </w:tcPr>
          <w:p w14:paraId="0A358D53">
            <w:pPr>
              <w:widowControl w:val="0"/>
              <w:tabs>
                <w:tab w:val="left" w:pos="540"/>
                <w:tab w:val="left" w:pos="720"/>
                <w:tab w:val="left" w:pos="900"/>
                <w:tab w:val="left" w:pos="1080"/>
                <w:tab w:val="left" w:pos="1260"/>
              </w:tabs>
              <w:rPr>
                <w:iCs/>
                <w:sz w:val="24"/>
                <w:szCs w:val="24"/>
              </w:rPr>
            </w:pPr>
            <w:r>
              <w:rPr>
                <w:iCs/>
                <w:sz w:val="24"/>
                <w:szCs w:val="24"/>
              </w:rPr>
              <w:t>Административные здания организаций, обеспечивающих предоставление коммунальных услуг</w:t>
            </w:r>
          </w:p>
        </w:tc>
        <w:tc>
          <w:tcPr>
            <w:tcW w:w="3626" w:type="pct"/>
            <w:tcBorders>
              <w:tl2br w:val="nil"/>
              <w:tr2bl w:val="nil"/>
            </w:tcBorders>
            <w:shd w:val="clear" w:color="auto" w:fill="auto"/>
            <w:noWrap/>
          </w:tcPr>
          <w:p w14:paraId="653738C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приема физических и юридических лиц в связи с предоставлением им коммунальных услуг</w:t>
            </w:r>
          </w:p>
        </w:tc>
      </w:tr>
      <w:tr w14:paraId="5034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BAEF6FB">
            <w:pPr>
              <w:widowControl w:val="0"/>
              <w:tabs>
                <w:tab w:val="left" w:pos="540"/>
                <w:tab w:val="left" w:pos="720"/>
                <w:tab w:val="left" w:pos="900"/>
                <w:tab w:val="left" w:pos="1080"/>
                <w:tab w:val="left" w:pos="1260"/>
              </w:tabs>
              <w:rPr>
                <w:sz w:val="24"/>
                <w:szCs w:val="24"/>
                <w:lang w:eastAsia="zh-CN"/>
              </w:rPr>
            </w:pPr>
            <w:r>
              <w:rPr>
                <w:sz w:val="24"/>
                <w:szCs w:val="24"/>
                <w:lang w:eastAsia="zh-CN"/>
              </w:rPr>
              <w:t>3.2.1</w:t>
            </w:r>
          </w:p>
        </w:tc>
        <w:tc>
          <w:tcPr>
            <w:tcW w:w="1015" w:type="pct"/>
            <w:tcBorders>
              <w:tl2br w:val="nil"/>
              <w:tr2bl w:val="nil"/>
            </w:tcBorders>
            <w:shd w:val="clear" w:color="auto" w:fill="auto"/>
            <w:noWrap/>
          </w:tcPr>
          <w:p w14:paraId="739A7DDF">
            <w:pPr>
              <w:widowControl w:val="0"/>
              <w:autoSpaceDE w:val="0"/>
              <w:rPr>
                <w:sz w:val="24"/>
                <w:szCs w:val="24"/>
              </w:rPr>
            </w:pPr>
            <w:r>
              <w:rPr>
                <w:sz w:val="24"/>
                <w:szCs w:val="24"/>
              </w:rPr>
              <w:t>Дома социального обслуживания</w:t>
            </w:r>
          </w:p>
        </w:tc>
        <w:tc>
          <w:tcPr>
            <w:tcW w:w="3626" w:type="pct"/>
            <w:tcBorders>
              <w:tl2br w:val="nil"/>
              <w:tr2bl w:val="nil"/>
            </w:tcBorders>
            <w:shd w:val="clear" w:color="auto" w:fill="auto"/>
            <w:noWrap/>
          </w:tcPr>
          <w:p w14:paraId="5D95F1E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размещения домов престарелых, домов ребенка, детских домов, пунктов ночлега для бездомных граждан;</w:t>
            </w:r>
          </w:p>
          <w:p w14:paraId="56B893C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для временного размещения вынужденных переселенцев, лиц, признанных беженцами</w:t>
            </w:r>
          </w:p>
        </w:tc>
      </w:tr>
      <w:tr w14:paraId="2659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394621B3">
            <w:pPr>
              <w:widowControl w:val="0"/>
              <w:tabs>
                <w:tab w:val="left" w:pos="540"/>
                <w:tab w:val="left" w:pos="720"/>
                <w:tab w:val="left" w:pos="900"/>
                <w:tab w:val="left" w:pos="1080"/>
                <w:tab w:val="left" w:pos="1260"/>
              </w:tabs>
              <w:rPr>
                <w:iCs/>
                <w:sz w:val="24"/>
                <w:szCs w:val="24"/>
              </w:rPr>
            </w:pPr>
            <w:r>
              <w:rPr>
                <w:sz w:val="24"/>
                <w:szCs w:val="24"/>
              </w:rPr>
              <w:t>3.2.3</w:t>
            </w:r>
          </w:p>
        </w:tc>
        <w:tc>
          <w:tcPr>
            <w:tcW w:w="1015" w:type="pct"/>
            <w:tcBorders>
              <w:tl2br w:val="nil"/>
              <w:tr2bl w:val="nil"/>
            </w:tcBorders>
            <w:shd w:val="clear" w:color="auto" w:fill="auto"/>
            <w:noWrap/>
          </w:tcPr>
          <w:p w14:paraId="7C563DA2">
            <w:pPr>
              <w:widowControl w:val="0"/>
              <w:tabs>
                <w:tab w:val="left" w:pos="540"/>
                <w:tab w:val="left" w:pos="720"/>
                <w:tab w:val="left" w:pos="900"/>
                <w:tab w:val="left" w:pos="1080"/>
                <w:tab w:val="left" w:pos="1260"/>
              </w:tabs>
              <w:rPr>
                <w:iCs/>
                <w:sz w:val="24"/>
                <w:szCs w:val="24"/>
              </w:rPr>
            </w:pPr>
            <w:r>
              <w:rPr>
                <w:iCs/>
                <w:sz w:val="24"/>
                <w:szCs w:val="24"/>
              </w:rPr>
              <w:t>Оказание услуг связи</w:t>
            </w:r>
          </w:p>
        </w:tc>
        <w:tc>
          <w:tcPr>
            <w:tcW w:w="3626" w:type="pct"/>
            <w:tcBorders>
              <w:tl2br w:val="nil"/>
              <w:tr2bl w:val="nil"/>
            </w:tcBorders>
            <w:shd w:val="clear" w:color="auto" w:fill="auto"/>
            <w:noWrap/>
          </w:tcPr>
          <w:p w14:paraId="17A18D9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14:paraId="42A2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1BA0699">
            <w:pPr>
              <w:widowControl w:val="0"/>
              <w:tabs>
                <w:tab w:val="left" w:pos="540"/>
                <w:tab w:val="left" w:pos="720"/>
                <w:tab w:val="left" w:pos="900"/>
                <w:tab w:val="left" w:pos="1080"/>
                <w:tab w:val="left" w:pos="1260"/>
              </w:tabs>
              <w:rPr>
                <w:sz w:val="24"/>
                <w:szCs w:val="24"/>
                <w:lang w:eastAsia="zh-CN"/>
              </w:rPr>
            </w:pPr>
            <w:r>
              <w:rPr>
                <w:sz w:val="24"/>
                <w:szCs w:val="24"/>
                <w:lang w:eastAsia="zh-CN"/>
              </w:rPr>
              <w:t>3.3</w:t>
            </w:r>
          </w:p>
        </w:tc>
        <w:tc>
          <w:tcPr>
            <w:tcW w:w="1015" w:type="pct"/>
            <w:tcBorders>
              <w:tl2br w:val="nil"/>
              <w:tr2bl w:val="nil"/>
            </w:tcBorders>
            <w:shd w:val="clear" w:color="auto" w:fill="auto"/>
            <w:noWrap/>
          </w:tcPr>
          <w:p w14:paraId="3DCB215B">
            <w:pPr>
              <w:autoSpaceDE w:val="0"/>
              <w:rPr>
                <w:sz w:val="24"/>
                <w:szCs w:val="24"/>
              </w:rPr>
            </w:pPr>
            <w:r>
              <w:rPr>
                <w:sz w:val="24"/>
                <w:szCs w:val="24"/>
              </w:rPr>
              <w:t xml:space="preserve">Бытовое обслуживание </w:t>
            </w:r>
          </w:p>
        </w:tc>
        <w:tc>
          <w:tcPr>
            <w:tcW w:w="3626" w:type="pct"/>
            <w:tcBorders>
              <w:tl2br w:val="nil"/>
              <w:tr2bl w:val="nil"/>
            </w:tcBorders>
            <w:shd w:val="clear" w:color="auto" w:fill="auto"/>
            <w:noWrap/>
          </w:tcPr>
          <w:p w14:paraId="3D55C60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14:paraId="3DC1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4E61E2B7">
            <w:pPr>
              <w:widowControl w:val="0"/>
              <w:tabs>
                <w:tab w:val="left" w:pos="540"/>
                <w:tab w:val="left" w:pos="720"/>
                <w:tab w:val="left" w:pos="900"/>
                <w:tab w:val="left" w:pos="1080"/>
                <w:tab w:val="left" w:pos="1260"/>
              </w:tabs>
              <w:rPr>
                <w:sz w:val="24"/>
                <w:szCs w:val="24"/>
                <w:lang w:eastAsia="zh-CN"/>
              </w:rPr>
            </w:pPr>
            <w:r>
              <w:rPr>
                <w:sz w:val="24"/>
                <w:szCs w:val="24"/>
                <w:lang w:eastAsia="zh-CN"/>
              </w:rPr>
              <w:t>3.4.1</w:t>
            </w:r>
          </w:p>
        </w:tc>
        <w:tc>
          <w:tcPr>
            <w:tcW w:w="1015" w:type="pct"/>
            <w:tcBorders>
              <w:tl2br w:val="nil"/>
              <w:tr2bl w:val="nil"/>
            </w:tcBorders>
            <w:shd w:val="clear" w:color="auto" w:fill="auto"/>
            <w:noWrap/>
          </w:tcPr>
          <w:p w14:paraId="66E7A43D">
            <w:pPr>
              <w:autoSpaceDE w:val="0"/>
              <w:rPr>
                <w:sz w:val="24"/>
                <w:szCs w:val="24"/>
              </w:rPr>
            </w:pPr>
            <w:r>
              <w:rPr>
                <w:sz w:val="24"/>
                <w:szCs w:val="24"/>
              </w:rPr>
              <w:t>Амбулаторно-поликлиническое обслуживание</w:t>
            </w:r>
          </w:p>
        </w:tc>
        <w:tc>
          <w:tcPr>
            <w:tcW w:w="3626" w:type="pct"/>
            <w:tcBorders>
              <w:tl2br w:val="nil"/>
              <w:tr2bl w:val="nil"/>
            </w:tcBorders>
            <w:shd w:val="clear" w:color="auto" w:fill="auto"/>
            <w:noWrap/>
          </w:tcPr>
          <w:p w14:paraId="545E3EC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14:paraId="24C6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1ABB76D0">
            <w:pPr>
              <w:widowControl w:val="0"/>
              <w:tabs>
                <w:tab w:val="left" w:pos="540"/>
                <w:tab w:val="left" w:pos="720"/>
                <w:tab w:val="left" w:pos="900"/>
                <w:tab w:val="left" w:pos="1080"/>
                <w:tab w:val="left" w:pos="1260"/>
              </w:tabs>
              <w:rPr>
                <w:iCs/>
                <w:sz w:val="24"/>
                <w:szCs w:val="24"/>
                <w:lang w:eastAsia="zh-CN"/>
              </w:rPr>
            </w:pPr>
            <w:r>
              <w:rPr>
                <w:iCs/>
                <w:sz w:val="24"/>
                <w:szCs w:val="24"/>
              </w:rPr>
              <w:t>3.5.1</w:t>
            </w:r>
          </w:p>
        </w:tc>
        <w:tc>
          <w:tcPr>
            <w:tcW w:w="1015" w:type="pct"/>
            <w:tcBorders>
              <w:tl2br w:val="nil"/>
              <w:tr2bl w:val="nil"/>
            </w:tcBorders>
            <w:shd w:val="clear" w:color="auto" w:fill="auto"/>
            <w:noWrap/>
          </w:tcPr>
          <w:p w14:paraId="4F030FE2">
            <w:pPr>
              <w:widowControl w:val="0"/>
              <w:autoSpaceDE w:val="0"/>
              <w:rPr>
                <w:sz w:val="24"/>
                <w:szCs w:val="24"/>
              </w:rPr>
            </w:pPr>
            <w:r>
              <w:rPr>
                <w:sz w:val="24"/>
                <w:szCs w:val="24"/>
              </w:rPr>
              <w:t>Дошкольное, начальное и среднее общее образование</w:t>
            </w:r>
          </w:p>
        </w:tc>
        <w:tc>
          <w:tcPr>
            <w:tcW w:w="3626" w:type="pct"/>
            <w:tcBorders>
              <w:tl2br w:val="nil"/>
              <w:tr2bl w:val="nil"/>
            </w:tcBorders>
            <w:shd w:val="clear" w:color="auto" w:fill="auto"/>
            <w:noWrap/>
          </w:tcPr>
          <w:p w14:paraId="65E695B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14:paraId="1B87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84C903C">
            <w:pPr>
              <w:widowControl w:val="0"/>
              <w:tabs>
                <w:tab w:val="left" w:pos="540"/>
                <w:tab w:val="left" w:pos="720"/>
                <w:tab w:val="left" w:pos="900"/>
                <w:tab w:val="left" w:pos="1080"/>
                <w:tab w:val="left" w:pos="1260"/>
              </w:tabs>
              <w:rPr>
                <w:iCs/>
                <w:sz w:val="24"/>
                <w:szCs w:val="24"/>
              </w:rPr>
            </w:pPr>
            <w:r>
              <w:rPr>
                <w:sz w:val="24"/>
                <w:szCs w:val="24"/>
              </w:rPr>
              <w:t>3.7.1</w:t>
            </w:r>
          </w:p>
        </w:tc>
        <w:tc>
          <w:tcPr>
            <w:tcW w:w="1015" w:type="pct"/>
            <w:tcBorders>
              <w:tl2br w:val="nil"/>
              <w:tr2bl w:val="nil"/>
            </w:tcBorders>
            <w:shd w:val="clear" w:color="auto" w:fill="auto"/>
            <w:noWrap/>
          </w:tcPr>
          <w:p w14:paraId="6095E97E">
            <w:pPr>
              <w:widowControl w:val="0"/>
              <w:tabs>
                <w:tab w:val="left" w:pos="540"/>
                <w:tab w:val="left" w:pos="720"/>
                <w:tab w:val="left" w:pos="900"/>
                <w:tab w:val="left" w:pos="1080"/>
                <w:tab w:val="left" w:pos="1260"/>
              </w:tabs>
              <w:rPr>
                <w:iCs/>
                <w:sz w:val="24"/>
                <w:szCs w:val="24"/>
              </w:rPr>
            </w:pPr>
            <w:r>
              <w:rPr>
                <w:iCs/>
                <w:sz w:val="24"/>
                <w:szCs w:val="24"/>
              </w:rPr>
              <w:t>Осуществление религиозных обрядов</w:t>
            </w:r>
          </w:p>
        </w:tc>
        <w:tc>
          <w:tcPr>
            <w:tcW w:w="3626" w:type="pct"/>
            <w:tcBorders>
              <w:tl2br w:val="nil"/>
              <w:tr2bl w:val="nil"/>
            </w:tcBorders>
            <w:shd w:val="clear" w:color="auto" w:fill="auto"/>
            <w:noWrap/>
          </w:tcPr>
          <w:p w14:paraId="18B8D221">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14:paraId="069B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422FAFDD">
            <w:pPr>
              <w:widowControl w:val="0"/>
              <w:tabs>
                <w:tab w:val="left" w:pos="540"/>
                <w:tab w:val="left" w:pos="720"/>
                <w:tab w:val="left" w:pos="900"/>
                <w:tab w:val="left" w:pos="1080"/>
                <w:tab w:val="left" w:pos="1260"/>
              </w:tabs>
              <w:rPr>
                <w:rFonts w:eastAsia="Calibri"/>
                <w:sz w:val="24"/>
                <w:szCs w:val="24"/>
                <w:lang w:eastAsia="zh-CN"/>
              </w:rPr>
            </w:pPr>
            <w:r>
              <w:rPr>
                <w:sz w:val="24"/>
                <w:szCs w:val="24"/>
                <w:lang w:eastAsia="zh-CN"/>
              </w:rPr>
              <w:t>3.7.2</w:t>
            </w:r>
          </w:p>
        </w:tc>
        <w:tc>
          <w:tcPr>
            <w:tcW w:w="1015" w:type="pct"/>
            <w:tcBorders>
              <w:tl2br w:val="nil"/>
              <w:tr2bl w:val="nil"/>
            </w:tcBorders>
            <w:shd w:val="clear" w:color="auto" w:fill="auto"/>
            <w:noWrap/>
          </w:tcPr>
          <w:p w14:paraId="668811CE">
            <w:pPr>
              <w:autoSpaceDE w:val="0"/>
              <w:rPr>
                <w:rFonts w:eastAsia="Calibri"/>
                <w:sz w:val="24"/>
                <w:szCs w:val="24"/>
                <w:lang w:eastAsia="zh-CN"/>
              </w:rPr>
            </w:pPr>
            <w:r>
              <w:rPr>
                <w:sz w:val="24"/>
                <w:szCs w:val="24"/>
              </w:rPr>
              <w:t>Религиозное управление и образование</w:t>
            </w:r>
          </w:p>
        </w:tc>
        <w:tc>
          <w:tcPr>
            <w:tcW w:w="3626" w:type="pct"/>
            <w:tcBorders>
              <w:tl2br w:val="nil"/>
              <w:tr2bl w:val="nil"/>
            </w:tcBorders>
            <w:shd w:val="clear" w:color="auto" w:fill="auto"/>
            <w:noWrap/>
          </w:tcPr>
          <w:p w14:paraId="2BD6AA47">
            <w:pPr>
              <w:pStyle w:val="30"/>
              <w:numPr>
                <w:ilvl w:val="0"/>
                <w:numId w:val="13"/>
              </w:numPr>
              <w:ind w:left="220" w:hanging="220"/>
              <w:rPr>
                <w:rFonts w:ascii="Times New Roman" w:hAnsi="Times New Roman" w:cs="Times New Roman"/>
                <w:sz w:val="24"/>
                <w:szCs w:val="24"/>
                <w:lang w:eastAsia="zh-CN"/>
              </w:rPr>
            </w:pPr>
            <w:r>
              <w:rPr>
                <w:rFonts w:ascii="Times New Roman" w:hAnsi="Times New Roman" w:cs="Times New Roman"/>
                <w:sz w:val="24"/>
                <w:szCs w:val="24"/>
                <w:lang w:eastAsia="hi-I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14:paraId="29B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4D8DD5D7">
            <w:pPr>
              <w:widowControl w:val="0"/>
              <w:tabs>
                <w:tab w:val="left" w:pos="540"/>
                <w:tab w:val="left" w:pos="720"/>
                <w:tab w:val="left" w:pos="900"/>
                <w:tab w:val="left" w:pos="1080"/>
                <w:tab w:val="left" w:pos="1260"/>
              </w:tabs>
              <w:rPr>
                <w:sz w:val="24"/>
                <w:szCs w:val="24"/>
                <w:lang w:eastAsia="zh-CN"/>
              </w:rPr>
            </w:pPr>
            <w:r>
              <w:rPr>
                <w:sz w:val="24"/>
                <w:szCs w:val="24"/>
                <w:lang w:eastAsia="zh-CN"/>
              </w:rPr>
              <w:t>3.8.1</w:t>
            </w:r>
          </w:p>
        </w:tc>
        <w:tc>
          <w:tcPr>
            <w:tcW w:w="1015" w:type="pct"/>
            <w:tcBorders>
              <w:tl2br w:val="nil"/>
              <w:tr2bl w:val="nil"/>
            </w:tcBorders>
            <w:shd w:val="clear" w:color="auto" w:fill="auto"/>
            <w:noWrap/>
          </w:tcPr>
          <w:p w14:paraId="0194EDC7">
            <w:pPr>
              <w:autoSpaceDE w:val="0"/>
              <w:rPr>
                <w:sz w:val="24"/>
                <w:szCs w:val="24"/>
              </w:rPr>
            </w:pPr>
            <w:r>
              <w:rPr>
                <w:sz w:val="24"/>
                <w:szCs w:val="24"/>
              </w:rPr>
              <w:t>Государственное управление</w:t>
            </w:r>
          </w:p>
        </w:tc>
        <w:tc>
          <w:tcPr>
            <w:tcW w:w="3626" w:type="pct"/>
            <w:tcBorders>
              <w:tl2br w:val="nil"/>
              <w:tr2bl w:val="nil"/>
            </w:tcBorders>
            <w:shd w:val="clear" w:color="auto" w:fill="auto"/>
            <w:noWrap/>
          </w:tcPr>
          <w:p w14:paraId="191D58C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размещения государственных органов, государственного пенсионного фонда, органов местного самоуправаления,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14:paraId="1AE0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3BC119B9">
            <w:pPr>
              <w:widowControl w:val="0"/>
              <w:tabs>
                <w:tab w:val="left" w:pos="540"/>
                <w:tab w:val="left" w:pos="720"/>
                <w:tab w:val="left" w:pos="900"/>
                <w:tab w:val="left" w:pos="1080"/>
                <w:tab w:val="left" w:pos="1260"/>
              </w:tabs>
              <w:rPr>
                <w:sz w:val="24"/>
                <w:szCs w:val="24"/>
                <w:lang w:eastAsia="zh-CN"/>
              </w:rPr>
            </w:pPr>
            <w:r>
              <w:rPr>
                <w:sz w:val="24"/>
                <w:szCs w:val="24"/>
                <w:lang w:eastAsia="zh-CN"/>
              </w:rPr>
              <w:t>4.1</w:t>
            </w:r>
          </w:p>
        </w:tc>
        <w:tc>
          <w:tcPr>
            <w:tcW w:w="1015" w:type="pct"/>
            <w:tcBorders>
              <w:tl2br w:val="nil"/>
              <w:tr2bl w:val="nil"/>
            </w:tcBorders>
            <w:shd w:val="clear" w:color="auto" w:fill="auto"/>
            <w:noWrap/>
          </w:tcPr>
          <w:p w14:paraId="1A11F3A4">
            <w:pPr>
              <w:widowControl w:val="0"/>
              <w:autoSpaceDE w:val="0"/>
              <w:rPr>
                <w:sz w:val="24"/>
                <w:szCs w:val="24"/>
              </w:rPr>
            </w:pPr>
            <w:r>
              <w:rPr>
                <w:sz w:val="24"/>
                <w:szCs w:val="24"/>
              </w:rPr>
              <w:t xml:space="preserve">Деловое управление </w:t>
            </w:r>
          </w:p>
        </w:tc>
        <w:tc>
          <w:tcPr>
            <w:tcW w:w="3626" w:type="pct"/>
            <w:tcBorders>
              <w:tl2br w:val="nil"/>
              <w:tr2bl w:val="nil"/>
            </w:tcBorders>
            <w:shd w:val="clear" w:color="auto" w:fill="auto"/>
            <w:noWrap/>
          </w:tcPr>
          <w:p w14:paraId="0A791BA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14:paraId="271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19AF6BE2">
            <w:pPr>
              <w:widowControl w:val="0"/>
              <w:tabs>
                <w:tab w:val="left" w:pos="540"/>
                <w:tab w:val="left" w:pos="720"/>
                <w:tab w:val="left" w:pos="900"/>
                <w:tab w:val="left" w:pos="1080"/>
                <w:tab w:val="left" w:pos="1260"/>
              </w:tabs>
              <w:rPr>
                <w:sz w:val="24"/>
                <w:szCs w:val="24"/>
              </w:rPr>
            </w:pPr>
            <w:r>
              <w:rPr>
                <w:iCs/>
                <w:sz w:val="24"/>
                <w:szCs w:val="24"/>
              </w:rPr>
              <w:t>4.4</w:t>
            </w:r>
          </w:p>
        </w:tc>
        <w:tc>
          <w:tcPr>
            <w:tcW w:w="1015" w:type="pct"/>
            <w:tcBorders>
              <w:tl2br w:val="nil"/>
              <w:tr2bl w:val="nil"/>
            </w:tcBorders>
            <w:shd w:val="clear" w:color="auto" w:fill="auto"/>
            <w:noWrap/>
          </w:tcPr>
          <w:p w14:paraId="67B0B52B">
            <w:pPr>
              <w:widowControl w:val="0"/>
              <w:tabs>
                <w:tab w:val="left" w:pos="540"/>
                <w:tab w:val="left" w:pos="720"/>
                <w:tab w:val="left" w:pos="900"/>
                <w:tab w:val="left" w:pos="1080"/>
                <w:tab w:val="left" w:pos="1260"/>
              </w:tabs>
              <w:rPr>
                <w:iCs/>
                <w:sz w:val="24"/>
                <w:szCs w:val="24"/>
              </w:rPr>
            </w:pPr>
            <w:r>
              <w:rPr>
                <w:iCs/>
                <w:sz w:val="24"/>
                <w:szCs w:val="24"/>
              </w:rPr>
              <w:t>Магазины</w:t>
            </w:r>
          </w:p>
        </w:tc>
        <w:tc>
          <w:tcPr>
            <w:tcW w:w="3626" w:type="pct"/>
            <w:tcBorders>
              <w:tl2br w:val="nil"/>
              <w:tr2bl w:val="nil"/>
            </w:tcBorders>
            <w:shd w:val="clear" w:color="auto" w:fill="auto"/>
            <w:noWrap/>
          </w:tcPr>
          <w:p w14:paraId="45164BF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продажи товаров, торговая площадь которых составляет до 5000 м2</w:t>
            </w:r>
          </w:p>
        </w:tc>
      </w:tr>
      <w:tr w14:paraId="6619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3137905">
            <w:pPr>
              <w:widowControl w:val="0"/>
              <w:tabs>
                <w:tab w:val="left" w:pos="540"/>
                <w:tab w:val="left" w:pos="720"/>
                <w:tab w:val="left" w:pos="900"/>
                <w:tab w:val="left" w:pos="1080"/>
                <w:tab w:val="left" w:pos="1260"/>
              </w:tabs>
              <w:rPr>
                <w:rFonts w:eastAsia="Calibri"/>
                <w:sz w:val="24"/>
                <w:szCs w:val="24"/>
                <w:lang w:eastAsia="zh-CN"/>
              </w:rPr>
            </w:pPr>
            <w:r>
              <w:rPr>
                <w:sz w:val="24"/>
                <w:szCs w:val="24"/>
                <w:lang w:eastAsia="zh-CN"/>
              </w:rPr>
              <w:t>4.5</w:t>
            </w:r>
          </w:p>
        </w:tc>
        <w:tc>
          <w:tcPr>
            <w:tcW w:w="1015" w:type="pct"/>
            <w:tcBorders>
              <w:tl2br w:val="nil"/>
              <w:tr2bl w:val="nil"/>
            </w:tcBorders>
            <w:shd w:val="clear" w:color="auto" w:fill="auto"/>
            <w:noWrap/>
          </w:tcPr>
          <w:p w14:paraId="48F0A11A">
            <w:pPr>
              <w:widowControl w:val="0"/>
              <w:autoSpaceDE w:val="0"/>
              <w:rPr>
                <w:sz w:val="24"/>
                <w:szCs w:val="24"/>
                <w:lang w:eastAsia="zh-CN"/>
              </w:rPr>
            </w:pPr>
            <w:r>
              <w:rPr>
                <w:sz w:val="24"/>
                <w:szCs w:val="24"/>
              </w:rPr>
              <w:t xml:space="preserve">Банковская и страховая деятельность </w:t>
            </w:r>
          </w:p>
        </w:tc>
        <w:tc>
          <w:tcPr>
            <w:tcW w:w="3626" w:type="pct"/>
            <w:tcBorders>
              <w:tl2br w:val="nil"/>
              <w:tr2bl w:val="nil"/>
            </w:tcBorders>
            <w:shd w:val="clear" w:color="auto" w:fill="auto"/>
            <w:noWrap/>
          </w:tcPr>
          <w:p w14:paraId="6982242C">
            <w:pPr>
              <w:pStyle w:val="30"/>
              <w:numPr>
                <w:ilvl w:val="0"/>
                <w:numId w:val="13"/>
              </w:numPr>
              <w:ind w:left="220" w:hanging="220"/>
              <w:rPr>
                <w:rFonts w:ascii="Times New Roman" w:hAnsi="Times New Roman" w:cs="Times New Roman"/>
                <w:sz w:val="24"/>
                <w:szCs w:val="24"/>
                <w:lang w:eastAsia="zh-CN"/>
              </w:rPr>
            </w:pPr>
            <w:r>
              <w:rPr>
                <w:rFonts w:ascii="Times New Roman" w:hAnsi="Times New Roman" w:cs="Times New Roman"/>
                <w:sz w:val="24"/>
                <w:szCs w:val="24"/>
                <w:lang w:eastAsia="hi-IN"/>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14:paraId="6E35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ADE1F10">
            <w:pPr>
              <w:widowControl w:val="0"/>
              <w:tabs>
                <w:tab w:val="left" w:pos="540"/>
                <w:tab w:val="left" w:pos="720"/>
                <w:tab w:val="left" w:pos="900"/>
                <w:tab w:val="left" w:pos="1080"/>
                <w:tab w:val="left" w:pos="1260"/>
              </w:tabs>
              <w:rPr>
                <w:sz w:val="24"/>
                <w:szCs w:val="24"/>
              </w:rPr>
            </w:pPr>
            <w:r>
              <w:rPr>
                <w:sz w:val="24"/>
                <w:szCs w:val="24"/>
              </w:rPr>
              <w:t>4.6</w:t>
            </w:r>
          </w:p>
        </w:tc>
        <w:tc>
          <w:tcPr>
            <w:tcW w:w="1015" w:type="pct"/>
            <w:tcBorders>
              <w:tl2br w:val="nil"/>
              <w:tr2bl w:val="nil"/>
            </w:tcBorders>
            <w:shd w:val="clear" w:color="auto" w:fill="auto"/>
            <w:noWrap/>
          </w:tcPr>
          <w:p w14:paraId="53779768">
            <w:pPr>
              <w:widowControl w:val="0"/>
              <w:tabs>
                <w:tab w:val="left" w:pos="540"/>
                <w:tab w:val="left" w:pos="720"/>
                <w:tab w:val="left" w:pos="900"/>
                <w:tab w:val="left" w:pos="1080"/>
                <w:tab w:val="left" w:pos="1260"/>
              </w:tabs>
              <w:rPr>
                <w:iCs/>
                <w:sz w:val="24"/>
                <w:szCs w:val="24"/>
              </w:rPr>
            </w:pPr>
            <w:r>
              <w:rPr>
                <w:iCs/>
                <w:sz w:val="24"/>
                <w:szCs w:val="24"/>
              </w:rPr>
              <w:t>Общественное питание</w:t>
            </w:r>
          </w:p>
        </w:tc>
        <w:tc>
          <w:tcPr>
            <w:tcW w:w="3626" w:type="pct"/>
            <w:tcBorders>
              <w:tl2br w:val="nil"/>
              <w:tr2bl w:val="nil"/>
            </w:tcBorders>
            <w:shd w:val="clear" w:color="auto" w:fill="auto"/>
            <w:noWrap/>
          </w:tcPr>
          <w:p w14:paraId="3487F16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14:paraId="5F9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03679E08">
            <w:pPr>
              <w:widowControl w:val="0"/>
              <w:tabs>
                <w:tab w:val="left" w:pos="540"/>
                <w:tab w:val="left" w:pos="720"/>
                <w:tab w:val="left" w:pos="900"/>
                <w:tab w:val="left" w:pos="1080"/>
                <w:tab w:val="left" w:pos="1260"/>
              </w:tabs>
              <w:rPr>
                <w:rFonts w:eastAsia="Calibri"/>
                <w:iCs/>
                <w:sz w:val="24"/>
                <w:szCs w:val="24"/>
                <w:lang w:eastAsia="zh-CN"/>
              </w:rPr>
            </w:pPr>
            <w:r>
              <w:rPr>
                <w:iCs/>
                <w:sz w:val="24"/>
                <w:szCs w:val="24"/>
              </w:rPr>
              <w:t>4.7</w:t>
            </w:r>
          </w:p>
        </w:tc>
        <w:tc>
          <w:tcPr>
            <w:tcW w:w="1015" w:type="pct"/>
            <w:tcBorders>
              <w:tl2br w:val="nil"/>
              <w:tr2bl w:val="nil"/>
            </w:tcBorders>
            <w:shd w:val="clear" w:color="auto" w:fill="auto"/>
            <w:noWrap/>
          </w:tcPr>
          <w:p w14:paraId="6A1059FF">
            <w:pPr>
              <w:widowControl w:val="0"/>
              <w:autoSpaceDE w:val="0"/>
              <w:rPr>
                <w:rFonts w:eastAsia="Calibri"/>
                <w:sz w:val="24"/>
                <w:szCs w:val="24"/>
                <w:lang w:eastAsia="zh-CN"/>
              </w:rPr>
            </w:pPr>
            <w:r>
              <w:rPr>
                <w:sz w:val="24"/>
                <w:szCs w:val="24"/>
              </w:rPr>
              <w:t>Гостиничное обслуживание</w:t>
            </w:r>
          </w:p>
        </w:tc>
        <w:tc>
          <w:tcPr>
            <w:tcW w:w="3626" w:type="pct"/>
            <w:tcBorders>
              <w:tl2br w:val="nil"/>
              <w:tr2bl w:val="nil"/>
            </w:tcBorders>
            <w:shd w:val="clear" w:color="auto" w:fill="auto"/>
            <w:noWrap/>
          </w:tcPr>
          <w:p w14:paraId="5F660A9B">
            <w:pPr>
              <w:pStyle w:val="30"/>
              <w:numPr>
                <w:ilvl w:val="0"/>
                <w:numId w:val="13"/>
              </w:numPr>
              <w:ind w:left="220" w:hanging="220"/>
              <w:rPr>
                <w:rFonts w:ascii="Times New Roman" w:hAnsi="Times New Roman" w:cs="Times New Roman"/>
                <w:sz w:val="24"/>
                <w:szCs w:val="24"/>
                <w:lang w:eastAsia="zh-CN"/>
              </w:rPr>
            </w:pPr>
            <w:r>
              <w:rPr>
                <w:rFonts w:ascii="Times New Roman" w:hAnsi="Times New Roman" w:cs="Times New Roman"/>
                <w:sz w:val="24"/>
                <w:szCs w:val="24"/>
                <w:lang w:eastAsia="hi-I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14:paraId="3D96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7CC5A9CC">
            <w:pPr>
              <w:widowControl w:val="0"/>
              <w:tabs>
                <w:tab w:val="left" w:pos="540"/>
                <w:tab w:val="left" w:pos="720"/>
                <w:tab w:val="left" w:pos="900"/>
                <w:tab w:val="left" w:pos="1080"/>
                <w:tab w:val="left" w:pos="1260"/>
              </w:tabs>
              <w:rPr>
                <w:sz w:val="24"/>
                <w:szCs w:val="24"/>
                <w:lang w:eastAsia="zh-CN"/>
              </w:rPr>
            </w:pPr>
            <w:r>
              <w:rPr>
                <w:sz w:val="24"/>
                <w:szCs w:val="24"/>
                <w:lang w:eastAsia="zh-CN"/>
              </w:rPr>
              <w:t>4.8.1</w:t>
            </w:r>
          </w:p>
        </w:tc>
        <w:tc>
          <w:tcPr>
            <w:tcW w:w="1015" w:type="pct"/>
            <w:tcBorders>
              <w:tl2br w:val="nil"/>
              <w:tr2bl w:val="nil"/>
            </w:tcBorders>
            <w:shd w:val="clear" w:color="auto" w:fill="auto"/>
            <w:noWrap/>
          </w:tcPr>
          <w:p w14:paraId="39235C86">
            <w:pPr>
              <w:autoSpaceDE w:val="0"/>
              <w:rPr>
                <w:sz w:val="24"/>
                <w:szCs w:val="24"/>
              </w:rPr>
            </w:pPr>
            <w:r>
              <w:rPr>
                <w:sz w:val="24"/>
                <w:szCs w:val="24"/>
              </w:rPr>
              <w:t>Развлекательные мероприятия</w:t>
            </w:r>
          </w:p>
        </w:tc>
        <w:tc>
          <w:tcPr>
            <w:tcW w:w="3626" w:type="pct"/>
            <w:tcBorders>
              <w:tl2br w:val="nil"/>
              <w:tr2bl w:val="nil"/>
            </w:tcBorders>
            <w:shd w:val="clear" w:color="auto" w:fill="auto"/>
            <w:noWrap/>
          </w:tcPr>
          <w:p w14:paraId="244A497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14:paraId="12DB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8F7DB86">
            <w:pPr>
              <w:widowControl w:val="0"/>
              <w:tabs>
                <w:tab w:val="left" w:pos="540"/>
                <w:tab w:val="left" w:pos="720"/>
                <w:tab w:val="left" w:pos="900"/>
                <w:tab w:val="left" w:pos="1080"/>
                <w:tab w:val="left" w:pos="1260"/>
              </w:tabs>
              <w:rPr>
                <w:rFonts w:eastAsia="Calibri"/>
                <w:iCs/>
                <w:sz w:val="24"/>
                <w:szCs w:val="24"/>
                <w:lang w:eastAsia="zh-CN"/>
              </w:rPr>
            </w:pPr>
            <w:r>
              <w:rPr>
                <w:iCs/>
                <w:sz w:val="24"/>
                <w:szCs w:val="24"/>
              </w:rPr>
              <w:t>4.9.1.2</w:t>
            </w:r>
          </w:p>
        </w:tc>
        <w:tc>
          <w:tcPr>
            <w:tcW w:w="1015" w:type="pct"/>
            <w:tcBorders>
              <w:tl2br w:val="nil"/>
              <w:tr2bl w:val="nil"/>
            </w:tcBorders>
            <w:shd w:val="clear" w:color="auto" w:fill="auto"/>
            <w:noWrap/>
          </w:tcPr>
          <w:p w14:paraId="016D32EF">
            <w:pPr>
              <w:widowControl w:val="0"/>
              <w:autoSpaceDE w:val="0"/>
              <w:rPr>
                <w:rFonts w:eastAsia="Calibri"/>
                <w:sz w:val="24"/>
                <w:szCs w:val="24"/>
                <w:lang w:eastAsia="zh-CN"/>
              </w:rPr>
            </w:pPr>
            <w:r>
              <w:rPr>
                <w:sz w:val="24"/>
                <w:szCs w:val="24"/>
              </w:rPr>
              <w:t>Обеспечение дорожного отдыха</w:t>
            </w:r>
          </w:p>
        </w:tc>
        <w:tc>
          <w:tcPr>
            <w:tcW w:w="3626" w:type="pct"/>
            <w:tcBorders>
              <w:tl2br w:val="nil"/>
              <w:tr2bl w:val="nil"/>
            </w:tcBorders>
            <w:shd w:val="clear" w:color="auto" w:fill="auto"/>
            <w:noWrap/>
          </w:tcPr>
          <w:p w14:paraId="0750FA14">
            <w:pPr>
              <w:pStyle w:val="30"/>
              <w:numPr>
                <w:ilvl w:val="0"/>
                <w:numId w:val="13"/>
              </w:numPr>
              <w:ind w:left="220" w:hanging="220"/>
              <w:rPr>
                <w:rFonts w:ascii="Times New Roman" w:hAnsi="Times New Roman" w:cs="Times New Roman"/>
                <w:sz w:val="24"/>
                <w:szCs w:val="24"/>
                <w:lang w:eastAsia="zh-CN"/>
              </w:rPr>
            </w:pPr>
            <w:r>
              <w:rPr>
                <w:rFonts w:ascii="Times New Roman" w:hAnsi="Times New Roman" w:cs="Times New Roman"/>
                <w:sz w:val="24"/>
                <w:szCs w:val="24"/>
                <w:lang w:eastAsia="hi-IN"/>
              </w:rPr>
              <w:t xml:space="preserve">Размещение зданий для предоставления гостиничных услуг в качестве дорожного </w:t>
            </w:r>
          </w:p>
          <w:p w14:paraId="6C77C23E">
            <w:pPr>
              <w:pStyle w:val="30"/>
              <w:numPr>
                <w:ilvl w:val="0"/>
                <w:numId w:val="13"/>
              </w:numPr>
              <w:ind w:left="220" w:hanging="220"/>
              <w:rPr>
                <w:rFonts w:ascii="Times New Roman" w:hAnsi="Times New Roman" w:cs="Times New Roman"/>
                <w:sz w:val="24"/>
                <w:szCs w:val="24"/>
                <w:lang w:eastAsia="zh-CN"/>
              </w:rPr>
            </w:pPr>
            <w:r>
              <w:rPr>
                <w:rFonts w:ascii="Times New Roman" w:hAnsi="Times New Roman" w:cs="Times New Roman"/>
                <w:sz w:val="24"/>
                <w:szCs w:val="24"/>
                <w:lang w:eastAsia="hi-IN"/>
              </w:rPr>
              <w:t>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14:paraId="3E3F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7C34B9FD">
            <w:pPr>
              <w:widowControl w:val="0"/>
              <w:tabs>
                <w:tab w:val="left" w:pos="540"/>
                <w:tab w:val="left" w:pos="720"/>
                <w:tab w:val="left" w:pos="900"/>
                <w:tab w:val="left" w:pos="1080"/>
                <w:tab w:val="left" w:pos="1260"/>
              </w:tabs>
              <w:rPr>
                <w:sz w:val="24"/>
                <w:szCs w:val="24"/>
                <w:lang w:eastAsia="zh-CN"/>
              </w:rPr>
            </w:pPr>
            <w:r>
              <w:rPr>
                <w:sz w:val="24"/>
                <w:szCs w:val="24"/>
                <w:lang w:eastAsia="zh-CN"/>
              </w:rPr>
              <w:t>7.2.3</w:t>
            </w:r>
          </w:p>
        </w:tc>
        <w:tc>
          <w:tcPr>
            <w:tcW w:w="1015" w:type="pct"/>
            <w:tcBorders>
              <w:tl2br w:val="nil"/>
              <w:tr2bl w:val="nil"/>
            </w:tcBorders>
            <w:shd w:val="clear" w:color="auto" w:fill="auto"/>
            <w:noWrap/>
          </w:tcPr>
          <w:p w14:paraId="614229DB">
            <w:pPr>
              <w:tabs>
                <w:tab w:val="left" w:pos="1620"/>
              </w:tabs>
              <w:ind w:right="-1"/>
              <w:rPr>
                <w:sz w:val="24"/>
                <w:szCs w:val="24"/>
                <w:lang w:eastAsia="en-US"/>
              </w:rPr>
            </w:pPr>
            <w:r>
              <w:rPr>
                <w:sz w:val="24"/>
                <w:szCs w:val="24"/>
                <w:lang w:eastAsia="en-US"/>
              </w:rPr>
              <w:t>Стоянки транспорта общего пользования</w:t>
            </w:r>
          </w:p>
        </w:tc>
        <w:tc>
          <w:tcPr>
            <w:tcW w:w="3626" w:type="pct"/>
            <w:tcBorders>
              <w:tl2br w:val="nil"/>
              <w:tr2bl w:val="nil"/>
            </w:tcBorders>
            <w:shd w:val="clear" w:color="auto" w:fill="auto"/>
            <w:noWrap/>
          </w:tcPr>
          <w:p w14:paraId="17A5E0A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en-US"/>
              </w:rPr>
              <w:t>Размещение стоянок транспортных средств, осуществляющих перевозки людей по установленному маршруту</w:t>
            </w:r>
          </w:p>
        </w:tc>
      </w:tr>
      <w:tr w14:paraId="2CEB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55A78FFE">
            <w:pPr>
              <w:widowControl w:val="0"/>
              <w:tabs>
                <w:tab w:val="left" w:pos="540"/>
                <w:tab w:val="left" w:pos="720"/>
                <w:tab w:val="left" w:pos="900"/>
                <w:tab w:val="left" w:pos="1080"/>
                <w:tab w:val="left" w:pos="1260"/>
              </w:tabs>
              <w:rPr>
                <w:b/>
                <w:sz w:val="24"/>
                <w:szCs w:val="24"/>
                <w:lang w:eastAsia="zh-CN"/>
              </w:rPr>
            </w:pPr>
            <w:r>
              <w:rPr>
                <w:sz w:val="24"/>
                <w:szCs w:val="24"/>
                <w:lang w:eastAsia="zh-CN"/>
              </w:rPr>
              <w:t>12.0.1</w:t>
            </w:r>
          </w:p>
        </w:tc>
        <w:tc>
          <w:tcPr>
            <w:tcW w:w="1015" w:type="pct"/>
            <w:tcBorders>
              <w:tl2br w:val="nil"/>
              <w:tr2bl w:val="nil"/>
            </w:tcBorders>
            <w:shd w:val="clear" w:color="auto" w:fill="auto"/>
            <w:noWrap/>
          </w:tcPr>
          <w:p w14:paraId="23688A62">
            <w:pPr>
              <w:autoSpaceDE w:val="0"/>
              <w:rPr>
                <w:b/>
                <w:sz w:val="24"/>
                <w:szCs w:val="24"/>
              </w:rPr>
            </w:pPr>
            <w:r>
              <w:rPr>
                <w:sz w:val="24"/>
                <w:szCs w:val="24"/>
              </w:rPr>
              <w:t>Улично-дорожная сеть</w:t>
            </w:r>
          </w:p>
        </w:tc>
        <w:tc>
          <w:tcPr>
            <w:tcW w:w="3626" w:type="pct"/>
            <w:tcBorders>
              <w:tl2br w:val="nil"/>
              <w:tr2bl w:val="nil"/>
            </w:tcBorders>
            <w:shd w:val="clear" w:color="auto" w:fill="auto"/>
            <w:noWrap/>
          </w:tcPr>
          <w:p w14:paraId="273C7FA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DFA39B6">
            <w:pPr>
              <w:pStyle w:val="30"/>
              <w:numPr>
                <w:ilvl w:val="0"/>
                <w:numId w:val="13"/>
              </w:numPr>
              <w:ind w:left="220" w:hanging="220"/>
              <w:rPr>
                <w:rFonts w:ascii="Times New Roman" w:hAnsi="Times New Roman" w:cs="Times New Roman"/>
                <w:b/>
                <w:iCs/>
                <w:sz w:val="24"/>
                <w:szCs w:val="24"/>
                <w:lang w:eastAsia="hi-IN"/>
              </w:rPr>
            </w:pPr>
            <w:r>
              <w:rPr>
                <w:rFonts w:ascii="Times New Roman" w:hAnsi="Times New Roman" w:cs="Times New Roman"/>
                <w:sz w:val="24"/>
                <w:szCs w:val="24"/>
                <w:lang w:eastAsia="hi-I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fldChar w:fldCharType="begin"/>
            </w:r>
            <w:r>
              <w:instrText xml:space="preserve"> HYPERLINK \l "Par186" </w:instrText>
            </w:r>
            <w:r>
              <w:fldChar w:fldCharType="separate"/>
            </w:r>
            <w:r>
              <w:rPr>
                <w:rFonts w:ascii="Times New Roman" w:hAnsi="Times New Roman" w:cs="Times New Roman"/>
                <w:sz w:val="24"/>
                <w:szCs w:val="24"/>
                <w:lang w:eastAsia="hi-IN"/>
              </w:rPr>
              <w:t>кодами 2.7.1</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"Par382" </w:instrText>
            </w:r>
            <w:r>
              <w:fldChar w:fldCharType="separate"/>
            </w:r>
            <w:r>
              <w:rPr>
                <w:rFonts w:ascii="Times New Roman" w:hAnsi="Times New Roman" w:cs="Times New Roman"/>
                <w:sz w:val="24"/>
                <w:szCs w:val="24"/>
                <w:lang w:eastAsia="hi-IN"/>
              </w:rPr>
              <w:t>4.9</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"Par567" </w:instrText>
            </w:r>
            <w:r>
              <w:fldChar w:fldCharType="separate"/>
            </w:r>
            <w:r>
              <w:rPr>
                <w:rFonts w:ascii="Times New Roman" w:hAnsi="Times New Roman" w:cs="Times New Roman"/>
                <w:sz w:val="24"/>
                <w:szCs w:val="24"/>
                <w:lang w:eastAsia="hi-IN"/>
              </w:rPr>
              <w:t>7.2.3</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(Хранение автотранспорта , Служебные гаражи ,Стоянки транспорта общего пользования), а также некапитальных сооружений, предназначенных для охраны транспортных средств</w:t>
            </w:r>
          </w:p>
        </w:tc>
      </w:tr>
      <w:tr w14:paraId="6749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tcBorders>
              <w:tl2br w:val="nil"/>
              <w:tr2bl w:val="nil"/>
            </w:tcBorders>
            <w:shd w:val="clear" w:color="auto" w:fill="auto"/>
            <w:noWrap/>
          </w:tcPr>
          <w:p w14:paraId="5B4B1DC6">
            <w:pPr>
              <w:jc w:val="center"/>
              <w:rPr>
                <w:b/>
                <w:iCs/>
                <w:sz w:val="24"/>
                <w:szCs w:val="24"/>
              </w:rPr>
            </w:pPr>
            <w:r>
              <w:rPr>
                <w:b/>
                <w:iCs/>
                <w:sz w:val="24"/>
                <w:szCs w:val="24"/>
              </w:rPr>
              <w:t>Условно разрешенные виды использования</w:t>
            </w:r>
          </w:p>
        </w:tc>
      </w:tr>
      <w:tr w14:paraId="57F8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3331CD50">
            <w:pPr>
              <w:widowControl w:val="0"/>
              <w:tabs>
                <w:tab w:val="left" w:pos="540"/>
                <w:tab w:val="left" w:pos="720"/>
                <w:tab w:val="left" w:pos="900"/>
                <w:tab w:val="left" w:pos="1080"/>
                <w:tab w:val="left" w:pos="1260"/>
              </w:tabs>
              <w:rPr>
                <w:sz w:val="24"/>
                <w:szCs w:val="24"/>
              </w:rPr>
            </w:pPr>
            <w:r>
              <w:rPr>
                <w:sz w:val="24"/>
                <w:szCs w:val="24"/>
                <w:lang w:eastAsia="zh-CN"/>
              </w:rPr>
              <w:t>3.2.4</w:t>
            </w:r>
          </w:p>
        </w:tc>
        <w:tc>
          <w:tcPr>
            <w:tcW w:w="1015" w:type="pct"/>
            <w:tcBorders>
              <w:tl2br w:val="nil"/>
              <w:tr2bl w:val="nil"/>
            </w:tcBorders>
            <w:shd w:val="clear" w:color="auto" w:fill="auto"/>
            <w:noWrap/>
          </w:tcPr>
          <w:p w14:paraId="068F6D35">
            <w:pPr>
              <w:widowControl w:val="0"/>
              <w:autoSpaceDE w:val="0"/>
              <w:rPr>
                <w:iCs/>
                <w:sz w:val="24"/>
                <w:szCs w:val="24"/>
              </w:rPr>
            </w:pPr>
            <w:r>
              <w:rPr>
                <w:sz w:val="24"/>
                <w:szCs w:val="24"/>
              </w:rPr>
              <w:t>Общежития</w:t>
            </w:r>
          </w:p>
        </w:tc>
        <w:tc>
          <w:tcPr>
            <w:tcW w:w="3626" w:type="pct"/>
            <w:tcBorders>
              <w:tl2br w:val="nil"/>
              <w:tr2bl w:val="nil"/>
            </w:tcBorders>
            <w:shd w:val="clear" w:color="auto" w:fill="auto"/>
            <w:noWrap/>
          </w:tcPr>
          <w:p w14:paraId="614FBF76">
            <w:pPr>
              <w:pStyle w:val="30"/>
              <w:numPr>
                <w:ilvl w:val="0"/>
                <w:numId w:val="13"/>
              </w:numPr>
              <w:ind w:left="220" w:hanging="220"/>
              <w:rPr>
                <w:rFonts w:ascii="Times New Roman" w:hAnsi="Times New Roman" w:cs="Times New Roman"/>
                <w:sz w:val="24"/>
                <w:szCs w:val="24"/>
              </w:rPr>
            </w:pPr>
            <w:r>
              <w:rPr>
                <w:rFonts w:ascii="Times New Roman" w:hAnsi="Times New Roman" w:cs="Times New Roman"/>
                <w:sz w:val="24"/>
                <w:szCs w:val="24"/>
                <w:lang w:eastAsia="hi-I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(Гостиничное обслуживание)</w:t>
            </w:r>
          </w:p>
        </w:tc>
      </w:tr>
      <w:tr w14:paraId="1B85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tcBorders>
              <w:tl2br w:val="nil"/>
              <w:tr2bl w:val="nil"/>
            </w:tcBorders>
            <w:shd w:val="clear" w:color="auto" w:fill="auto"/>
            <w:noWrap/>
          </w:tcPr>
          <w:p w14:paraId="0A87C63F">
            <w:pPr>
              <w:jc w:val="center"/>
              <w:rPr>
                <w:b/>
                <w:iCs/>
                <w:sz w:val="24"/>
                <w:szCs w:val="24"/>
              </w:rPr>
            </w:pPr>
            <w:r>
              <w:rPr>
                <w:b/>
                <w:iCs/>
                <w:sz w:val="24"/>
                <w:szCs w:val="24"/>
              </w:rPr>
              <w:t>Вспомогательные виды разрешенного использования</w:t>
            </w:r>
          </w:p>
        </w:tc>
      </w:tr>
      <w:tr w14:paraId="4767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2265FABF">
            <w:pPr>
              <w:widowControl w:val="0"/>
              <w:tabs>
                <w:tab w:val="left" w:pos="540"/>
                <w:tab w:val="left" w:pos="720"/>
                <w:tab w:val="left" w:pos="900"/>
                <w:tab w:val="left" w:pos="1080"/>
                <w:tab w:val="left" w:pos="1260"/>
              </w:tabs>
              <w:rPr>
                <w:sz w:val="24"/>
                <w:szCs w:val="24"/>
                <w:lang w:eastAsia="zh-CN"/>
              </w:rPr>
            </w:pPr>
            <w:r>
              <w:rPr>
                <w:color w:val="000000"/>
                <w:sz w:val="24"/>
                <w:szCs w:val="24"/>
              </w:rPr>
              <w:t>4.9.2</w:t>
            </w:r>
          </w:p>
        </w:tc>
        <w:tc>
          <w:tcPr>
            <w:tcW w:w="1015" w:type="pct"/>
            <w:tcBorders>
              <w:tl2br w:val="nil"/>
              <w:tr2bl w:val="nil"/>
            </w:tcBorders>
            <w:shd w:val="clear" w:color="auto" w:fill="auto"/>
            <w:noWrap/>
          </w:tcPr>
          <w:p w14:paraId="3DBFFA44">
            <w:pPr>
              <w:widowControl w:val="0"/>
              <w:tabs>
                <w:tab w:val="left" w:pos="540"/>
                <w:tab w:val="left" w:pos="720"/>
                <w:tab w:val="left" w:pos="900"/>
                <w:tab w:val="left" w:pos="1080"/>
                <w:tab w:val="left" w:pos="1260"/>
              </w:tabs>
              <w:rPr>
                <w:sz w:val="24"/>
                <w:szCs w:val="24"/>
              </w:rPr>
            </w:pPr>
            <w:r>
              <w:rPr>
                <w:color w:val="000000"/>
                <w:sz w:val="24"/>
                <w:szCs w:val="24"/>
              </w:rPr>
              <w:t>Стоянка</w:t>
            </w:r>
            <w:r>
              <w:rPr>
                <w:color w:val="000000"/>
                <w:sz w:val="24"/>
                <w:szCs w:val="24"/>
              </w:rPr>
              <w:br w:type="textWrapping"/>
            </w:r>
            <w:r>
              <w:rPr>
                <w:color w:val="000000"/>
                <w:sz w:val="24"/>
                <w:szCs w:val="24"/>
              </w:rPr>
              <w:t>транспортных</w:t>
            </w:r>
            <w:r>
              <w:rPr>
                <w:color w:val="000000"/>
                <w:sz w:val="24"/>
                <w:szCs w:val="24"/>
              </w:rPr>
              <w:br w:type="textWrapping"/>
            </w:r>
            <w:r>
              <w:rPr>
                <w:color w:val="000000"/>
                <w:sz w:val="24"/>
                <w:szCs w:val="24"/>
              </w:rPr>
              <w:t>средств</w:t>
            </w:r>
          </w:p>
        </w:tc>
        <w:tc>
          <w:tcPr>
            <w:tcW w:w="3626" w:type="pct"/>
            <w:tcBorders>
              <w:tl2br w:val="nil"/>
              <w:tr2bl w:val="nil"/>
            </w:tcBorders>
            <w:shd w:val="clear" w:color="auto" w:fill="auto"/>
            <w:noWrap/>
          </w:tcPr>
          <w:p w14:paraId="605D459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14:paraId="0BB9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6CBA4E3D">
            <w:pPr>
              <w:widowControl w:val="0"/>
              <w:tabs>
                <w:tab w:val="left" w:pos="540"/>
                <w:tab w:val="left" w:pos="720"/>
                <w:tab w:val="left" w:pos="900"/>
                <w:tab w:val="left" w:pos="1080"/>
                <w:tab w:val="left" w:pos="1260"/>
              </w:tabs>
              <w:rPr>
                <w:sz w:val="24"/>
                <w:szCs w:val="24"/>
                <w:lang w:eastAsia="zh-CN"/>
              </w:rPr>
            </w:pPr>
            <w:r>
              <w:rPr>
                <w:color w:val="000000"/>
                <w:sz w:val="24"/>
                <w:szCs w:val="24"/>
              </w:rPr>
              <w:t>5.1.3</w:t>
            </w:r>
          </w:p>
        </w:tc>
        <w:tc>
          <w:tcPr>
            <w:tcW w:w="1015" w:type="pct"/>
            <w:tcBorders>
              <w:tl2br w:val="nil"/>
              <w:tr2bl w:val="nil"/>
            </w:tcBorders>
            <w:shd w:val="clear" w:color="auto" w:fill="auto"/>
            <w:noWrap/>
          </w:tcPr>
          <w:p w14:paraId="1B95B4BB">
            <w:pPr>
              <w:widowControl w:val="0"/>
              <w:tabs>
                <w:tab w:val="left" w:pos="540"/>
                <w:tab w:val="left" w:pos="720"/>
                <w:tab w:val="left" w:pos="900"/>
                <w:tab w:val="left" w:pos="1080"/>
                <w:tab w:val="left" w:pos="1260"/>
              </w:tabs>
              <w:rPr>
                <w:sz w:val="24"/>
                <w:szCs w:val="24"/>
              </w:rPr>
            </w:pPr>
            <w:r>
              <w:rPr>
                <w:color w:val="000000"/>
                <w:sz w:val="24"/>
                <w:szCs w:val="24"/>
              </w:rPr>
              <w:t>Площадки для занятий спортом</w:t>
            </w:r>
          </w:p>
        </w:tc>
        <w:tc>
          <w:tcPr>
            <w:tcW w:w="3626" w:type="pct"/>
            <w:tcBorders>
              <w:tl2br w:val="nil"/>
              <w:tr2bl w:val="nil"/>
            </w:tcBorders>
            <w:shd w:val="clear" w:color="auto" w:fill="auto"/>
            <w:noWrap/>
          </w:tcPr>
          <w:p w14:paraId="778977F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546B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65DBE326">
            <w:pPr>
              <w:widowControl w:val="0"/>
              <w:tabs>
                <w:tab w:val="left" w:pos="540"/>
                <w:tab w:val="left" w:pos="720"/>
                <w:tab w:val="left" w:pos="900"/>
                <w:tab w:val="left" w:pos="1080"/>
                <w:tab w:val="left" w:pos="1260"/>
              </w:tabs>
              <w:rPr>
                <w:sz w:val="24"/>
                <w:szCs w:val="24"/>
                <w:lang w:eastAsia="zh-CN"/>
              </w:rPr>
            </w:pPr>
            <w:r>
              <w:rPr>
                <w:color w:val="000000"/>
                <w:sz w:val="24"/>
                <w:szCs w:val="24"/>
              </w:rPr>
              <w:t>6.9.1</w:t>
            </w:r>
          </w:p>
        </w:tc>
        <w:tc>
          <w:tcPr>
            <w:tcW w:w="1015" w:type="pct"/>
            <w:tcBorders>
              <w:tl2br w:val="nil"/>
              <w:tr2bl w:val="nil"/>
            </w:tcBorders>
            <w:shd w:val="clear" w:color="auto" w:fill="auto"/>
            <w:noWrap/>
          </w:tcPr>
          <w:p w14:paraId="35499BC1">
            <w:pPr>
              <w:widowControl w:val="0"/>
              <w:tabs>
                <w:tab w:val="left" w:pos="540"/>
                <w:tab w:val="left" w:pos="720"/>
                <w:tab w:val="left" w:pos="900"/>
                <w:tab w:val="left" w:pos="1080"/>
                <w:tab w:val="left" w:pos="1260"/>
              </w:tabs>
              <w:rPr>
                <w:sz w:val="24"/>
                <w:szCs w:val="24"/>
              </w:rPr>
            </w:pPr>
            <w:r>
              <w:rPr>
                <w:color w:val="000000"/>
                <w:sz w:val="24"/>
                <w:szCs w:val="24"/>
              </w:rPr>
              <w:t>Складские площадки</w:t>
            </w:r>
          </w:p>
        </w:tc>
        <w:tc>
          <w:tcPr>
            <w:tcW w:w="3626" w:type="pct"/>
            <w:tcBorders>
              <w:tl2br w:val="nil"/>
              <w:tr2bl w:val="nil"/>
            </w:tcBorders>
            <w:shd w:val="clear" w:color="auto" w:fill="auto"/>
            <w:noWrap/>
          </w:tcPr>
          <w:p w14:paraId="3A61028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r w14:paraId="35B2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l2br w:val="nil"/>
              <w:tr2bl w:val="nil"/>
            </w:tcBorders>
            <w:shd w:val="clear" w:color="auto" w:fill="auto"/>
            <w:noWrap/>
          </w:tcPr>
          <w:p w14:paraId="77F58CC1">
            <w:pPr>
              <w:widowControl w:val="0"/>
              <w:tabs>
                <w:tab w:val="left" w:pos="540"/>
                <w:tab w:val="left" w:pos="720"/>
                <w:tab w:val="left" w:pos="900"/>
                <w:tab w:val="left" w:pos="1080"/>
                <w:tab w:val="left" w:pos="1260"/>
              </w:tabs>
              <w:rPr>
                <w:sz w:val="24"/>
                <w:szCs w:val="24"/>
                <w:lang w:eastAsia="zh-CN"/>
              </w:rPr>
            </w:pPr>
            <w:r>
              <w:rPr>
                <w:color w:val="000000"/>
                <w:sz w:val="24"/>
                <w:szCs w:val="24"/>
              </w:rPr>
              <w:t>12.0.2</w:t>
            </w:r>
          </w:p>
        </w:tc>
        <w:tc>
          <w:tcPr>
            <w:tcW w:w="1015" w:type="pct"/>
            <w:tcBorders>
              <w:tl2br w:val="nil"/>
              <w:tr2bl w:val="nil"/>
            </w:tcBorders>
            <w:shd w:val="clear" w:color="auto" w:fill="auto"/>
            <w:noWrap/>
          </w:tcPr>
          <w:p w14:paraId="7D770781">
            <w:pPr>
              <w:widowControl w:val="0"/>
              <w:tabs>
                <w:tab w:val="left" w:pos="540"/>
                <w:tab w:val="left" w:pos="720"/>
                <w:tab w:val="left" w:pos="900"/>
                <w:tab w:val="left" w:pos="1080"/>
                <w:tab w:val="left" w:pos="1260"/>
              </w:tabs>
              <w:rPr>
                <w:sz w:val="24"/>
                <w:szCs w:val="24"/>
              </w:rPr>
            </w:pPr>
            <w:r>
              <w:rPr>
                <w:color w:val="000000"/>
                <w:sz w:val="24"/>
                <w:szCs w:val="24"/>
              </w:rPr>
              <w:t>Благоустройство территории</w:t>
            </w:r>
          </w:p>
        </w:tc>
        <w:tc>
          <w:tcPr>
            <w:tcW w:w="3626" w:type="pct"/>
            <w:tcBorders>
              <w:tl2br w:val="nil"/>
              <w:tr2bl w:val="nil"/>
            </w:tcBorders>
            <w:shd w:val="clear" w:color="auto" w:fill="auto"/>
            <w:noWrap/>
          </w:tcPr>
          <w:p w14:paraId="7F46755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4C11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tcBorders>
              <w:tl2br w:val="nil"/>
              <w:tr2bl w:val="nil"/>
            </w:tcBorders>
            <w:shd w:val="clear" w:color="auto" w:fill="auto"/>
            <w:noWrap/>
          </w:tcPr>
          <w:p w14:paraId="601018FB">
            <w:pPr>
              <w:tabs>
                <w:tab w:val="left" w:pos="1620"/>
              </w:tabs>
              <w:ind w:right="-1"/>
              <w:rPr>
                <w:sz w:val="24"/>
                <w:szCs w:val="24"/>
                <w:lang w:eastAsia="en-US"/>
              </w:rPr>
            </w:pPr>
            <w:r>
              <w:rPr>
                <w:sz w:val="24"/>
                <w:szCs w:val="24"/>
                <w:lang w:eastAsia="en-US"/>
              </w:rPr>
              <w:t>Примечания:</w:t>
            </w:r>
          </w:p>
          <w:p w14:paraId="611FF32F">
            <w:pPr>
              <w:tabs>
                <w:tab w:val="left" w:pos="1620"/>
              </w:tabs>
              <w:ind w:right="-1"/>
              <w:rPr>
                <w:sz w:val="24"/>
                <w:szCs w:val="24"/>
                <w:lang w:eastAsia="en-US"/>
              </w:rPr>
            </w:pPr>
            <w:r>
              <w:rPr>
                <w:sz w:val="24"/>
                <w:szCs w:val="24"/>
                <w:lang w:eastAsia="hi-IN"/>
              </w:rPr>
              <w:t>- «не подлежит установлению» - определяется в соответствии с утверждёнными в установленном порядке нормами или проектно-технической документацией</w:t>
            </w:r>
          </w:p>
        </w:tc>
      </w:tr>
    </w:tbl>
    <w:p w14:paraId="4CFA184D">
      <w:pPr>
        <w:widowControl w:val="0"/>
        <w:suppressAutoHyphens w:val="0"/>
        <w:overflowPunct w:val="0"/>
        <w:adjustRightInd w:val="0"/>
        <w:snapToGrid/>
        <w:ind w:left="517" w:leftChars="235" w:right="176" w:rightChars="80"/>
        <w:jc w:val="both"/>
        <w:rPr>
          <w:sz w:val="28"/>
          <w:szCs w:val="28"/>
        </w:rPr>
      </w:pPr>
    </w:p>
    <w:p w14:paraId="1936C818">
      <w:pPr>
        <w:widowControl w:val="0"/>
        <w:numPr>
          <w:ilvl w:val="1"/>
          <w:numId w:val="20"/>
        </w:numPr>
        <w:tabs>
          <w:tab w:val="clear" w:pos="1080"/>
        </w:tabs>
        <w:suppressAutoHyphens w:val="0"/>
        <w:overflowPunct w:val="0"/>
        <w:adjustRightInd w:val="0"/>
        <w:snapToGrid/>
        <w:ind w:left="0" w:right="176" w:rightChars="80" w:firstLine="0"/>
        <w:jc w:val="both"/>
        <w:rPr>
          <w:sz w:val="28"/>
          <w:szCs w:val="28"/>
          <w:u w:val="single"/>
        </w:rPr>
      </w:pPr>
      <w:r>
        <w:rPr>
          <w:sz w:val="28"/>
          <w:szCs w:val="28"/>
        </w:rPr>
        <w:t>Параметры застройки</w:t>
      </w:r>
      <w:r>
        <w:rPr>
          <w:sz w:val="28"/>
          <w:szCs w:val="28"/>
          <w:u w:val="single"/>
        </w:rPr>
        <w:t>:</w:t>
      </w:r>
    </w:p>
    <w:p w14:paraId="31FE962D">
      <w:pPr>
        <w:widowControl w:val="0"/>
        <w:numPr>
          <w:ilvl w:val="1"/>
          <w:numId w:val="21"/>
        </w:numPr>
        <w:tabs>
          <w:tab w:val="clear" w:pos="1980"/>
        </w:tabs>
        <w:ind w:left="0" w:firstLine="565" w:firstLineChars="202"/>
        <w:jc w:val="both"/>
        <w:rPr>
          <w:sz w:val="28"/>
          <w:szCs w:val="28"/>
        </w:rPr>
      </w:pPr>
      <w:r>
        <w:rPr>
          <w:sz w:val="28"/>
          <w:szCs w:val="28"/>
        </w:rPr>
        <w:t>высота и размеры в плане зданий предприятий обслуживания должны соответствовать требованиям к застройке земельных участков жилой зоны, для которой организуется данная коммерческая зона;</w:t>
      </w:r>
    </w:p>
    <w:p w14:paraId="199D672D">
      <w:pPr>
        <w:widowControl w:val="0"/>
        <w:numPr>
          <w:ilvl w:val="1"/>
          <w:numId w:val="21"/>
        </w:numPr>
        <w:tabs>
          <w:tab w:val="clear" w:pos="1980"/>
        </w:tabs>
        <w:ind w:left="0" w:firstLine="565" w:firstLineChars="202"/>
        <w:jc w:val="both"/>
        <w:rPr>
          <w:sz w:val="28"/>
          <w:szCs w:val="28"/>
        </w:rPr>
      </w:pPr>
      <w:r>
        <w:rPr>
          <w:sz w:val="28"/>
          <w:szCs w:val="28"/>
        </w:rPr>
        <w:t>коэффициент застройки территории – 65 % от площади земельного участка;</w:t>
      </w:r>
    </w:p>
    <w:p w14:paraId="5D3DE997">
      <w:pPr>
        <w:widowControl w:val="0"/>
        <w:numPr>
          <w:ilvl w:val="1"/>
          <w:numId w:val="21"/>
        </w:numPr>
        <w:tabs>
          <w:tab w:val="clear" w:pos="1980"/>
        </w:tabs>
        <w:ind w:left="0" w:firstLine="565" w:firstLineChars="202"/>
        <w:jc w:val="both"/>
        <w:rPr>
          <w:sz w:val="28"/>
          <w:szCs w:val="28"/>
        </w:rPr>
      </w:pPr>
      <w:r>
        <w:rPr>
          <w:sz w:val="28"/>
          <w:szCs w:val="28"/>
        </w:rPr>
        <w:t>- коэффициент озеленения территории не менее 20 % от площади земельного участка;</w:t>
      </w:r>
    </w:p>
    <w:p w14:paraId="6663AF26">
      <w:pPr>
        <w:widowControl w:val="0"/>
        <w:numPr>
          <w:ilvl w:val="1"/>
          <w:numId w:val="21"/>
        </w:numPr>
        <w:tabs>
          <w:tab w:val="clear" w:pos="1980"/>
        </w:tabs>
        <w:ind w:left="0" w:firstLine="565" w:firstLineChars="202"/>
        <w:jc w:val="both"/>
        <w:rPr>
          <w:sz w:val="28"/>
          <w:szCs w:val="28"/>
        </w:rPr>
      </w:pPr>
      <w:r>
        <w:rPr>
          <w:sz w:val="28"/>
          <w:szCs w:val="28"/>
        </w:rPr>
        <w:t>площадь территории предназначенной для хранения транспортных средств – не более 15 % от площади земельного участка;</w:t>
      </w:r>
    </w:p>
    <w:p w14:paraId="50CD1F24">
      <w:pPr>
        <w:widowControl w:val="0"/>
        <w:numPr>
          <w:ilvl w:val="1"/>
          <w:numId w:val="21"/>
        </w:numPr>
        <w:tabs>
          <w:tab w:val="clear" w:pos="1980"/>
        </w:tabs>
        <w:ind w:left="0" w:firstLine="565" w:firstLineChars="202"/>
        <w:jc w:val="both"/>
        <w:rPr>
          <w:sz w:val="28"/>
          <w:szCs w:val="28"/>
        </w:rPr>
      </w:pPr>
      <w:r>
        <w:rPr>
          <w:sz w:val="28"/>
          <w:szCs w:val="28"/>
        </w:rPr>
        <w:t>объекты, размещаемые в территориальной зоне, должны соответствовать основным видам разрешенного использования на 75 %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p w14:paraId="04157570">
      <w:pPr>
        <w:widowControl w:val="0"/>
        <w:numPr>
          <w:ilvl w:val="1"/>
          <w:numId w:val="21"/>
        </w:numPr>
        <w:tabs>
          <w:tab w:val="clear" w:pos="1980"/>
        </w:tabs>
        <w:ind w:left="0" w:firstLine="565" w:firstLineChars="202"/>
        <w:jc w:val="both"/>
        <w:rPr>
          <w:sz w:val="28"/>
          <w:szCs w:val="28"/>
        </w:rPr>
      </w:pPr>
      <w:r>
        <w:rPr>
          <w:sz w:val="28"/>
          <w:szCs w:val="28"/>
        </w:rPr>
        <w:t>новое строительство на данной территории может быть осуществлено только в соответствии с основными видами разрешенного использования, в случае если до 25% территории используются не в соответствии с ее основным назначением;</w:t>
      </w:r>
    </w:p>
    <w:p w14:paraId="44D1E715">
      <w:pPr>
        <w:widowControl w:val="0"/>
        <w:numPr>
          <w:ilvl w:val="1"/>
          <w:numId w:val="21"/>
        </w:numPr>
        <w:tabs>
          <w:tab w:val="clear" w:pos="1980"/>
        </w:tabs>
        <w:ind w:left="0" w:firstLine="565" w:firstLineChars="202"/>
        <w:jc w:val="both"/>
        <w:rPr>
          <w:sz w:val="28"/>
          <w:szCs w:val="28"/>
        </w:rPr>
      </w:pPr>
      <w:r>
        <w:rPr>
          <w:sz w:val="28"/>
          <w:szCs w:val="28"/>
        </w:rPr>
        <w:t>при принятии решения об изменении функционального назначения объекта в рамках разрешенного использования территориальной зоны размеры земельного участка могут быть пересмотрены в соответствии с действующими градостроительными нормативами</w:t>
      </w:r>
    </w:p>
    <w:p w14:paraId="58FCCDBC">
      <w:pPr>
        <w:widowControl w:val="0"/>
        <w:numPr>
          <w:ilvl w:val="1"/>
          <w:numId w:val="21"/>
        </w:numPr>
        <w:tabs>
          <w:tab w:val="clear" w:pos="1980"/>
        </w:tabs>
        <w:ind w:left="0" w:firstLine="565" w:firstLineChars="202"/>
        <w:jc w:val="both"/>
        <w:rPr>
          <w:sz w:val="28"/>
          <w:szCs w:val="28"/>
        </w:rPr>
      </w:pPr>
      <w:r>
        <w:rPr>
          <w:sz w:val="28"/>
          <w:szCs w:val="28"/>
        </w:rPr>
        <w:t>прокладка магистральных инженерных коммуникаций на территории участков школьных, дошкольных и медицинских учреждении допускается в исключительных случаях, при отсутствии</w:t>
      </w:r>
      <w:r>
        <w:rPr>
          <w:smallCaps/>
          <w:sz w:val="28"/>
          <w:szCs w:val="28"/>
        </w:rPr>
        <w:t xml:space="preserve"> дру</w:t>
      </w:r>
      <w:r>
        <w:rPr>
          <w:sz w:val="28"/>
          <w:szCs w:val="28"/>
        </w:rPr>
        <w:t>гого технического решения.</w:t>
      </w:r>
    </w:p>
    <w:p w14:paraId="20B1C1A0">
      <w:pPr>
        <w:autoSpaceDE w:val="0"/>
        <w:autoSpaceDN w:val="0"/>
        <w:adjustRightInd w:val="0"/>
        <w:ind w:firstLine="826" w:firstLineChars="295"/>
        <w:jc w:val="both"/>
        <w:rPr>
          <w:sz w:val="28"/>
          <w:szCs w:val="28"/>
        </w:rPr>
      </w:pPr>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57F58C56">
      <w:pPr>
        <w:widowControl w:val="0"/>
        <w:suppressAutoHyphens w:val="0"/>
        <w:overflowPunct w:val="0"/>
        <w:adjustRightInd w:val="0"/>
        <w:snapToGrid/>
        <w:ind w:left="517" w:leftChars="235" w:right="176" w:rightChars="80"/>
        <w:jc w:val="both"/>
        <w:rPr>
          <w:sz w:val="28"/>
          <w:szCs w:val="28"/>
        </w:rPr>
      </w:pPr>
    </w:p>
    <w:p w14:paraId="48B3BD95">
      <w:pPr>
        <w:widowControl w:val="0"/>
        <w:numPr>
          <w:ilvl w:val="1"/>
          <w:numId w:val="20"/>
        </w:numPr>
        <w:tabs>
          <w:tab w:val="clear" w:pos="1080"/>
        </w:tabs>
        <w:suppressAutoHyphens w:val="0"/>
        <w:overflowPunct w:val="0"/>
        <w:adjustRightInd w:val="0"/>
        <w:snapToGrid/>
        <w:ind w:left="0" w:right="176" w:rightChars="80"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ОД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2AA0204C">
      <w:pPr>
        <w:pStyle w:val="4"/>
        <w:rPr>
          <w:rFonts w:ascii="Times New Roman" w:hAnsi="Times New Roman"/>
          <w:i/>
          <w:lang w:val="ru-RU"/>
        </w:rPr>
      </w:pPr>
      <w:bookmarkStart w:id="117" w:name="_Toc248050484"/>
      <w:bookmarkStart w:id="118" w:name="_Toc241303922"/>
      <w:bookmarkStart w:id="119" w:name="_Toc243382656"/>
      <w:bookmarkStart w:id="120" w:name="_Toc259188210"/>
      <w:bookmarkStart w:id="121" w:name="_Toc16669"/>
      <w:bookmarkStart w:id="122" w:name="_Toc359579135"/>
      <w:r>
        <w:rPr>
          <w:rFonts w:ascii="Times New Roman" w:hAnsi="Times New Roman"/>
          <w:lang w:val="ru-RU"/>
        </w:rPr>
        <w:t>Статья 29.4. Зона производственных и коммунально-складских объектов</w:t>
      </w:r>
      <w:bookmarkEnd w:id="117"/>
      <w:bookmarkEnd w:id="118"/>
      <w:bookmarkEnd w:id="119"/>
      <w:bookmarkEnd w:id="120"/>
      <w:r>
        <w:rPr>
          <w:rFonts w:ascii="Times New Roman" w:hAnsi="Times New Roman"/>
          <w:lang w:val="ru-RU"/>
        </w:rPr>
        <w:t xml:space="preserve"> (ПК)</w:t>
      </w:r>
      <w:bookmarkEnd w:id="121"/>
      <w:bookmarkEnd w:id="122"/>
    </w:p>
    <w:p w14:paraId="2967A196">
      <w:pPr>
        <w:widowControl w:val="0"/>
        <w:numPr>
          <w:ilvl w:val="1"/>
          <w:numId w:val="22"/>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5A2A10A1">
      <w:pPr>
        <w:widowControl w:val="0"/>
        <w:tabs>
          <w:tab w:val="left" w:pos="1320"/>
        </w:tabs>
        <w:suppressAutoHyphens w:val="0"/>
        <w:overflowPunct w:val="0"/>
        <w:adjustRightInd w:val="0"/>
        <w:snapToGrid/>
        <w:ind w:right="488" w:rightChars="222"/>
        <w:jc w:val="both"/>
        <w:rPr>
          <w:sz w:val="28"/>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1"/>
        <w:gridCol w:w="2269"/>
        <w:gridCol w:w="11844"/>
      </w:tblGrid>
      <w:tr w14:paraId="14290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143" w:type="pct"/>
            <w:gridSpan w:val="2"/>
            <w:tcBorders>
              <w:tl2br w:val="nil"/>
              <w:tr2bl w:val="nil"/>
            </w:tcBorders>
            <w:shd w:val="clear" w:color="auto" w:fill="auto"/>
            <w:noWrap/>
          </w:tcPr>
          <w:p w14:paraId="771CDA0D">
            <w:pPr>
              <w:widowControl w:val="0"/>
              <w:autoSpaceDE w:val="0"/>
              <w:jc w:val="center"/>
              <w:rPr>
                <w:sz w:val="24"/>
                <w:szCs w:val="24"/>
              </w:rPr>
            </w:pPr>
            <w:r>
              <w:rPr>
                <w:b/>
                <w:sz w:val="24"/>
                <w:szCs w:val="24"/>
              </w:rPr>
              <w:t>Виды разрешенного использования земельного участка</w:t>
            </w:r>
          </w:p>
        </w:tc>
        <w:tc>
          <w:tcPr>
            <w:tcW w:w="3857" w:type="pct"/>
            <w:vMerge w:val="restart"/>
            <w:tcBorders>
              <w:tl2br w:val="nil"/>
              <w:tr2bl w:val="nil"/>
            </w:tcBorders>
            <w:shd w:val="clear" w:color="auto" w:fill="auto"/>
            <w:noWrap/>
          </w:tcPr>
          <w:p w14:paraId="1BA06F82">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4EEB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04" w:type="pct"/>
            <w:tcBorders>
              <w:tl2br w:val="nil"/>
              <w:tr2bl w:val="nil"/>
            </w:tcBorders>
            <w:shd w:val="clear" w:color="auto" w:fill="auto"/>
            <w:noWrap/>
          </w:tcPr>
          <w:p w14:paraId="58DB610F">
            <w:pPr>
              <w:widowControl w:val="0"/>
              <w:autoSpaceDE w:val="0"/>
              <w:jc w:val="center"/>
              <w:rPr>
                <w:sz w:val="24"/>
                <w:szCs w:val="24"/>
              </w:rPr>
            </w:pPr>
            <w:r>
              <w:rPr>
                <w:b/>
                <w:sz w:val="24"/>
                <w:szCs w:val="24"/>
              </w:rPr>
              <w:t>кодовое обозначение</w:t>
            </w:r>
          </w:p>
        </w:tc>
        <w:tc>
          <w:tcPr>
            <w:tcW w:w="739" w:type="pct"/>
            <w:tcBorders>
              <w:tl2br w:val="nil"/>
              <w:tr2bl w:val="nil"/>
            </w:tcBorders>
            <w:shd w:val="clear" w:color="auto" w:fill="auto"/>
            <w:noWrap/>
          </w:tcPr>
          <w:p w14:paraId="64537F28">
            <w:pPr>
              <w:widowControl w:val="0"/>
              <w:autoSpaceDE w:val="0"/>
              <w:jc w:val="center"/>
              <w:rPr>
                <w:sz w:val="24"/>
                <w:szCs w:val="24"/>
              </w:rPr>
            </w:pPr>
            <w:r>
              <w:rPr>
                <w:b/>
                <w:sz w:val="24"/>
                <w:szCs w:val="24"/>
              </w:rPr>
              <w:t>наименование</w:t>
            </w:r>
          </w:p>
        </w:tc>
        <w:tc>
          <w:tcPr>
            <w:tcW w:w="3857" w:type="pct"/>
            <w:vMerge w:val="continue"/>
            <w:tcBorders>
              <w:tl2br w:val="nil"/>
              <w:tr2bl w:val="nil"/>
            </w:tcBorders>
            <w:shd w:val="clear" w:color="auto" w:fill="auto"/>
            <w:noWrap/>
          </w:tcPr>
          <w:p w14:paraId="5E134FC0">
            <w:pPr>
              <w:widowControl w:val="0"/>
              <w:tabs>
                <w:tab w:val="left" w:pos="540"/>
                <w:tab w:val="left" w:pos="720"/>
                <w:tab w:val="left" w:pos="900"/>
                <w:tab w:val="left" w:pos="1080"/>
                <w:tab w:val="left" w:pos="1260"/>
              </w:tabs>
              <w:jc w:val="center"/>
              <w:rPr>
                <w:b/>
                <w:iCs/>
                <w:sz w:val="24"/>
                <w:szCs w:val="24"/>
              </w:rPr>
            </w:pPr>
          </w:p>
        </w:tc>
      </w:tr>
      <w:tr w14:paraId="2CE5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208CCB44">
            <w:pPr>
              <w:jc w:val="center"/>
              <w:rPr>
                <w:b/>
                <w:iCs/>
                <w:sz w:val="24"/>
                <w:szCs w:val="24"/>
              </w:rPr>
            </w:pPr>
            <w:r>
              <w:rPr>
                <w:b/>
                <w:iCs/>
                <w:sz w:val="24"/>
                <w:szCs w:val="24"/>
              </w:rPr>
              <w:t>Основные виды разрешенного использования</w:t>
            </w:r>
          </w:p>
        </w:tc>
      </w:tr>
      <w:tr w14:paraId="6C6E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4891ACDC">
            <w:pPr>
              <w:widowControl w:val="0"/>
              <w:tabs>
                <w:tab w:val="left" w:pos="540"/>
                <w:tab w:val="left" w:pos="720"/>
                <w:tab w:val="left" w:pos="900"/>
                <w:tab w:val="left" w:pos="1080"/>
                <w:tab w:val="left" w:pos="1260"/>
              </w:tabs>
              <w:rPr>
                <w:sz w:val="24"/>
                <w:szCs w:val="24"/>
                <w:lang w:eastAsia="zh-CN"/>
              </w:rPr>
            </w:pPr>
            <w:r>
              <w:rPr>
                <w:sz w:val="24"/>
                <w:szCs w:val="24"/>
                <w:lang w:eastAsia="zh-CN"/>
              </w:rPr>
              <w:t>2.7.1</w:t>
            </w:r>
          </w:p>
        </w:tc>
        <w:tc>
          <w:tcPr>
            <w:tcW w:w="739" w:type="pct"/>
            <w:tcBorders>
              <w:tl2br w:val="nil"/>
              <w:tr2bl w:val="nil"/>
            </w:tcBorders>
            <w:shd w:val="clear" w:color="auto" w:fill="auto"/>
            <w:noWrap/>
          </w:tcPr>
          <w:p w14:paraId="2D467FDC">
            <w:pPr>
              <w:widowControl w:val="0"/>
              <w:autoSpaceDE w:val="0"/>
              <w:rPr>
                <w:sz w:val="24"/>
                <w:szCs w:val="24"/>
              </w:rPr>
            </w:pPr>
            <w:r>
              <w:rPr>
                <w:sz w:val="24"/>
                <w:szCs w:val="24"/>
              </w:rPr>
              <w:t>Хранение автотранспорта</w:t>
            </w:r>
          </w:p>
        </w:tc>
        <w:tc>
          <w:tcPr>
            <w:tcW w:w="3857" w:type="pct"/>
            <w:tcBorders>
              <w:tl2br w:val="nil"/>
              <w:tr2bl w:val="nil"/>
            </w:tcBorders>
            <w:shd w:val="clear" w:color="auto" w:fill="auto"/>
            <w:noWrap/>
          </w:tcPr>
          <w:p w14:paraId="5CB26601">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r>
              <w:fldChar w:fldCharType="begin"/>
            </w:r>
            <w:r>
              <w:instrText xml:space="preserve"> HYPERLINK \l "Par382" </w:instrText>
            </w:r>
            <w:r>
              <w:fldChar w:fldCharType="separate"/>
            </w:r>
            <w:r>
              <w:rPr>
                <w:rFonts w:ascii="Times New Roman" w:hAnsi="Times New Roman" w:cs="Times New Roman"/>
                <w:sz w:val="24"/>
                <w:szCs w:val="24"/>
                <w:lang w:eastAsia="hi-IN"/>
              </w:rPr>
              <w:t>кодом 4.9</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(Служебные гаражи)</w:t>
            </w:r>
          </w:p>
        </w:tc>
      </w:tr>
      <w:tr w14:paraId="70B7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426BEE73">
            <w:pPr>
              <w:widowControl w:val="0"/>
              <w:tabs>
                <w:tab w:val="left" w:pos="540"/>
                <w:tab w:val="left" w:pos="720"/>
                <w:tab w:val="left" w:pos="900"/>
                <w:tab w:val="left" w:pos="1080"/>
                <w:tab w:val="left" w:pos="1260"/>
              </w:tabs>
              <w:rPr>
                <w:sz w:val="24"/>
                <w:szCs w:val="24"/>
                <w:lang w:eastAsia="zh-CN"/>
              </w:rPr>
            </w:pPr>
            <w:r>
              <w:rPr>
                <w:sz w:val="24"/>
                <w:szCs w:val="24"/>
                <w:lang w:eastAsia="zh-CN"/>
              </w:rPr>
              <w:t>3.1.1</w:t>
            </w:r>
          </w:p>
        </w:tc>
        <w:tc>
          <w:tcPr>
            <w:tcW w:w="739" w:type="pct"/>
            <w:tcBorders>
              <w:tl2br w:val="nil"/>
              <w:tr2bl w:val="nil"/>
            </w:tcBorders>
            <w:shd w:val="clear" w:color="auto" w:fill="auto"/>
            <w:noWrap/>
          </w:tcPr>
          <w:p w14:paraId="16D885FE">
            <w:pPr>
              <w:widowControl w:val="0"/>
              <w:autoSpaceDE w:val="0"/>
              <w:rPr>
                <w:sz w:val="24"/>
                <w:szCs w:val="24"/>
              </w:rPr>
            </w:pPr>
            <w:r>
              <w:rPr>
                <w:sz w:val="24"/>
                <w:szCs w:val="24"/>
              </w:rPr>
              <w:t>Предоставление коммунальных услуг</w:t>
            </w:r>
          </w:p>
        </w:tc>
        <w:tc>
          <w:tcPr>
            <w:tcW w:w="3857" w:type="pct"/>
            <w:tcBorders>
              <w:tl2br w:val="nil"/>
              <w:tr2bl w:val="nil"/>
            </w:tcBorders>
            <w:shd w:val="clear" w:color="auto" w:fill="auto"/>
            <w:noWrap/>
          </w:tcPr>
          <w:p w14:paraId="381A783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07F2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35F47BDC">
            <w:pPr>
              <w:widowControl w:val="0"/>
              <w:tabs>
                <w:tab w:val="left" w:pos="540"/>
                <w:tab w:val="left" w:pos="720"/>
                <w:tab w:val="left" w:pos="900"/>
                <w:tab w:val="left" w:pos="1080"/>
                <w:tab w:val="left" w:pos="1260"/>
              </w:tabs>
              <w:rPr>
                <w:iCs/>
                <w:sz w:val="24"/>
                <w:szCs w:val="24"/>
              </w:rPr>
            </w:pPr>
            <w:r>
              <w:rPr>
                <w:sz w:val="24"/>
                <w:szCs w:val="24"/>
              </w:rPr>
              <w:t>3.2.3</w:t>
            </w:r>
          </w:p>
        </w:tc>
        <w:tc>
          <w:tcPr>
            <w:tcW w:w="739" w:type="pct"/>
            <w:tcBorders>
              <w:tl2br w:val="nil"/>
              <w:tr2bl w:val="nil"/>
            </w:tcBorders>
            <w:shd w:val="clear" w:color="auto" w:fill="auto"/>
            <w:noWrap/>
          </w:tcPr>
          <w:p w14:paraId="1DB2CB80">
            <w:pPr>
              <w:widowControl w:val="0"/>
              <w:tabs>
                <w:tab w:val="left" w:pos="540"/>
                <w:tab w:val="left" w:pos="720"/>
                <w:tab w:val="left" w:pos="900"/>
                <w:tab w:val="left" w:pos="1080"/>
                <w:tab w:val="left" w:pos="1260"/>
              </w:tabs>
              <w:rPr>
                <w:iCs/>
                <w:sz w:val="24"/>
                <w:szCs w:val="24"/>
              </w:rPr>
            </w:pPr>
            <w:r>
              <w:rPr>
                <w:iCs/>
                <w:sz w:val="24"/>
                <w:szCs w:val="24"/>
              </w:rPr>
              <w:t>Оказание услуг связи</w:t>
            </w:r>
          </w:p>
        </w:tc>
        <w:tc>
          <w:tcPr>
            <w:tcW w:w="3857" w:type="pct"/>
            <w:tcBorders>
              <w:tl2br w:val="nil"/>
              <w:tr2bl w:val="nil"/>
            </w:tcBorders>
            <w:shd w:val="clear" w:color="auto" w:fill="auto"/>
            <w:noWrap/>
          </w:tcPr>
          <w:p w14:paraId="1DCDEA9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14:paraId="4F6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32DF4FB3">
            <w:pPr>
              <w:widowControl w:val="0"/>
              <w:tabs>
                <w:tab w:val="left" w:pos="540"/>
                <w:tab w:val="left" w:pos="720"/>
                <w:tab w:val="left" w:pos="900"/>
                <w:tab w:val="left" w:pos="1080"/>
                <w:tab w:val="left" w:pos="1260"/>
              </w:tabs>
              <w:rPr>
                <w:iCs/>
                <w:sz w:val="24"/>
                <w:szCs w:val="24"/>
              </w:rPr>
            </w:pPr>
            <w:r>
              <w:rPr>
                <w:sz w:val="24"/>
                <w:szCs w:val="24"/>
              </w:rPr>
              <w:t>3.3</w:t>
            </w:r>
          </w:p>
        </w:tc>
        <w:tc>
          <w:tcPr>
            <w:tcW w:w="739" w:type="pct"/>
            <w:tcBorders>
              <w:tl2br w:val="nil"/>
              <w:tr2bl w:val="nil"/>
            </w:tcBorders>
            <w:shd w:val="clear" w:color="auto" w:fill="auto"/>
            <w:noWrap/>
          </w:tcPr>
          <w:p w14:paraId="7BE93C0B">
            <w:pPr>
              <w:widowControl w:val="0"/>
              <w:tabs>
                <w:tab w:val="left" w:pos="540"/>
                <w:tab w:val="left" w:pos="720"/>
                <w:tab w:val="left" w:pos="900"/>
                <w:tab w:val="left" w:pos="1080"/>
                <w:tab w:val="left" w:pos="1260"/>
              </w:tabs>
              <w:rPr>
                <w:iCs/>
                <w:sz w:val="24"/>
                <w:szCs w:val="24"/>
              </w:rPr>
            </w:pPr>
            <w:r>
              <w:rPr>
                <w:iCs/>
                <w:sz w:val="24"/>
                <w:szCs w:val="24"/>
              </w:rPr>
              <w:t>Бытовое обслуживание</w:t>
            </w:r>
          </w:p>
        </w:tc>
        <w:tc>
          <w:tcPr>
            <w:tcW w:w="3857" w:type="pct"/>
            <w:tcBorders>
              <w:tl2br w:val="nil"/>
              <w:tr2bl w:val="nil"/>
            </w:tcBorders>
            <w:shd w:val="clear" w:color="auto" w:fill="auto"/>
            <w:noWrap/>
          </w:tcPr>
          <w:p w14:paraId="5190F1D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14:paraId="7AA8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4876AB90">
            <w:pPr>
              <w:widowControl w:val="0"/>
              <w:tabs>
                <w:tab w:val="left" w:pos="540"/>
                <w:tab w:val="left" w:pos="720"/>
                <w:tab w:val="left" w:pos="900"/>
                <w:tab w:val="left" w:pos="1080"/>
                <w:tab w:val="left" w:pos="1260"/>
              </w:tabs>
              <w:rPr>
                <w:sz w:val="24"/>
                <w:szCs w:val="24"/>
                <w:lang w:eastAsia="zh-CN"/>
              </w:rPr>
            </w:pPr>
            <w:r>
              <w:rPr>
                <w:sz w:val="24"/>
                <w:szCs w:val="24"/>
                <w:lang w:eastAsia="zh-CN"/>
              </w:rPr>
              <w:t>6.0</w:t>
            </w:r>
          </w:p>
        </w:tc>
        <w:tc>
          <w:tcPr>
            <w:tcW w:w="739" w:type="pct"/>
            <w:tcBorders>
              <w:tl2br w:val="nil"/>
              <w:tr2bl w:val="nil"/>
            </w:tcBorders>
            <w:shd w:val="clear" w:color="auto" w:fill="auto"/>
            <w:noWrap/>
          </w:tcPr>
          <w:p w14:paraId="1EF5C9EE">
            <w:pPr>
              <w:widowControl w:val="0"/>
              <w:autoSpaceDE w:val="0"/>
              <w:rPr>
                <w:sz w:val="24"/>
                <w:szCs w:val="24"/>
              </w:rPr>
            </w:pPr>
            <w:r>
              <w:rPr>
                <w:sz w:val="24"/>
                <w:szCs w:val="24"/>
              </w:rPr>
              <w:t>Производственная деятельность</w:t>
            </w:r>
          </w:p>
        </w:tc>
        <w:tc>
          <w:tcPr>
            <w:tcW w:w="3857" w:type="pct"/>
            <w:tcBorders>
              <w:tl2br w:val="nil"/>
              <w:tr2bl w:val="nil"/>
            </w:tcBorders>
            <w:shd w:val="clear" w:color="auto" w:fill="auto"/>
            <w:noWrap/>
          </w:tcPr>
          <w:p w14:paraId="3B6086F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14:paraId="7264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2AFF02F0">
            <w:pPr>
              <w:widowControl w:val="0"/>
              <w:tabs>
                <w:tab w:val="left" w:pos="540"/>
                <w:tab w:val="left" w:pos="720"/>
                <w:tab w:val="left" w:pos="900"/>
                <w:tab w:val="left" w:pos="1080"/>
                <w:tab w:val="left" w:pos="1260"/>
              </w:tabs>
              <w:rPr>
                <w:sz w:val="24"/>
                <w:szCs w:val="24"/>
                <w:lang w:eastAsia="zh-CN"/>
              </w:rPr>
            </w:pPr>
            <w:r>
              <w:rPr>
                <w:sz w:val="24"/>
                <w:szCs w:val="24"/>
                <w:lang w:eastAsia="zh-CN"/>
              </w:rPr>
              <w:t>6.8</w:t>
            </w:r>
          </w:p>
        </w:tc>
        <w:tc>
          <w:tcPr>
            <w:tcW w:w="739" w:type="pct"/>
            <w:tcBorders>
              <w:tl2br w:val="nil"/>
              <w:tr2bl w:val="nil"/>
            </w:tcBorders>
            <w:shd w:val="clear" w:color="auto" w:fill="auto"/>
            <w:noWrap/>
          </w:tcPr>
          <w:p w14:paraId="1856A635">
            <w:pPr>
              <w:widowControl w:val="0"/>
              <w:autoSpaceDE w:val="0"/>
              <w:rPr>
                <w:sz w:val="24"/>
                <w:szCs w:val="24"/>
              </w:rPr>
            </w:pPr>
            <w:r>
              <w:rPr>
                <w:sz w:val="24"/>
                <w:szCs w:val="24"/>
              </w:rPr>
              <w:t xml:space="preserve">Связь </w:t>
            </w:r>
          </w:p>
        </w:tc>
        <w:tc>
          <w:tcPr>
            <w:tcW w:w="3857" w:type="pct"/>
            <w:tcBorders>
              <w:tl2br w:val="nil"/>
              <w:tr2bl w:val="nil"/>
            </w:tcBorders>
            <w:shd w:val="clear" w:color="auto" w:fill="auto"/>
            <w:noWrap/>
          </w:tcPr>
          <w:p w14:paraId="168DCDF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r>
              <w:fldChar w:fldCharType="begin"/>
            </w:r>
            <w:r>
              <w:instrText xml:space="preserve"> HYPERLINK \l "Par198" </w:instrText>
            </w:r>
            <w:r>
              <w:fldChar w:fldCharType="separate"/>
            </w:r>
            <w:r>
              <w:rPr>
                <w:rFonts w:ascii="Times New Roman" w:hAnsi="Times New Roman" w:cs="Times New Roman"/>
                <w:sz w:val="24"/>
                <w:szCs w:val="24"/>
                <w:lang w:eastAsia="hi-IN"/>
              </w:rPr>
              <w:t>кодами 3.1.1</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w:t>
            </w:r>
            <w:r>
              <w:fldChar w:fldCharType="begin"/>
            </w:r>
            <w:r>
              <w:instrText xml:space="preserve"> HYPERLINK \l "Par220" </w:instrText>
            </w:r>
            <w:r>
              <w:fldChar w:fldCharType="separate"/>
            </w:r>
            <w:r>
              <w:rPr>
                <w:rFonts w:ascii="Times New Roman" w:hAnsi="Times New Roman" w:cs="Times New Roman"/>
                <w:sz w:val="24"/>
                <w:szCs w:val="24"/>
                <w:lang w:eastAsia="hi-IN"/>
              </w:rPr>
              <w:t>3.2.3</w:t>
            </w:r>
            <w:r>
              <w:rPr>
                <w:rFonts w:ascii="Times New Roman" w:hAnsi="Times New Roman" w:cs="Times New Roman"/>
                <w:sz w:val="24"/>
                <w:szCs w:val="24"/>
                <w:lang w:eastAsia="hi-IN"/>
              </w:rPr>
              <w:fldChar w:fldCharType="end"/>
            </w:r>
            <w:r>
              <w:rPr>
                <w:rFonts w:ascii="Times New Roman" w:hAnsi="Times New Roman" w:cs="Times New Roman"/>
                <w:sz w:val="24"/>
                <w:szCs w:val="24"/>
                <w:lang w:eastAsia="hi-IN"/>
              </w:rPr>
              <w:t xml:space="preserve"> (Предоставление коммунальных услуг, Оказание услуг связи)</w:t>
            </w:r>
          </w:p>
        </w:tc>
      </w:tr>
      <w:tr w14:paraId="32D6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39E358CD">
            <w:pPr>
              <w:widowControl w:val="0"/>
              <w:tabs>
                <w:tab w:val="left" w:pos="540"/>
                <w:tab w:val="left" w:pos="720"/>
                <w:tab w:val="left" w:pos="900"/>
                <w:tab w:val="left" w:pos="1080"/>
                <w:tab w:val="left" w:pos="1260"/>
              </w:tabs>
              <w:rPr>
                <w:sz w:val="24"/>
                <w:szCs w:val="24"/>
                <w:lang w:eastAsia="zh-CN"/>
              </w:rPr>
            </w:pPr>
            <w:r>
              <w:rPr>
                <w:sz w:val="24"/>
                <w:szCs w:val="24"/>
                <w:lang w:eastAsia="zh-CN"/>
              </w:rPr>
              <w:t>6.9</w:t>
            </w:r>
          </w:p>
        </w:tc>
        <w:tc>
          <w:tcPr>
            <w:tcW w:w="739" w:type="pct"/>
            <w:tcBorders>
              <w:tl2br w:val="nil"/>
              <w:tr2bl w:val="nil"/>
            </w:tcBorders>
            <w:shd w:val="clear" w:color="auto" w:fill="auto"/>
            <w:noWrap/>
          </w:tcPr>
          <w:p w14:paraId="03074E26">
            <w:pPr>
              <w:widowControl w:val="0"/>
              <w:autoSpaceDE w:val="0"/>
              <w:rPr>
                <w:sz w:val="24"/>
                <w:szCs w:val="24"/>
              </w:rPr>
            </w:pPr>
            <w:r>
              <w:rPr>
                <w:sz w:val="24"/>
                <w:szCs w:val="24"/>
              </w:rPr>
              <w:t xml:space="preserve">Склады </w:t>
            </w:r>
          </w:p>
        </w:tc>
        <w:tc>
          <w:tcPr>
            <w:tcW w:w="3857" w:type="pct"/>
            <w:tcBorders>
              <w:tl2br w:val="nil"/>
              <w:tr2bl w:val="nil"/>
            </w:tcBorders>
            <w:shd w:val="clear" w:color="auto" w:fill="auto"/>
            <w:noWrap/>
          </w:tcPr>
          <w:p w14:paraId="0B9E226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14:paraId="79F2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46432231">
            <w:pPr>
              <w:widowControl w:val="0"/>
              <w:tabs>
                <w:tab w:val="left" w:pos="540"/>
                <w:tab w:val="left" w:pos="720"/>
                <w:tab w:val="left" w:pos="900"/>
                <w:tab w:val="left" w:pos="1080"/>
                <w:tab w:val="left" w:pos="1260"/>
              </w:tabs>
              <w:rPr>
                <w:sz w:val="24"/>
                <w:szCs w:val="24"/>
                <w:lang w:eastAsia="zh-CN"/>
              </w:rPr>
            </w:pPr>
            <w:r>
              <w:rPr>
                <w:sz w:val="24"/>
                <w:szCs w:val="24"/>
                <w:lang w:eastAsia="zh-CN"/>
              </w:rPr>
              <w:t>6.9.1</w:t>
            </w:r>
          </w:p>
        </w:tc>
        <w:tc>
          <w:tcPr>
            <w:tcW w:w="739" w:type="pct"/>
            <w:tcBorders>
              <w:tl2br w:val="nil"/>
              <w:tr2bl w:val="nil"/>
            </w:tcBorders>
            <w:shd w:val="clear" w:color="auto" w:fill="auto"/>
            <w:noWrap/>
          </w:tcPr>
          <w:p w14:paraId="5A8AEC98">
            <w:pPr>
              <w:widowControl w:val="0"/>
              <w:autoSpaceDE w:val="0"/>
              <w:rPr>
                <w:sz w:val="24"/>
                <w:szCs w:val="24"/>
              </w:rPr>
            </w:pPr>
            <w:r>
              <w:rPr>
                <w:sz w:val="24"/>
                <w:szCs w:val="24"/>
              </w:rPr>
              <w:t>Складские площадки</w:t>
            </w:r>
          </w:p>
        </w:tc>
        <w:tc>
          <w:tcPr>
            <w:tcW w:w="3857" w:type="pct"/>
            <w:tcBorders>
              <w:tl2br w:val="nil"/>
              <w:tr2bl w:val="nil"/>
            </w:tcBorders>
            <w:shd w:val="clear" w:color="auto" w:fill="auto"/>
            <w:noWrap/>
          </w:tcPr>
          <w:p w14:paraId="461F7C7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r w14:paraId="7A240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193B7D9F">
            <w:pPr>
              <w:widowControl w:val="0"/>
              <w:tabs>
                <w:tab w:val="left" w:pos="540"/>
                <w:tab w:val="left" w:pos="720"/>
                <w:tab w:val="left" w:pos="900"/>
                <w:tab w:val="left" w:pos="1080"/>
                <w:tab w:val="left" w:pos="1260"/>
              </w:tabs>
              <w:rPr>
                <w:sz w:val="24"/>
                <w:szCs w:val="24"/>
                <w:lang w:eastAsia="zh-CN"/>
              </w:rPr>
            </w:pPr>
            <w:r>
              <w:rPr>
                <w:sz w:val="24"/>
                <w:szCs w:val="24"/>
                <w:lang w:eastAsia="zh-CN"/>
              </w:rPr>
              <w:t>6.12</w:t>
            </w:r>
          </w:p>
        </w:tc>
        <w:tc>
          <w:tcPr>
            <w:tcW w:w="739" w:type="pct"/>
            <w:tcBorders>
              <w:tl2br w:val="nil"/>
              <w:tr2bl w:val="nil"/>
            </w:tcBorders>
            <w:shd w:val="clear" w:color="auto" w:fill="auto"/>
            <w:noWrap/>
          </w:tcPr>
          <w:p w14:paraId="7F5ACAE8">
            <w:pPr>
              <w:widowControl w:val="0"/>
              <w:autoSpaceDE w:val="0"/>
              <w:rPr>
                <w:sz w:val="24"/>
                <w:szCs w:val="24"/>
              </w:rPr>
            </w:pPr>
            <w:r>
              <w:rPr>
                <w:sz w:val="24"/>
                <w:szCs w:val="24"/>
              </w:rPr>
              <w:t>Размещение технологических, промышленных, агропромышленных парков, бизнес-инкубаторов</w:t>
            </w:r>
          </w:p>
        </w:tc>
        <w:tc>
          <w:tcPr>
            <w:tcW w:w="3857" w:type="pct"/>
            <w:tcBorders>
              <w:tl2br w:val="nil"/>
              <w:tr2bl w:val="nil"/>
            </w:tcBorders>
            <w:shd w:val="clear" w:color="auto" w:fill="auto"/>
            <w:noWrap/>
          </w:tcPr>
          <w:p w14:paraId="02F62E6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технологических, промышленных, агропромышленных парков, бизнес-инкубаторов</w:t>
            </w:r>
          </w:p>
        </w:tc>
      </w:tr>
      <w:tr w14:paraId="180DD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7DC49C1E">
            <w:pPr>
              <w:jc w:val="center"/>
              <w:rPr>
                <w:b/>
                <w:iCs/>
                <w:sz w:val="24"/>
                <w:szCs w:val="24"/>
              </w:rPr>
            </w:pPr>
            <w:r>
              <w:rPr>
                <w:b/>
                <w:iCs/>
                <w:sz w:val="24"/>
                <w:szCs w:val="24"/>
              </w:rPr>
              <w:t>Условно разрешенные виды использования</w:t>
            </w:r>
          </w:p>
        </w:tc>
      </w:tr>
      <w:tr w14:paraId="5FC2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09010B7E">
            <w:pPr>
              <w:widowControl w:val="0"/>
              <w:tabs>
                <w:tab w:val="left" w:pos="540"/>
                <w:tab w:val="left" w:pos="720"/>
                <w:tab w:val="left" w:pos="900"/>
                <w:tab w:val="left" w:pos="1080"/>
                <w:tab w:val="left" w:pos="1260"/>
              </w:tabs>
              <w:rPr>
                <w:sz w:val="24"/>
                <w:szCs w:val="24"/>
                <w:lang w:eastAsia="zh-CN"/>
              </w:rPr>
            </w:pPr>
            <w:r>
              <w:rPr>
                <w:iCs/>
                <w:sz w:val="24"/>
                <w:szCs w:val="24"/>
              </w:rPr>
              <w:t>4.4</w:t>
            </w:r>
          </w:p>
        </w:tc>
        <w:tc>
          <w:tcPr>
            <w:tcW w:w="739" w:type="pct"/>
            <w:tcBorders>
              <w:tl2br w:val="nil"/>
              <w:tr2bl w:val="nil"/>
            </w:tcBorders>
            <w:shd w:val="clear" w:color="auto" w:fill="auto"/>
            <w:noWrap/>
          </w:tcPr>
          <w:p w14:paraId="555667FE">
            <w:pPr>
              <w:widowControl w:val="0"/>
              <w:tabs>
                <w:tab w:val="left" w:pos="540"/>
                <w:tab w:val="left" w:pos="720"/>
                <w:tab w:val="left" w:pos="900"/>
                <w:tab w:val="left" w:pos="1080"/>
                <w:tab w:val="left" w:pos="1260"/>
              </w:tabs>
              <w:rPr>
                <w:sz w:val="24"/>
                <w:szCs w:val="24"/>
              </w:rPr>
            </w:pPr>
            <w:r>
              <w:rPr>
                <w:iCs/>
                <w:sz w:val="24"/>
                <w:szCs w:val="24"/>
              </w:rPr>
              <w:t>Магазины</w:t>
            </w:r>
          </w:p>
        </w:tc>
        <w:tc>
          <w:tcPr>
            <w:tcW w:w="3857" w:type="pct"/>
            <w:tcBorders>
              <w:tl2br w:val="nil"/>
              <w:tr2bl w:val="nil"/>
            </w:tcBorders>
            <w:shd w:val="clear" w:color="auto" w:fill="auto"/>
            <w:noWrap/>
          </w:tcPr>
          <w:p w14:paraId="779E760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м2</w:t>
            </w:r>
          </w:p>
        </w:tc>
      </w:tr>
      <w:tr w14:paraId="39FD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73B4D2F1">
            <w:pPr>
              <w:widowControl w:val="0"/>
              <w:tabs>
                <w:tab w:val="left" w:pos="540"/>
                <w:tab w:val="left" w:pos="720"/>
                <w:tab w:val="left" w:pos="900"/>
                <w:tab w:val="left" w:pos="1080"/>
                <w:tab w:val="left" w:pos="1260"/>
              </w:tabs>
              <w:rPr>
                <w:sz w:val="24"/>
                <w:szCs w:val="24"/>
                <w:lang w:eastAsia="zh-CN"/>
              </w:rPr>
            </w:pPr>
            <w:r>
              <w:rPr>
                <w:sz w:val="24"/>
                <w:szCs w:val="24"/>
              </w:rPr>
              <w:t>4.6</w:t>
            </w:r>
          </w:p>
        </w:tc>
        <w:tc>
          <w:tcPr>
            <w:tcW w:w="739" w:type="pct"/>
            <w:tcBorders>
              <w:tl2br w:val="nil"/>
              <w:tr2bl w:val="nil"/>
            </w:tcBorders>
            <w:shd w:val="clear" w:color="auto" w:fill="auto"/>
            <w:noWrap/>
          </w:tcPr>
          <w:p w14:paraId="7B14A3BB">
            <w:pPr>
              <w:autoSpaceDE w:val="0"/>
              <w:rPr>
                <w:sz w:val="24"/>
                <w:szCs w:val="24"/>
              </w:rPr>
            </w:pPr>
            <w:r>
              <w:rPr>
                <w:sz w:val="24"/>
                <w:szCs w:val="24"/>
              </w:rPr>
              <w:t>Общественное питание</w:t>
            </w:r>
          </w:p>
        </w:tc>
        <w:tc>
          <w:tcPr>
            <w:tcW w:w="3857" w:type="pct"/>
            <w:tcBorders>
              <w:tl2br w:val="nil"/>
              <w:tr2bl w:val="nil"/>
            </w:tcBorders>
            <w:shd w:val="clear" w:color="auto" w:fill="auto"/>
            <w:noWrap/>
          </w:tcPr>
          <w:p w14:paraId="2582463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14:paraId="2880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0012CC89">
            <w:pPr>
              <w:jc w:val="center"/>
              <w:rPr>
                <w:b/>
                <w:iCs/>
                <w:sz w:val="24"/>
                <w:szCs w:val="24"/>
              </w:rPr>
            </w:pPr>
            <w:r>
              <w:rPr>
                <w:b/>
                <w:iCs/>
                <w:sz w:val="24"/>
                <w:szCs w:val="24"/>
              </w:rPr>
              <w:t>Вспомогательные виды разрешенного использования</w:t>
            </w:r>
          </w:p>
        </w:tc>
      </w:tr>
      <w:tr w14:paraId="2E8A9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tcPr>
          <w:p w14:paraId="0FD51770">
            <w:pPr>
              <w:widowControl w:val="0"/>
              <w:tabs>
                <w:tab w:val="left" w:pos="540"/>
                <w:tab w:val="left" w:pos="720"/>
                <w:tab w:val="left" w:pos="900"/>
                <w:tab w:val="left" w:pos="1080"/>
                <w:tab w:val="left" w:pos="1260"/>
              </w:tabs>
              <w:rPr>
                <w:sz w:val="24"/>
                <w:szCs w:val="24"/>
                <w:lang w:eastAsia="zh-CN"/>
              </w:rPr>
            </w:pPr>
            <w:r>
              <w:rPr>
                <w:sz w:val="24"/>
                <w:szCs w:val="24"/>
                <w:lang w:eastAsia="zh-CN"/>
              </w:rPr>
              <w:t>12.0.2</w:t>
            </w:r>
          </w:p>
        </w:tc>
        <w:tc>
          <w:tcPr>
            <w:tcW w:w="739" w:type="pct"/>
            <w:tcBorders>
              <w:tl2br w:val="nil"/>
              <w:tr2bl w:val="nil"/>
            </w:tcBorders>
            <w:shd w:val="clear" w:color="auto" w:fill="auto"/>
            <w:noWrap/>
          </w:tcPr>
          <w:p w14:paraId="79FB08F2">
            <w:pPr>
              <w:widowControl w:val="0"/>
              <w:autoSpaceDE w:val="0"/>
              <w:rPr>
                <w:sz w:val="24"/>
                <w:szCs w:val="24"/>
                <w:lang w:eastAsia="zh-CN"/>
              </w:rPr>
            </w:pPr>
            <w:r>
              <w:rPr>
                <w:sz w:val="24"/>
                <w:szCs w:val="24"/>
              </w:rPr>
              <w:t xml:space="preserve">Благоустройство территории </w:t>
            </w:r>
          </w:p>
        </w:tc>
        <w:tc>
          <w:tcPr>
            <w:tcW w:w="3857" w:type="pct"/>
            <w:tcBorders>
              <w:tl2br w:val="nil"/>
              <w:tr2bl w:val="nil"/>
            </w:tcBorders>
            <w:shd w:val="clear" w:color="auto" w:fill="auto"/>
            <w:noWrap/>
          </w:tcPr>
          <w:p w14:paraId="149CB2CD">
            <w:pPr>
              <w:pStyle w:val="30"/>
              <w:numPr>
                <w:ilvl w:val="0"/>
                <w:numId w:val="13"/>
              </w:numPr>
              <w:ind w:left="220" w:hanging="220"/>
              <w:rPr>
                <w:rFonts w:ascii="Times New Roman" w:hAnsi="Times New Roman" w:cs="Times New Roman"/>
                <w:sz w:val="24"/>
                <w:szCs w:val="24"/>
                <w:lang w:eastAsia="zh-C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2717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639E44E0">
            <w:pPr>
              <w:tabs>
                <w:tab w:val="left" w:pos="1620"/>
              </w:tabs>
              <w:ind w:right="-1"/>
              <w:rPr>
                <w:sz w:val="24"/>
                <w:szCs w:val="24"/>
                <w:lang w:eastAsia="en-US"/>
              </w:rPr>
            </w:pPr>
            <w:r>
              <w:rPr>
                <w:sz w:val="24"/>
                <w:szCs w:val="24"/>
                <w:lang w:eastAsia="en-US"/>
              </w:rPr>
              <w:t>Примечания:</w:t>
            </w:r>
          </w:p>
          <w:p w14:paraId="6296B669">
            <w:pPr>
              <w:pStyle w:val="30"/>
              <w:numPr>
                <w:ilvl w:val="0"/>
                <w:numId w:val="13"/>
              </w:numPr>
              <w:ind w:left="220" w:hanging="220"/>
              <w:rPr>
                <w:rFonts w:ascii="Times New Roman" w:hAnsi="Times New Roman" w:cs="Times New Roman"/>
                <w:sz w:val="24"/>
                <w:szCs w:val="24"/>
                <w:lang w:eastAsia="en-US"/>
              </w:rPr>
            </w:pPr>
            <w:r>
              <w:rPr>
                <w:rFonts w:ascii="Times New Roman" w:hAnsi="Times New Roman" w:cs="Times New Roman"/>
                <w:sz w:val="24"/>
                <w:szCs w:val="24"/>
                <w:lang w:eastAsia="hi-IN"/>
              </w:rPr>
              <w:t>«не подлежит установлению» - определяется в соответствии с утверждёнными в установленном порядке нормами или проектно-технической документацией.</w:t>
            </w:r>
          </w:p>
        </w:tc>
      </w:tr>
    </w:tbl>
    <w:p w14:paraId="5C3EC029">
      <w:pPr>
        <w:widowControl w:val="0"/>
        <w:tabs>
          <w:tab w:val="left" w:pos="1320"/>
        </w:tabs>
        <w:suppressAutoHyphens w:val="0"/>
        <w:overflowPunct w:val="0"/>
        <w:adjustRightInd w:val="0"/>
        <w:snapToGrid/>
        <w:ind w:left="517" w:leftChars="235" w:right="176" w:rightChars="80"/>
        <w:jc w:val="both"/>
        <w:rPr>
          <w:sz w:val="28"/>
          <w:szCs w:val="28"/>
        </w:rPr>
      </w:pPr>
    </w:p>
    <w:p w14:paraId="3BE606EC">
      <w:pPr>
        <w:widowControl w:val="0"/>
        <w:numPr>
          <w:ilvl w:val="1"/>
          <w:numId w:val="22"/>
        </w:numPr>
        <w:tabs>
          <w:tab w:val="clear" w:pos="1080"/>
        </w:tabs>
        <w:suppressAutoHyphens w:val="0"/>
        <w:overflowPunct w:val="0"/>
        <w:adjustRightInd w:val="0"/>
        <w:snapToGrid/>
        <w:ind w:left="0" w:right="176" w:rightChars="80" w:firstLine="0"/>
        <w:jc w:val="both"/>
        <w:rPr>
          <w:sz w:val="28"/>
          <w:szCs w:val="28"/>
        </w:rPr>
      </w:pPr>
      <w:r>
        <w:rPr>
          <w:sz w:val="28"/>
          <w:szCs w:val="28"/>
        </w:rPr>
        <w:t>Параметры застройки:</w:t>
      </w:r>
    </w:p>
    <w:p w14:paraId="727B9389">
      <w:pPr>
        <w:widowControl w:val="0"/>
        <w:numPr>
          <w:ilvl w:val="1"/>
          <w:numId w:val="23"/>
        </w:numPr>
        <w:tabs>
          <w:tab w:val="left" w:pos="1320"/>
          <w:tab w:val="clear" w:pos="1440"/>
        </w:tabs>
        <w:ind w:left="0" w:firstLine="658" w:firstLineChars="235"/>
        <w:jc w:val="both"/>
        <w:rPr>
          <w:sz w:val="28"/>
          <w:szCs w:val="28"/>
        </w:rPr>
      </w:pPr>
      <w:r>
        <w:rPr>
          <w:sz w:val="28"/>
          <w:szCs w:val="28"/>
        </w:rPr>
        <w:t>размещение новых и реконструкция существующих производственных предприятий должны производиться на основании предпроектных проработок и исследований, либо проекта обоснования инвестиций, получивших положительные заключения соответствующих центров государственного санитарно-эпидемиологического надзора, госэкспертизы и управлений государств МЧС с организацией санитарно-защитных зон;</w:t>
      </w:r>
    </w:p>
    <w:p w14:paraId="00848CAB">
      <w:pPr>
        <w:widowControl w:val="0"/>
        <w:numPr>
          <w:ilvl w:val="1"/>
          <w:numId w:val="23"/>
        </w:numPr>
        <w:tabs>
          <w:tab w:val="left" w:pos="1320"/>
          <w:tab w:val="clear" w:pos="1440"/>
        </w:tabs>
        <w:ind w:left="0" w:firstLine="658" w:firstLineChars="235"/>
        <w:jc w:val="both"/>
        <w:rPr>
          <w:sz w:val="28"/>
          <w:szCs w:val="28"/>
        </w:rPr>
      </w:pPr>
      <w:r>
        <w:rPr>
          <w:rStyle w:val="42"/>
          <w:rFonts w:ascii="Times New Roman" w:hAnsi="Times New Roman"/>
          <w:sz w:val="28"/>
          <w:szCs w:val="28"/>
        </w:rPr>
        <w:t>строительство промышленных предприятий, имеющих вредные выбросы, может быть разрешено только на территориях производственных зон, соответствующих классу вредности намечаемого к строительству объекта;</w:t>
      </w:r>
    </w:p>
    <w:p w14:paraId="64D00E99">
      <w:pPr>
        <w:widowControl w:val="0"/>
        <w:numPr>
          <w:ilvl w:val="1"/>
          <w:numId w:val="23"/>
        </w:numPr>
        <w:tabs>
          <w:tab w:val="left" w:pos="1320"/>
          <w:tab w:val="clear" w:pos="1440"/>
        </w:tabs>
        <w:ind w:left="0" w:firstLine="658" w:firstLineChars="235"/>
        <w:jc w:val="both"/>
        <w:rPr>
          <w:sz w:val="28"/>
          <w:szCs w:val="28"/>
        </w:rPr>
      </w:pPr>
      <w:r>
        <w:rPr>
          <w:rStyle w:val="42"/>
          <w:rFonts w:ascii="Times New Roman" w:hAnsi="Times New Roman"/>
          <w:sz w:val="28"/>
          <w:szCs w:val="28"/>
        </w:rPr>
        <w:t>на территориях производственных предприятий могут быть размещены объекты общественно-делового назначения (здание администрации, столовая, медпункт, спортзал, магазины товаров первой необходимости и т. д.);</w:t>
      </w:r>
    </w:p>
    <w:p w14:paraId="7F547F43">
      <w:pPr>
        <w:widowControl w:val="0"/>
        <w:numPr>
          <w:ilvl w:val="1"/>
          <w:numId w:val="23"/>
        </w:numPr>
        <w:tabs>
          <w:tab w:val="left" w:pos="1320"/>
          <w:tab w:val="clear" w:pos="1440"/>
        </w:tabs>
        <w:ind w:left="0" w:firstLine="658" w:firstLineChars="235"/>
        <w:jc w:val="both"/>
        <w:rPr>
          <w:sz w:val="28"/>
          <w:szCs w:val="28"/>
        </w:rPr>
      </w:pPr>
      <w:r>
        <w:rPr>
          <w:rStyle w:val="42"/>
          <w:rFonts w:ascii="Times New Roman" w:hAnsi="Times New Roman"/>
          <w:sz w:val="28"/>
          <w:szCs w:val="28"/>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w:t>
      </w:r>
    </w:p>
    <w:p w14:paraId="63234329">
      <w:pPr>
        <w:autoSpaceDE w:val="0"/>
        <w:autoSpaceDN w:val="0"/>
        <w:adjustRightInd w:val="0"/>
        <w:ind w:firstLine="658" w:firstLineChars="235"/>
        <w:jc w:val="both"/>
        <w:rPr>
          <w:sz w:val="28"/>
          <w:szCs w:val="28"/>
        </w:rPr>
      </w:pPr>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1B8661B1">
      <w:pPr>
        <w:widowControl w:val="0"/>
        <w:numPr>
          <w:ilvl w:val="1"/>
          <w:numId w:val="22"/>
        </w:numPr>
        <w:tabs>
          <w:tab w:val="clear" w:pos="1080"/>
        </w:tabs>
        <w:suppressAutoHyphens w:val="0"/>
        <w:overflowPunct w:val="0"/>
        <w:adjustRightInd w:val="0"/>
        <w:snapToGrid/>
        <w:ind w:left="0" w:right="488" w:rightChars="222"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ПК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64110510">
      <w:pPr>
        <w:pStyle w:val="4"/>
        <w:rPr>
          <w:rFonts w:ascii="Times New Roman" w:hAnsi="Times New Roman"/>
          <w:i/>
          <w:iCs/>
          <w:lang w:val="ru-RU"/>
        </w:rPr>
      </w:pPr>
      <w:bookmarkStart w:id="123" w:name="_Toc243382664"/>
      <w:bookmarkStart w:id="124" w:name="_Toc259188219"/>
      <w:bookmarkStart w:id="125" w:name="_Toc248050495"/>
      <w:bookmarkStart w:id="126" w:name="_Toc5713"/>
      <w:bookmarkStart w:id="127" w:name="_Toc359579136"/>
      <w:bookmarkStart w:id="128" w:name="_Toc241303928"/>
      <w:bookmarkStart w:id="129" w:name="_Toc243382662"/>
      <w:r>
        <w:rPr>
          <w:rFonts w:ascii="Times New Roman" w:hAnsi="Times New Roman"/>
          <w:color w:val="auto"/>
          <w:lang w:val="ru-RU"/>
        </w:rPr>
        <w:t xml:space="preserve">Статья 29.5. </w:t>
      </w:r>
      <w:bookmarkEnd w:id="123"/>
      <w:r>
        <w:rPr>
          <w:rFonts w:ascii="Times New Roman" w:hAnsi="Times New Roman"/>
          <w:color w:val="auto"/>
          <w:lang w:val="ru-RU"/>
        </w:rPr>
        <w:t xml:space="preserve">Зона </w:t>
      </w:r>
      <w:bookmarkEnd w:id="124"/>
      <w:bookmarkEnd w:id="125"/>
      <w:r>
        <w:rPr>
          <w:rFonts w:ascii="Times New Roman" w:hAnsi="Times New Roman"/>
          <w:color w:val="auto"/>
          <w:lang w:val="ru-RU"/>
        </w:rPr>
        <w:t xml:space="preserve">зелёных насаждений </w:t>
      </w:r>
      <w:r>
        <w:rPr>
          <w:rFonts w:ascii="Times New Roman" w:hAnsi="Times New Roman"/>
          <w:lang w:val="ru-RU"/>
        </w:rPr>
        <w:t>общего пользования (Р-1)</w:t>
      </w:r>
      <w:bookmarkEnd w:id="126"/>
      <w:bookmarkEnd w:id="127"/>
    </w:p>
    <w:p w14:paraId="7E22A3F6">
      <w:pPr>
        <w:widowControl w:val="0"/>
        <w:numPr>
          <w:ilvl w:val="1"/>
          <w:numId w:val="24"/>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2ABF9E05">
      <w:pPr>
        <w:widowControl w:val="0"/>
        <w:tabs>
          <w:tab w:val="left" w:pos="180"/>
          <w:tab w:val="left" w:pos="1080"/>
          <w:tab w:val="left" w:pos="3600"/>
        </w:tabs>
        <w:suppressAutoHyphens w:val="0"/>
        <w:overflowPunct w:val="0"/>
        <w:adjustRightInd w:val="0"/>
        <w:snapToGrid/>
        <w:ind w:right="176" w:rightChars="80" w:firstLine="770" w:firstLineChars="275"/>
        <w:jc w:val="both"/>
        <w:rPr>
          <w:sz w:val="28"/>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987"/>
        <w:gridCol w:w="12268"/>
      </w:tblGrid>
      <w:tr w14:paraId="1A84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005" w:type="pct"/>
            <w:gridSpan w:val="2"/>
            <w:tcBorders>
              <w:tl2br w:val="nil"/>
              <w:tr2bl w:val="nil"/>
            </w:tcBorders>
            <w:shd w:val="clear" w:color="auto" w:fill="FFFFFF"/>
            <w:noWrap/>
          </w:tcPr>
          <w:p w14:paraId="498B82F7">
            <w:pPr>
              <w:widowControl w:val="0"/>
              <w:autoSpaceDE w:val="0"/>
              <w:jc w:val="center"/>
              <w:rPr>
                <w:sz w:val="24"/>
                <w:szCs w:val="24"/>
              </w:rPr>
            </w:pPr>
            <w:r>
              <w:rPr>
                <w:b/>
                <w:sz w:val="24"/>
                <w:szCs w:val="24"/>
              </w:rPr>
              <w:t>Виды разрешенного использования земельного участка</w:t>
            </w:r>
          </w:p>
        </w:tc>
        <w:tc>
          <w:tcPr>
            <w:tcW w:w="3995" w:type="pct"/>
            <w:vMerge w:val="restart"/>
            <w:tcBorders>
              <w:tl2br w:val="nil"/>
              <w:tr2bl w:val="nil"/>
            </w:tcBorders>
            <w:shd w:val="clear" w:color="auto" w:fill="FFFFFF"/>
            <w:noWrap/>
          </w:tcPr>
          <w:p w14:paraId="0065C88A">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0391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8" w:type="pct"/>
            <w:tcBorders>
              <w:tl2br w:val="nil"/>
              <w:tr2bl w:val="nil"/>
            </w:tcBorders>
            <w:shd w:val="clear" w:color="auto" w:fill="FFFFFF"/>
            <w:noWrap/>
          </w:tcPr>
          <w:p w14:paraId="07161970">
            <w:pPr>
              <w:widowControl w:val="0"/>
              <w:autoSpaceDE w:val="0"/>
              <w:jc w:val="center"/>
              <w:rPr>
                <w:sz w:val="24"/>
                <w:szCs w:val="24"/>
              </w:rPr>
            </w:pPr>
            <w:r>
              <w:rPr>
                <w:b/>
                <w:sz w:val="24"/>
                <w:szCs w:val="24"/>
              </w:rPr>
              <w:t>кодовое обозначение</w:t>
            </w:r>
          </w:p>
        </w:tc>
        <w:tc>
          <w:tcPr>
            <w:tcW w:w="647" w:type="pct"/>
            <w:tcBorders>
              <w:tl2br w:val="nil"/>
              <w:tr2bl w:val="nil"/>
            </w:tcBorders>
            <w:shd w:val="clear" w:color="auto" w:fill="FFFFFF"/>
            <w:noWrap/>
          </w:tcPr>
          <w:p w14:paraId="30987142">
            <w:pPr>
              <w:widowControl w:val="0"/>
              <w:autoSpaceDE w:val="0"/>
              <w:jc w:val="center"/>
              <w:rPr>
                <w:sz w:val="24"/>
                <w:szCs w:val="24"/>
              </w:rPr>
            </w:pPr>
            <w:r>
              <w:rPr>
                <w:b/>
                <w:sz w:val="24"/>
                <w:szCs w:val="24"/>
              </w:rPr>
              <w:t>наименование</w:t>
            </w:r>
          </w:p>
        </w:tc>
        <w:tc>
          <w:tcPr>
            <w:tcW w:w="3995" w:type="pct"/>
            <w:vMerge w:val="continue"/>
            <w:tcBorders>
              <w:tl2br w:val="nil"/>
              <w:tr2bl w:val="nil"/>
            </w:tcBorders>
            <w:shd w:val="clear" w:color="auto" w:fill="FFFFFF"/>
            <w:noWrap/>
          </w:tcPr>
          <w:p w14:paraId="26686244">
            <w:pPr>
              <w:widowControl w:val="0"/>
              <w:tabs>
                <w:tab w:val="left" w:pos="540"/>
                <w:tab w:val="left" w:pos="720"/>
                <w:tab w:val="left" w:pos="900"/>
                <w:tab w:val="left" w:pos="1080"/>
                <w:tab w:val="left" w:pos="1260"/>
              </w:tabs>
              <w:jc w:val="center"/>
              <w:rPr>
                <w:b/>
                <w:iCs/>
                <w:sz w:val="24"/>
                <w:szCs w:val="24"/>
              </w:rPr>
            </w:pPr>
          </w:p>
        </w:tc>
      </w:tr>
      <w:tr w14:paraId="26D056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3C49D772">
            <w:pPr>
              <w:jc w:val="center"/>
              <w:rPr>
                <w:b/>
                <w:iCs/>
                <w:sz w:val="24"/>
                <w:szCs w:val="24"/>
              </w:rPr>
            </w:pPr>
            <w:r>
              <w:rPr>
                <w:b/>
                <w:iCs/>
                <w:sz w:val="24"/>
                <w:szCs w:val="24"/>
              </w:rPr>
              <w:t>Основные виды разрешенного использования</w:t>
            </w:r>
          </w:p>
        </w:tc>
      </w:tr>
      <w:tr w14:paraId="16982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607EAF0">
            <w:pPr>
              <w:widowControl w:val="0"/>
              <w:tabs>
                <w:tab w:val="left" w:pos="540"/>
                <w:tab w:val="left" w:pos="720"/>
                <w:tab w:val="left" w:pos="900"/>
                <w:tab w:val="left" w:pos="1080"/>
                <w:tab w:val="left" w:pos="1260"/>
              </w:tabs>
              <w:rPr>
                <w:bCs/>
                <w:sz w:val="24"/>
                <w:szCs w:val="24"/>
              </w:rPr>
            </w:pPr>
            <w:r>
              <w:rPr>
                <w:sz w:val="24"/>
                <w:szCs w:val="24"/>
                <w:lang w:eastAsia="zh-CN"/>
              </w:rPr>
              <w:t>3.1.1</w:t>
            </w:r>
          </w:p>
        </w:tc>
        <w:tc>
          <w:tcPr>
            <w:tcW w:w="647" w:type="pct"/>
            <w:tcBorders>
              <w:tl2br w:val="nil"/>
              <w:tr2bl w:val="nil"/>
            </w:tcBorders>
            <w:shd w:val="clear" w:color="auto" w:fill="auto"/>
            <w:noWrap/>
          </w:tcPr>
          <w:p w14:paraId="091F0B24">
            <w:pPr>
              <w:tabs>
                <w:tab w:val="left" w:pos="540"/>
                <w:tab w:val="left" w:pos="720"/>
                <w:tab w:val="left" w:pos="900"/>
                <w:tab w:val="left" w:pos="1080"/>
                <w:tab w:val="left" w:pos="1260"/>
              </w:tabs>
              <w:rPr>
                <w:b/>
                <w:sz w:val="24"/>
                <w:szCs w:val="24"/>
              </w:rPr>
            </w:pPr>
            <w:r>
              <w:rPr>
                <w:sz w:val="24"/>
                <w:szCs w:val="24"/>
              </w:rPr>
              <w:t>Предоставление коммунальных услуг</w:t>
            </w:r>
          </w:p>
        </w:tc>
        <w:tc>
          <w:tcPr>
            <w:tcW w:w="3995" w:type="pct"/>
            <w:tcBorders>
              <w:tl2br w:val="nil"/>
              <w:tr2bl w:val="nil"/>
            </w:tcBorders>
            <w:shd w:val="clear" w:color="auto" w:fill="FFFFFF"/>
            <w:noWrap/>
          </w:tcPr>
          <w:p w14:paraId="1C422989">
            <w:pPr>
              <w:pStyle w:val="30"/>
              <w:numPr>
                <w:ilvl w:val="0"/>
                <w:numId w:val="13"/>
              </w:numPr>
              <w:tabs>
                <w:tab w:val="left" w:pos="-5244"/>
                <w:tab w:val="clear" w:pos="0"/>
              </w:tabs>
              <w:ind w:left="220" w:hanging="220"/>
              <w:rPr>
                <w:rFonts w:ascii="Times New Roman" w:hAnsi="Times New Roman" w:cs="Times New Roman"/>
                <w:b/>
                <w:iCs/>
                <w:sz w:val="24"/>
                <w:szCs w:val="24"/>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5F97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46FCC51B">
            <w:pPr>
              <w:autoSpaceDE w:val="0"/>
              <w:rPr>
                <w:sz w:val="24"/>
                <w:szCs w:val="24"/>
                <w:lang w:eastAsia="zh-CN"/>
              </w:rPr>
            </w:pPr>
            <w:r>
              <w:rPr>
                <w:sz w:val="24"/>
                <w:szCs w:val="24"/>
              </w:rPr>
              <w:t>3.6.2</w:t>
            </w:r>
          </w:p>
        </w:tc>
        <w:tc>
          <w:tcPr>
            <w:tcW w:w="647" w:type="pct"/>
            <w:tcBorders>
              <w:tl2br w:val="nil"/>
              <w:tr2bl w:val="nil"/>
            </w:tcBorders>
            <w:shd w:val="clear" w:color="auto" w:fill="auto"/>
            <w:noWrap/>
          </w:tcPr>
          <w:p w14:paraId="38F89D67">
            <w:pPr>
              <w:autoSpaceDE w:val="0"/>
              <w:rPr>
                <w:sz w:val="24"/>
                <w:szCs w:val="24"/>
              </w:rPr>
            </w:pPr>
            <w:r>
              <w:rPr>
                <w:sz w:val="24"/>
                <w:szCs w:val="24"/>
              </w:rPr>
              <w:t>Парки культуры и отдыха</w:t>
            </w:r>
          </w:p>
        </w:tc>
        <w:tc>
          <w:tcPr>
            <w:tcW w:w="3995" w:type="pct"/>
            <w:tcBorders>
              <w:tl2br w:val="nil"/>
              <w:tr2bl w:val="nil"/>
            </w:tcBorders>
            <w:shd w:val="clear" w:color="auto" w:fill="FFFFFF"/>
            <w:noWrap/>
          </w:tcPr>
          <w:p w14:paraId="11B1250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парков культуры и отдыха</w:t>
            </w:r>
          </w:p>
        </w:tc>
      </w:tr>
      <w:tr w14:paraId="4C757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2835866D">
            <w:pPr>
              <w:autoSpaceDE w:val="0"/>
              <w:rPr>
                <w:sz w:val="24"/>
                <w:szCs w:val="24"/>
              </w:rPr>
            </w:pPr>
            <w:r>
              <w:rPr>
                <w:sz w:val="24"/>
                <w:szCs w:val="24"/>
              </w:rPr>
              <w:t>4.8.1</w:t>
            </w:r>
          </w:p>
        </w:tc>
        <w:tc>
          <w:tcPr>
            <w:tcW w:w="647" w:type="pct"/>
            <w:tcBorders>
              <w:tl2br w:val="nil"/>
              <w:tr2bl w:val="nil"/>
            </w:tcBorders>
            <w:shd w:val="clear" w:color="auto" w:fill="auto"/>
            <w:noWrap/>
          </w:tcPr>
          <w:p w14:paraId="3DF1A521">
            <w:pPr>
              <w:autoSpaceDE w:val="0"/>
              <w:rPr>
                <w:sz w:val="24"/>
                <w:szCs w:val="24"/>
              </w:rPr>
            </w:pPr>
            <w:r>
              <w:rPr>
                <w:sz w:val="24"/>
                <w:szCs w:val="24"/>
              </w:rPr>
              <w:t>Развлекательные мероприятия</w:t>
            </w:r>
          </w:p>
        </w:tc>
        <w:tc>
          <w:tcPr>
            <w:tcW w:w="3995" w:type="pct"/>
            <w:tcBorders>
              <w:tl2br w:val="nil"/>
              <w:tr2bl w:val="nil"/>
            </w:tcBorders>
            <w:shd w:val="clear" w:color="auto" w:fill="FFFFFF"/>
            <w:noWrap/>
          </w:tcPr>
          <w:p w14:paraId="5C7F873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14:paraId="6865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2B8A23C9">
            <w:pPr>
              <w:autoSpaceDE w:val="0"/>
              <w:rPr>
                <w:sz w:val="24"/>
                <w:szCs w:val="24"/>
              </w:rPr>
            </w:pPr>
            <w:r>
              <w:rPr>
                <w:sz w:val="24"/>
                <w:szCs w:val="24"/>
              </w:rPr>
              <w:t>5.1.3</w:t>
            </w:r>
          </w:p>
        </w:tc>
        <w:tc>
          <w:tcPr>
            <w:tcW w:w="647" w:type="pct"/>
            <w:tcBorders>
              <w:tl2br w:val="nil"/>
              <w:tr2bl w:val="nil"/>
            </w:tcBorders>
            <w:shd w:val="clear" w:color="auto" w:fill="auto"/>
            <w:noWrap/>
          </w:tcPr>
          <w:p w14:paraId="682022B4">
            <w:pPr>
              <w:autoSpaceDE w:val="0"/>
              <w:rPr>
                <w:sz w:val="24"/>
                <w:szCs w:val="24"/>
              </w:rPr>
            </w:pPr>
            <w:r>
              <w:rPr>
                <w:sz w:val="24"/>
                <w:szCs w:val="24"/>
              </w:rPr>
              <w:t>Площадки для занятий спортом</w:t>
            </w:r>
          </w:p>
        </w:tc>
        <w:tc>
          <w:tcPr>
            <w:tcW w:w="3995" w:type="pct"/>
            <w:tcBorders>
              <w:tl2br w:val="nil"/>
              <w:tr2bl w:val="nil"/>
            </w:tcBorders>
            <w:shd w:val="clear" w:color="auto" w:fill="FFFFFF"/>
            <w:noWrap/>
          </w:tcPr>
          <w:p w14:paraId="55BA045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3E6F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06308BF1">
            <w:pPr>
              <w:widowControl w:val="0"/>
              <w:tabs>
                <w:tab w:val="left" w:pos="540"/>
                <w:tab w:val="left" w:pos="720"/>
                <w:tab w:val="left" w:pos="900"/>
                <w:tab w:val="left" w:pos="1080"/>
                <w:tab w:val="left" w:pos="1260"/>
              </w:tabs>
              <w:rPr>
                <w:sz w:val="24"/>
                <w:szCs w:val="24"/>
                <w:lang w:eastAsia="zh-CN"/>
              </w:rPr>
            </w:pPr>
            <w:r>
              <w:rPr>
                <w:sz w:val="24"/>
                <w:szCs w:val="24"/>
                <w:lang w:eastAsia="zh-CN"/>
              </w:rPr>
              <w:t>12.0.2</w:t>
            </w:r>
          </w:p>
        </w:tc>
        <w:tc>
          <w:tcPr>
            <w:tcW w:w="647" w:type="pct"/>
            <w:tcBorders>
              <w:tl2br w:val="nil"/>
              <w:tr2bl w:val="nil"/>
            </w:tcBorders>
            <w:shd w:val="clear" w:color="auto" w:fill="auto"/>
            <w:noWrap/>
          </w:tcPr>
          <w:p w14:paraId="46AAD2FE">
            <w:pPr>
              <w:autoSpaceDE w:val="0"/>
              <w:rPr>
                <w:sz w:val="24"/>
                <w:szCs w:val="24"/>
              </w:rPr>
            </w:pPr>
            <w:r>
              <w:rPr>
                <w:sz w:val="24"/>
                <w:szCs w:val="24"/>
              </w:rPr>
              <w:t>Благоустройство территории</w:t>
            </w:r>
          </w:p>
        </w:tc>
        <w:tc>
          <w:tcPr>
            <w:tcW w:w="3995" w:type="pct"/>
            <w:tcBorders>
              <w:tl2br w:val="nil"/>
              <w:tr2bl w:val="nil"/>
            </w:tcBorders>
            <w:shd w:val="clear" w:color="auto" w:fill="FFFFFF"/>
            <w:noWrap/>
          </w:tcPr>
          <w:p w14:paraId="50E0D27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6E5D0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7DCF9B4F">
            <w:pPr>
              <w:jc w:val="center"/>
              <w:rPr>
                <w:b/>
                <w:iCs/>
                <w:sz w:val="24"/>
                <w:szCs w:val="24"/>
              </w:rPr>
            </w:pPr>
            <w:r>
              <w:rPr>
                <w:b/>
                <w:iCs/>
                <w:sz w:val="24"/>
                <w:szCs w:val="24"/>
              </w:rPr>
              <w:t>Условно разрешенные виды использования</w:t>
            </w:r>
          </w:p>
        </w:tc>
      </w:tr>
      <w:tr w14:paraId="4622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4A739B03">
            <w:pPr>
              <w:widowControl w:val="0"/>
              <w:tabs>
                <w:tab w:val="left" w:pos="540"/>
                <w:tab w:val="left" w:pos="720"/>
                <w:tab w:val="left" w:pos="900"/>
                <w:tab w:val="left" w:pos="1080"/>
                <w:tab w:val="left" w:pos="1260"/>
              </w:tabs>
              <w:rPr>
                <w:sz w:val="24"/>
                <w:szCs w:val="24"/>
                <w:lang w:eastAsia="zh-CN"/>
              </w:rPr>
            </w:pPr>
            <w:r>
              <w:rPr>
                <w:sz w:val="24"/>
                <w:szCs w:val="24"/>
              </w:rPr>
              <w:t>4.6</w:t>
            </w:r>
          </w:p>
        </w:tc>
        <w:tc>
          <w:tcPr>
            <w:tcW w:w="647" w:type="pct"/>
            <w:tcBorders>
              <w:tl2br w:val="nil"/>
              <w:tr2bl w:val="nil"/>
            </w:tcBorders>
            <w:shd w:val="clear" w:color="auto" w:fill="auto"/>
            <w:noWrap/>
          </w:tcPr>
          <w:p w14:paraId="643B3A2E">
            <w:pPr>
              <w:autoSpaceDE w:val="0"/>
              <w:rPr>
                <w:sz w:val="24"/>
                <w:szCs w:val="24"/>
              </w:rPr>
            </w:pPr>
            <w:r>
              <w:rPr>
                <w:sz w:val="24"/>
                <w:szCs w:val="24"/>
              </w:rPr>
              <w:t>Общественное питание</w:t>
            </w:r>
          </w:p>
        </w:tc>
        <w:tc>
          <w:tcPr>
            <w:tcW w:w="3995" w:type="pct"/>
            <w:tcBorders>
              <w:tl2br w:val="nil"/>
              <w:tr2bl w:val="nil"/>
            </w:tcBorders>
            <w:shd w:val="clear" w:color="auto" w:fill="FFFFFF"/>
            <w:noWrap/>
          </w:tcPr>
          <w:p w14:paraId="25D32CC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14:paraId="519356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1556A5E6">
            <w:pPr>
              <w:jc w:val="center"/>
              <w:rPr>
                <w:b/>
                <w:iCs/>
                <w:sz w:val="24"/>
                <w:szCs w:val="24"/>
              </w:rPr>
            </w:pPr>
            <w:r>
              <w:rPr>
                <w:b/>
                <w:iCs/>
                <w:sz w:val="24"/>
                <w:szCs w:val="24"/>
              </w:rPr>
              <w:t>Вспомогательные виды разрешенного использования</w:t>
            </w:r>
          </w:p>
        </w:tc>
      </w:tr>
      <w:tr w14:paraId="521C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3F8EE73E">
            <w:pPr>
              <w:widowControl w:val="0"/>
              <w:tabs>
                <w:tab w:val="left" w:pos="540"/>
                <w:tab w:val="left" w:pos="720"/>
                <w:tab w:val="left" w:pos="900"/>
                <w:tab w:val="left" w:pos="1080"/>
                <w:tab w:val="left" w:pos="1260"/>
              </w:tabs>
              <w:rPr>
                <w:sz w:val="24"/>
                <w:szCs w:val="24"/>
                <w:lang w:eastAsia="zh-CN"/>
              </w:rPr>
            </w:pPr>
            <w:r>
              <w:rPr>
                <w:sz w:val="24"/>
                <w:szCs w:val="24"/>
                <w:lang w:eastAsia="zh-CN"/>
              </w:rPr>
              <w:t>6.9.1</w:t>
            </w:r>
          </w:p>
        </w:tc>
        <w:tc>
          <w:tcPr>
            <w:tcW w:w="647" w:type="pct"/>
            <w:tcBorders>
              <w:tl2br w:val="nil"/>
              <w:tr2bl w:val="nil"/>
            </w:tcBorders>
            <w:shd w:val="clear" w:color="auto" w:fill="auto"/>
            <w:noWrap/>
          </w:tcPr>
          <w:p w14:paraId="79025CED">
            <w:pPr>
              <w:autoSpaceDE w:val="0"/>
              <w:rPr>
                <w:sz w:val="24"/>
                <w:szCs w:val="24"/>
              </w:rPr>
            </w:pPr>
            <w:r>
              <w:rPr>
                <w:sz w:val="24"/>
                <w:szCs w:val="24"/>
              </w:rPr>
              <w:t>Складские площадки</w:t>
            </w:r>
          </w:p>
        </w:tc>
        <w:tc>
          <w:tcPr>
            <w:tcW w:w="3995" w:type="pct"/>
            <w:tcBorders>
              <w:tl2br w:val="nil"/>
              <w:tr2bl w:val="nil"/>
            </w:tcBorders>
            <w:shd w:val="clear" w:color="auto" w:fill="FFFFFF"/>
            <w:noWrap/>
          </w:tcPr>
          <w:p w14:paraId="3A569D2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bl>
    <w:p w14:paraId="537B6CD3">
      <w:pPr>
        <w:widowControl w:val="0"/>
        <w:numPr>
          <w:ilvl w:val="1"/>
          <w:numId w:val="24"/>
        </w:numPr>
        <w:tabs>
          <w:tab w:val="left" w:pos="1320"/>
          <w:tab w:val="clear" w:pos="1080"/>
        </w:tabs>
        <w:suppressAutoHyphens w:val="0"/>
        <w:overflowPunct w:val="0"/>
        <w:adjustRightInd w:val="0"/>
        <w:snapToGrid/>
        <w:spacing w:before="120"/>
        <w:ind w:left="0" w:right="488" w:rightChars="222" w:firstLine="658" w:firstLineChars="235"/>
        <w:jc w:val="both"/>
        <w:rPr>
          <w:sz w:val="28"/>
          <w:szCs w:val="28"/>
        </w:rPr>
      </w:pPr>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7122041C">
      <w:pPr>
        <w:widowControl w:val="0"/>
        <w:numPr>
          <w:ilvl w:val="1"/>
          <w:numId w:val="24"/>
        </w:numPr>
        <w:tabs>
          <w:tab w:val="left" w:pos="1320"/>
          <w:tab w:val="clear" w:pos="1080"/>
        </w:tabs>
        <w:suppressAutoHyphens w:val="0"/>
        <w:overflowPunct w:val="0"/>
        <w:adjustRightInd w:val="0"/>
        <w:snapToGrid/>
        <w:ind w:left="0" w:right="488" w:rightChars="222" w:firstLine="658" w:firstLineChars="235"/>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Р-1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79A504A6">
      <w:pPr>
        <w:pStyle w:val="4"/>
        <w:tabs>
          <w:tab w:val="left" w:pos="1320"/>
          <w:tab w:val="clear" w:pos="0"/>
        </w:tabs>
        <w:ind w:firstLine="773" w:firstLineChars="275"/>
        <w:rPr>
          <w:rFonts w:ascii="Times New Roman" w:hAnsi="Times New Roman"/>
          <w:lang w:val="ru-RU"/>
        </w:rPr>
      </w:pPr>
      <w:bookmarkStart w:id="130" w:name="_Toc248050496"/>
      <w:bookmarkStart w:id="131" w:name="_Toc243382667"/>
      <w:bookmarkStart w:id="132" w:name="_Toc259188220"/>
      <w:bookmarkStart w:id="133" w:name="_Toc30364"/>
      <w:bookmarkStart w:id="134" w:name="_Toc359579137"/>
      <w:r>
        <w:rPr>
          <w:rFonts w:ascii="Times New Roman" w:hAnsi="Times New Roman"/>
          <w:lang w:val="ru-RU"/>
        </w:rPr>
        <w:t xml:space="preserve">Статья 29.6. Зона </w:t>
      </w:r>
      <w:bookmarkEnd w:id="130"/>
      <w:bookmarkEnd w:id="131"/>
      <w:bookmarkEnd w:id="132"/>
      <w:r>
        <w:rPr>
          <w:rFonts w:ascii="Times New Roman" w:hAnsi="Times New Roman"/>
          <w:lang w:val="ru-RU"/>
        </w:rPr>
        <w:t>лесов населённого пункта (Р-2)</w:t>
      </w:r>
      <w:bookmarkEnd w:id="133"/>
      <w:bookmarkEnd w:id="134"/>
    </w:p>
    <w:p w14:paraId="6F0A0A14">
      <w:pPr>
        <w:widowControl w:val="0"/>
        <w:numPr>
          <w:ilvl w:val="1"/>
          <w:numId w:val="25"/>
        </w:numPr>
        <w:tabs>
          <w:tab w:val="left" w:pos="1320"/>
          <w:tab w:val="clear" w:pos="1080"/>
        </w:tabs>
        <w:suppressAutoHyphens w:val="0"/>
        <w:overflowPunct w:val="0"/>
        <w:adjustRightInd w:val="0"/>
        <w:snapToGrid/>
        <w:ind w:left="0" w:right="488" w:rightChars="222" w:firstLine="770" w:firstLineChars="275"/>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987"/>
        <w:gridCol w:w="12268"/>
      </w:tblGrid>
      <w:tr w14:paraId="2795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005" w:type="pct"/>
            <w:gridSpan w:val="2"/>
            <w:tcBorders>
              <w:tl2br w:val="nil"/>
              <w:tr2bl w:val="nil"/>
            </w:tcBorders>
            <w:shd w:val="clear" w:color="auto" w:fill="FFFFFF"/>
            <w:noWrap/>
            <w:vAlign w:val="center"/>
          </w:tcPr>
          <w:p w14:paraId="10011446">
            <w:pPr>
              <w:widowControl w:val="0"/>
              <w:autoSpaceDE w:val="0"/>
              <w:ind w:left="5" w:hanging="5"/>
              <w:jc w:val="center"/>
              <w:rPr>
                <w:sz w:val="24"/>
                <w:szCs w:val="24"/>
              </w:rPr>
            </w:pPr>
            <w:r>
              <w:rPr>
                <w:b/>
                <w:sz w:val="24"/>
                <w:szCs w:val="24"/>
              </w:rPr>
              <w:t>Виды разрешенного использования земельного участка</w:t>
            </w:r>
          </w:p>
        </w:tc>
        <w:tc>
          <w:tcPr>
            <w:tcW w:w="3995" w:type="pct"/>
            <w:vMerge w:val="restart"/>
            <w:tcBorders>
              <w:tl2br w:val="nil"/>
              <w:tr2bl w:val="nil"/>
            </w:tcBorders>
            <w:shd w:val="clear" w:color="auto" w:fill="FFFFFF"/>
            <w:noWrap/>
            <w:vAlign w:val="center"/>
          </w:tcPr>
          <w:p w14:paraId="1A99F6FB">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2DF28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vAlign w:val="center"/>
          </w:tcPr>
          <w:p w14:paraId="255214A5">
            <w:pPr>
              <w:widowControl w:val="0"/>
              <w:autoSpaceDE w:val="0"/>
              <w:ind w:left="5" w:hanging="5"/>
              <w:jc w:val="center"/>
              <w:rPr>
                <w:sz w:val="24"/>
                <w:szCs w:val="24"/>
              </w:rPr>
            </w:pPr>
            <w:r>
              <w:rPr>
                <w:b/>
                <w:sz w:val="24"/>
                <w:szCs w:val="24"/>
              </w:rPr>
              <w:t>кодовое обозначение</w:t>
            </w:r>
          </w:p>
        </w:tc>
        <w:tc>
          <w:tcPr>
            <w:tcW w:w="646" w:type="pct"/>
            <w:tcBorders>
              <w:tl2br w:val="nil"/>
              <w:tr2bl w:val="nil"/>
            </w:tcBorders>
            <w:shd w:val="clear" w:color="auto" w:fill="FFFFFF"/>
            <w:noWrap/>
            <w:vAlign w:val="center"/>
          </w:tcPr>
          <w:p w14:paraId="74A08745">
            <w:pPr>
              <w:widowControl w:val="0"/>
              <w:autoSpaceDE w:val="0"/>
              <w:ind w:left="5" w:hanging="5"/>
              <w:jc w:val="center"/>
              <w:rPr>
                <w:sz w:val="24"/>
                <w:szCs w:val="24"/>
              </w:rPr>
            </w:pPr>
            <w:r>
              <w:rPr>
                <w:b/>
                <w:sz w:val="24"/>
                <w:szCs w:val="24"/>
              </w:rPr>
              <w:t>наименование</w:t>
            </w:r>
          </w:p>
        </w:tc>
        <w:tc>
          <w:tcPr>
            <w:tcW w:w="3995" w:type="pct"/>
            <w:vMerge w:val="continue"/>
            <w:tcBorders>
              <w:tl2br w:val="nil"/>
              <w:tr2bl w:val="nil"/>
            </w:tcBorders>
            <w:shd w:val="clear" w:color="auto" w:fill="FFFFFF"/>
            <w:noWrap/>
            <w:vAlign w:val="center"/>
          </w:tcPr>
          <w:p w14:paraId="0E3EF599">
            <w:pPr>
              <w:widowControl w:val="0"/>
              <w:tabs>
                <w:tab w:val="left" w:pos="540"/>
                <w:tab w:val="left" w:pos="720"/>
                <w:tab w:val="left" w:pos="900"/>
                <w:tab w:val="left" w:pos="1080"/>
                <w:tab w:val="left" w:pos="1260"/>
              </w:tabs>
              <w:rPr>
                <w:b/>
                <w:iCs/>
                <w:sz w:val="24"/>
                <w:szCs w:val="24"/>
              </w:rPr>
            </w:pPr>
          </w:p>
        </w:tc>
      </w:tr>
      <w:tr w14:paraId="46D3D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A582">
            <w:pPr>
              <w:jc w:val="center"/>
              <w:rPr>
                <w:b/>
                <w:iCs/>
                <w:sz w:val="24"/>
                <w:szCs w:val="24"/>
              </w:rPr>
            </w:pPr>
            <w:r>
              <w:rPr>
                <w:b/>
                <w:iCs/>
                <w:sz w:val="24"/>
                <w:szCs w:val="24"/>
              </w:rPr>
              <w:t>Основные виды разрешенного использования</w:t>
            </w:r>
          </w:p>
        </w:tc>
      </w:tr>
      <w:tr w14:paraId="099C6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3C07EF02">
            <w:pPr>
              <w:autoSpaceDE w:val="0"/>
              <w:rPr>
                <w:sz w:val="24"/>
                <w:szCs w:val="24"/>
              </w:rPr>
            </w:pPr>
            <w:r>
              <w:rPr>
                <w:sz w:val="24"/>
                <w:szCs w:val="24"/>
              </w:rPr>
              <w:t>5.1.3</w:t>
            </w:r>
          </w:p>
        </w:tc>
        <w:tc>
          <w:tcPr>
            <w:tcW w:w="646" w:type="pct"/>
            <w:tcBorders>
              <w:tl2br w:val="nil"/>
              <w:tr2bl w:val="nil"/>
            </w:tcBorders>
            <w:shd w:val="clear" w:color="auto" w:fill="auto"/>
            <w:noWrap/>
          </w:tcPr>
          <w:p w14:paraId="37B93198">
            <w:pPr>
              <w:autoSpaceDE w:val="0"/>
              <w:rPr>
                <w:sz w:val="24"/>
                <w:szCs w:val="24"/>
              </w:rPr>
            </w:pPr>
            <w:r>
              <w:rPr>
                <w:sz w:val="24"/>
                <w:szCs w:val="24"/>
              </w:rPr>
              <w:t>Площадки для занятий спортом</w:t>
            </w:r>
          </w:p>
        </w:tc>
        <w:tc>
          <w:tcPr>
            <w:tcW w:w="3995" w:type="pct"/>
            <w:tcBorders>
              <w:tl2br w:val="nil"/>
              <w:tr2bl w:val="nil"/>
            </w:tcBorders>
            <w:shd w:val="clear" w:color="auto" w:fill="FFFFFF"/>
            <w:noWrap/>
          </w:tcPr>
          <w:p w14:paraId="5638EF1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68CE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8" w:type="pct"/>
            <w:tcBorders>
              <w:tl2br w:val="nil"/>
              <w:tr2bl w:val="nil"/>
            </w:tcBorders>
            <w:shd w:val="clear" w:color="auto" w:fill="FFFFFF"/>
            <w:noWrap/>
          </w:tcPr>
          <w:p w14:paraId="73ECF52D">
            <w:pPr>
              <w:autoSpaceDE w:val="0"/>
              <w:rPr>
                <w:sz w:val="24"/>
                <w:szCs w:val="24"/>
                <w:lang w:eastAsia="zh-CN"/>
              </w:rPr>
            </w:pPr>
            <w:r>
              <w:rPr>
                <w:sz w:val="24"/>
                <w:szCs w:val="24"/>
              </w:rPr>
              <w:t>10.3</w:t>
            </w:r>
          </w:p>
        </w:tc>
        <w:tc>
          <w:tcPr>
            <w:tcW w:w="646" w:type="pct"/>
            <w:tcBorders>
              <w:tl2br w:val="nil"/>
              <w:tr2bl w:val="nil"/>
            </w:tcBorders>
            <w:shd w:val="clear" w:color="auto" w:fill="auto"/>
            <w:noWrap/>
          </w:tcPr>
          <w:p w14:paraId="121A65E2">
            <w:pPr>
              <w:autoSpaceDE w:val="0"/>
              <w:rPr>
                <w:sz w:val="24"/>
                <w:szCs w:val="24"/>
              </w:rPr>
            </w:pPr>
            <w:r>
              <w:rPr>
                <w:sz w:val="24"/>
                <w:szCs w:val="24"/>
              </w:rPr>
              <w:t>Заготовка лесных ресурсов</w:t>
            </w:r>
          </w:p>
        </w:tc>
        <w:tc>
          <w:tcPr>
            <w:tcW w:w="3995" w:type="pct"/>
            <w:tcBorders>
              <w:tl2br w:val="nil"/>
              <w:tr2bl w:val="nil"/>
            </w:tcBorders>
            <w:shd w:val="clear" w:color="auto" w:fill="FFFFFF"/>
            <w:noWrap/>
          </w:tcPr>
          <w:p w14:paraId="580BE7E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Заготовка живицы, сбор не 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14:paraId="3A4DE3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21D8">
            <w:pPr>
              <w:jc w:val="center"/>
              <w:rPr>
                <w:b/>
                <w:iCs/>
                <w:sz w:val="24"/>
                <w:szCs w:val="24"/>
              </w:rPr>
            </w:pPr>
            <w:r>
              <w:rPr>
                <w:b/>
                <w:iCs/>
                <w:sz w:val="24"/>
                <w:szCs w:val="24"/>
              </w:rPr>
              <w:t>Условно разрешенные виды использования</w:t>
            </w:r>
          </w:p>
        </w:tc>
      </w:tr>
      <w:tr w14:paraId="28D68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B9C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не подлежат установлению</w:t>
            </w:r>
          </w:p>
        </w:tc>
      </w:tr>
      <w:tr w14:paraId="7D151E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753A">
            <w:pPr>
              <w:jc w:val="center"/>
              <w:rPr>
                <w:b/>
                <w:iCs/>
                <w:sz w:val="24"/>
                <w:szCs w:val="24"/>
              </w:rPr>
            </w:pPr>
            <w:r>
              <w:rPr>
                <w:b/>
                <w:iCs/>
                <w:sz w:val="24"/>
                <w:szCs w:val="24"/>
              </w:rPr>
              <w:t>Вспомогательные виды разрешенного использования</w:t>
            </w:r>
          </w:p>
        </w:tc>
      </w:tr>
      <w:tr w14:paraId="04FBF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360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не подлежат установлению</w:t>
            </w:r>
          </w:p>
        </w:tc>
      </w:tr>
    </w:tbl>
    <w:p w14:paraId="238B0D93">
      <w:pPr>
        <w:widowControl w:val="0"/>
        <w:tabs>
          <w:tab w:val="left" w:pos="360"/>
          <w:tab w:val="left" w:pos="1320"/>
        </w:tabs>
        <w:suppressAutoHyphens w:val="0"/>
        <w:overflowPunct w:val="0"/>
        <w:adjustRightInd w:val="0"/>
        <w:snapToGrid/>
        <w:ind w:left="660" w:right="176" w:rightChars="80"/>
        <w:jc w:val="both"/>
        <w:rPr>
          <w:sz w:val="28"/>
          <w:szCs w:val="28"/>
        </w:rPr>
      </w:pPr>
    </w:p>
    <w:p w14:paraId="2B79EC45">
      <w:pPr>
        <w:widowControl w:val="0"/>
        <w:numPr>
          <w:ilvl w:val="1"/>
          <w:numId w:val="25"/>
        </w:numPr>
        <w:tabs>
          <w:tab w:val="clear" w:pos="1080"/>
        </w:tabs>
        <w:suppressAutoHyphens w:val="0"/>
        <w:overflowPunct w:val="0"/>
        <w:adjustRightInd w:val="0"/>
        <w:snapToGrid/>
        <w:ind w:left="0" w:right="176" w:rightChars="80" w:firstLine="0"/>
        <w:jc w:val="both"/>
        <w:rPr>
          <w:sz w:val="28"/>
          <w:szCs w:val="28"/>
        </w:rPr>
      </w:pPr>
      <w:r>
        <w:rPr>
          <w:sz w:val="28"/>
          <w:szCs w:val="28"/>
        </w:rPr>
        <w:t>Режим использования и предельные размеры земельных участков зоны городских лесов определяются в соответствии с Лесным кодексом, требованиями Нормативов градостроительного проектирования Псковской области и иного законодательства РФ и Псковской области.</w:t>
      </w:r>
    </w:p>
    <w:p w14:paraId="67C8CDAC">
      <w:pPr>
        <w:widowControl w:val="0"/>
        <w:numPr>
          <w:ilvl w:val="1"/>
          <w:numId w:val="25"/>
        </w:numPr>
        <w:tabs>
          <w:tab w:val="left" w:pos="0"/>
          <w:tab w:val="clear" w:pos="1080"/>
        </w:tabs>
        <w:suppressAutoHyphens w:val="0"/>
        <w:overflowPunct w:val="0"/>
        <w:adjustRightInd w:val="0"/>
        <w:snapToGrid/>
        <w:ind w:left="0" w:right="176" w:rightChars="80"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Р-2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bookmarkEnd w:id="128"/>
      <w:bookmarkEnd w:id="129"/>
    </w:p>
    <w:p w14:paraId="1D7B9299">
      <w:pPr>
        <w:pStyle w:val="4"/>
        <w:rPr>
          <w:rFonts w:ascii="Times New Roman" w:hAnsi="Times New Roman"/>
          <w:i/>
          <w:iCs/>
          <w:lang w:val="ru-RU"/>
        </w:rPr>
      </w:pPr>
      <w:bookmarkStart w:id="135" w:name="_Toc243382671"/>
      <w:bookmarkStart w:id="136" w:name="_Toc248050502"/>
      <w:bookmarkStart w:id="137" w:name="_Toc259188225"/>
      <w:bookmarkStart w:id="138" w:name="_Toc13649"/>
      <w:bookmarkStart w:id="139" w:name="_Toc359579139"/>
      <w:r>
        <w:rPr>
          <w:rFonts w:ascii="Times New Roman" w:hAnsi="Times New Roman"/>
          <w:lang w:val="ru-RU"/>
        </w:rPr>
        <w:t>Статья 29.</w:t>
      </w:r>
      <w:r>
        <w:rPr>
          <w:rFonts w:hint="default" w:ascii="Times New Roman" w:hAnsi="Times New Roman"/>
          <w:lang w:val="ru-RU"/>
        </w:rPr>
        <w:t>7</w:t>
      </w:r>
      <w:r>
        <w:rPr>
          <w:rFonts w:ascii="Times New Roman" w:hAnsi="Times New Roman"/>
          <w:lang w:val="ru-RU"/>
        </w:rPr>
        <w:t xml:space="preserve">. Зона </w:t>
      </w:r>
      <w:bookmarkEnd w:id="135"/>
      <w:r>
        <w:rPr>
          <w:rFonts w:ascii="Times New Roman" w:hAnsi="Times New Roman"/>
          <w:lang w:val="ru-RU"/>
        </w:rPr>
        <w:t>садоводств</w:t>
      </w:r>
      <w:bookmarkEnd w:id="136"/>
      <w:bookmarkEnd w:id="137"/>
      <w:r>
        <w:rPr>
          <w:rFonts w:ascii="Times New Roman" w:hAnsi="Times New Roman"/>
          <w:lang w:val="ru-RU"/>
        </w:rPr>
        <w:t xml:space="preserve"> и дачных хозяйств (СХ-1)</w:t>
      </w:r>
      <w:bookmarkEnd w:id="138"/>
      <w:bookmarkEnd w:id="139"/>
    </w:p>
    <w:p w14:paraId="1F29554C">
      <w:pPr>
        <w:keepNext/>
        <w:widowControl w:val="0"/>
        <w:numPr>
          <w:ilvl w:val="1"/>
          <w:numId w:val="26"/>
        </w:numPr>
        <w:tabs>
          <w:tab w:val="left" w:pos="1320"/>
          <w:tab w:val="clear" w:pos="1080"/>
        </w:tabs>
        <w:suppressAutoHyphens w:val="0"/>
        <w:overflowPunct w:val="0"/>
        <w:adjustRightInd w:val="0"/>
        <w:snapToGrid/>
        <w:ind w:left="0" w:right="176" w:rightChars="80" w:firstLine="66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71C207D3">
      <w:pPr>
        <w:keepNext/>
        <w:rPr>
          <w:sz w:val="28"/>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7"/>
        <w:gridCol w:w="3086"/>
        <w:gridCol w:w="11331"/>
      </w:tblGrid>
      <w:tr w14:paraId="4A20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310" w:type="pct"/>
            <w:gridSpan w:val="2"/>
            <w:tcBorders>
              <w:tl2br w:val="nil"/>
              <w:tr2bl w:val="nil"/>
            </w:tcBorders>
            <w:shd w:val="clear" w:color="auto" w:fill="auto"/>
            <w:noWrap/>
          </w:tcPr>
          <w:p w14:paraId="2968AEF0">
            <w:pPr>
              <w:keepNext/>
              <w:widowControl w:val="0"/>
              <w:autoSpaceDE w:val="0"/>
              <w:jc w:val="center"/>
              <w:rPr>
                <w:sz w:val="24"/>
                <w:szCs w:val="24"/>
              </w:rPr>
            </w:pPr>
            <w:r>
              <w:rPr>
                <w:b/>
                <w:sz w:val="24"/>
                <w:szCs w:val="24"/>
              </w:rPr>
              <w:t>Виды разрешенного использования земельного участка</w:t>
            </w:r>
          </w:p>
        </w:tc>
        <w:tc>
          <w:tcPr>
            <w:tcW w:w="3689" w:type="pct"/>
            <w:vMerge w:val="restart"/>
            <w:tcBorders>
              <w:tl2br w:val="nil"/>
              <w:tr2bl w:val="nil"/>
            </w:tcBorders>
            <w:shd w:val="clear" w:color="auto" w:fill="auto"/>
            <w:noWrap/>
          </w:tcPr>
          <w:p w14:paraId="619DB229">
            <w:pPr>
              <w:keepNext/>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0DA3B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68E4B435">
            <w:pPr>
              <w:keepNext/>
              <w:widowControl w:val="0"/>
              <w:autoSpaceDE w:val="0"/>
              <w:jc w:val="center"/>
              <w:rPr>
                <w:sz w:val="24"/>
                <w:szCs w:val="24"/>
              </w:rPr>
            </w:pPr>
            <w:r>
              <w:rPr>
                <w:b/>
                <w:sz w:val="24"/>
                <w:szCs w:val="24"/>
              </w:rPr>
              <w:t>кодовое обозначение</w:t>
            </w:r>
          </w:p>
        </w:tc>
        <w:tc>
          <w:tcPr>
            <w:tcW w:w="1004" w:type="pct"/>
            <w:tcBorders>
              <w:tl2br w:val="nil"/>
              <w:tr2bl w:val="nil"/>
            </w:tcBorders>
            <w:shd w:val="clear" w:color="auto" w:fill="auto"/>
            <w:noWrap/>
          </w:tcPr>
          <w:p w14:paraId="41FCAD08">
            <w:pPr>
              <w:keepNext/>
              <w:widowControl w:val="0"/>
              <w:autoSpaceDE w:val="0"/>
              <w:jc w:val="center"/>
              <w:rPr>
                <w:sz w:val="24"/>
                <w:szCs w:val="24"/>
              </w:rPr>
            </w:pPr>
            <w:r>
              <w:rPr>
                <w:b/>
                <w:sz w:val="24"/>
                <w:szCs w:val="24"/>
              </w:rPr>
              <w:t>наименование</w:t>
            </w:r>
          </w:p>
        </w:tc>
        <w:tc>
          <w:tcPr>
            <w:tcW w:w="3689" w:type="pct"/>
            <w:vMerge w:val="continue"/>
            <w:tcBorders>
              <w:tl2br w:val="nil"/>
              <w:tr2bl w:val="nil"/>
            </w:tcBorders>
            <w:shd w:val="clear" w:color="auto" w:fill="auto"/>
            <w:noWrap/>
          </w:tcPr>
          <w:p w14:paraId="41972DB1">
            <w:pPr>
              <w:keepNext/>
              <w:widowControl w:val="0"/>
              <w:tabs>
                <w:tab w:val="left" w:pos="540"/>
                <w:tab w:val="left" w:pos="720"/>
                <w:tab w:val="left" w:pos="900"/>
                <w:tab w:val="left" w:pos="1080"/>
                <w:tab w:val="left" w:pos="1260"/>
              </w:tabs>
              <w:jc w:val="center"/>
              <w:rPr>
                <w:b/>
                <w:iCs/>
                <w:sz w:val="24"/>
                <w:szCs w:val="24"/>
              </w:rPr>
            </w:pPr>
          </w:p>
        </w:tc>
      </w:tr>
      <w:tr w14:paraId="21A2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75E6CC18">
            <w:pPr>
              <w:keepNext/>
              <w:jc w:val="center"/>
              <w:rPr>
                <w:b/>
                <w:iCs/>
                <w:sz w:val="24"/>
                <w:szCs w:val="24"/>
              </w:rPr>
            </w:pPr>
            <w:r>
              <w:rPr>
                <w:b/>
                <w:iCs/>
                <w:sz w:val="24"/>
                <w:szCs w:val="24"/>
              </w:rPr>
              <w:t>Основные виды разрешенного использования</w:t>
            </w:r>
          </w:p>
        </w:tc>
      </w:tr>
      <w:tr w14:paraId="5872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261CC3C4">
            <w:pPr>
              <w:autoSpaceDE w:val="0"/>
              <w:rPr>
                <w:sz w:val="24"/>
                <w:szCs w:val="24"/>
              </w:rPr>
            </w:pPr>
            <w:r>
              <w:rPr>
                <w:sz w:val="24"/>
                <w:szCs w:val="24"/>
              </w:rPr>
              <w:t>1.5</w:t>
            </w:r>
          </w:p>
        </w:tc>
        <w:tc>
          <w:tcPr>
            <w:tcW w:w="1004" w:type="pct"/>
            <w:tcBorders>
              <w:tl2br w:val="nil"/>
              <w:tr2bl w:val="nil"/>
            </w:tcBorders>
            <w:shd w:val="clear" w:color="auto" w:fill="auto"/>
            <w:noWrap/>
          </w:tcPr>
          <w:p w14:paraId="76C8F29E">
            <w:pPr>
              <w:autoSpaceDE w:val="0"/>
              <w:rPr>
                <w:sz w:val="24"/>
                <w:szCs w:val="24"/>
              </w:rPr>
            </w:pPr>
            <w:r>
              <w:rPr>
                <w:sz w:val="24"/>
                <w:szCs w:val="24"/>
              </w:rPr>
              <w:t>Садоводство</w:t>
            </w:r>
          </w:p>
        </w:tc>
        <w:tc>
          <w:tcPr>
            <w:tcW w:w="3689" w:type="pct"/>
            <w:tcBorders>
              <w:tl2br w:val="nil"/>
              <w:tr2bl w:val="nil"/>
            </w:tcBorders>
            <w:shd w:val="clear" w:color="auto" w:fill="auto"/>
            <w:noWrap/>
          </w:tcPr>
          <w:p w14:paraId="129357F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14:paraId="5A37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337F3BC5">
            <w:pPr>
              <w:autoSpaceDE w:val="0"/>
              <w:rPr>
                <w:sz w:val="24"/>
                <w:szCs w:val="24"/>
              </w:rPr>
            </w:pPr>
            <w:r>
              <w:rPr>
                <w:sz w:val="24"/>
                <w:szCs w:val="24"/>
              </w:rPr>
              <w:t>2.2</w:t>
            </w:r>
          </w:p>
        </w:tc>
        <w:tc>
          <w:tcPr>
            <w:tcW w:w="1004" w:type="pct"/>
            <w:tcBorders>
              <w:tl2br w:val="nil"/>
              <w:tr2bl w:val="nil"/>
            </w:tcBorders>
            <w:shd w:val="clear" w:color="auto" w:fill="auto"/>
            <w:noWrap/>
          </w:tcPr>
          <w:p w14:paraId="4CBFE5AD">
            <w:pPr>
              <w:autoSpaceDE w:val="0"/>
              <w:rPr>
                <w:sz w:val="24"/>
                <w:szCs w:val="24"/>
              </w:rPr>
            </w:pPr>
            <w:r>
              <w:rPr>
                <w:sz w:val="24"/>
                <w:szCs w:val="24"/>
              </w:rPr>
              <w:t>Для ведения личного подсобного хозяйства (приусадебный земельный участок)</w:t>
            </w:r>
          </w:p>
        </w:tc>
        <w:tc>
          <w:tcPr>
            <w:tcW w:w="3689" w:type="pct"/>
            <w:tcBorders>
              <w:tl2br w:val="nil"/>
              <w:tr2bl w:val="nil"/>
            </w:tcBorders>
            <w:shd w:val="clear" w:color="auto" w:fill="auto"/>
            <w:noWrap/>
          </w:tcPr>
          <w:p w14:paraId="463F1EA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14:paraId="4D7A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16191DE5">
            <w:pPr>
              <w:autoSpaceDE w:val="0"/>
              <w:rPr>
                <w:sz w:val="24"/>
                <w:szCs w:val="24"/>
              </w:rPr>
            </w:pPr>
            <w:r>
              <w:rPr>
                <w:sz w:val="24"/>
                <w:szCs w:val="24"/>
              </w:rPr>
              <w:t>2.7</w:t>
            </w:r>
          </w:p>
        </w:tc>
        <w:tc>
          <w:tcPr>
            <w:tcW w:w="1004" w:type="pct"/>
            <w:tcBorders>
              <w:tl2br w:val="nil"/>
              <w:tr2bl w:val="nil"/>
            </w:tcBorders>
            <w:shd w:val="clear" w:color="auto" w:fill="auto"/>
            <w:noWrap/>
          </w:tcPr>
          <w:p w14:paraId="0E905F1E">
            <w:pPr>
              <w:autoSpaceDE w:val="0"/>
              <w:rPr>
                <w:sz w:val="24"/>
                <w:szCs w:val="24"/>
              </w:rPr>
            </w:pPr>
            <w:r>
              <w:rPr>
                <w:sz w:val="24"/>
                <w:szCs w:val="24"/>
              </w:rPr>
              <w:t>Обслуживание жилой застройки</w:t>
            </w:r>
          </w:p>
        </w:tc>
        <w:tc>
          <w:tcPr>
            <w:tcW w:w="3689" w:type="pct"/>
            <w:tcBorders>
              <w:tl2br w:val="nil"/>
              <w:tr2bl w:val="nil"/>
            </w:tcBorders>
            <w:shd w:val="clear" w:color="auto" w:fill="auto"/>
            <w:noWrap/>
          </w:tcPr>
          <w:p w14:paraId="5FFD814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14:paraId="1BA2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42CF5628">
            <w:pPr>
              <w:autoSpaceDE w:val="0"/>
              <w:rPr>
                <w:sz w:val="24"/>
                <w:szCs w:val="24"/>
              </w:rPr>
            </w:pPr>
            <w:r>
              <w:rPr>
                <w:sz w:val="24"/>
                <w:szCs w:val="24"/>
                <w:lang w:eastAsia="zh-CN"/>
              </w:rPr>
              <w:t>3.1.1</w:t>
            </w:r>
          </w:p>
        </w:tc>
        <w:tc>
          <w:tcPr>
            <w:tcW w:w="1004" w:type="pct"/>
            <w:tcBorders>
              <w:tl2br w:val="nil"/>
              <w:tr2bl w:val="nil"/>
            </w:tcBorders>
            <w:shd w:val="clear" w:color="auto" w:fill="auto"/>
            <w:noWrap/>
          </w:tcPr>
          <w:p w14:paraId="304B0938">
            <w:pPr>
              <w:autoSpaceDE w:val="0"/>
              <w:rPr>
                <w:sz w:val="24"/>
                <w:szCs w:val="24"/>
              </w:rPr>
            </w:pPr>
            <w:r>
              <w:rPr>
                <w:sz w:val="24"/>
                <w:szCs w:val="24"/>
              </w:rPr>
              <w:t>Предоставление коммунальных услуг</w:t>
            </w:r>
          </w:p>
        </w:tc>
        <w:tc>
          <w:tcPr>
            <w:tcW w:w="3689" w:type="pct"/>
            <w:tcBorders>
              <w:tl2br w:val="nil"/>
              <w:tr2bl w:val="nil"/>
            </w:tcBorders>
            <w:shd w:val="clear" w:color="auto" w:fill="auto"/>
            <w:noWrap/>
          </w:tcPr>
          <w:p w14:paraId="0182D3C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7CAA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3058A08E">
            <w:pPr>
              <w:autoSpaceDE w:val="0"/>
              <w:rPr>
                <w:sz w:val="24"/>
                <w:szCs w:val="24"/>
              </w:rPr>
            </w:pPr>
            <w:r>
              <w:rPr>
                <w:sz w:val="24"/>
                <w:szCs w:val="24"/>
              </w:rPr>
              <w:t>3.4.1</w:t>
            </w:r>
          </w:p>
        </w:tc>
        <w:tc>
          <w:tcPr>
            <w:tcW w:w="1004" w:type="pct"/>
            <w:tcBorders>
              <w:tl2br w:val="nil"/>
              <w:tr2bl w:val="nil"/>
            </w:tcBorders>
            <w:shd w:val="clear" w:color="auto" w:fill="auto"/>
            <w:noWrap/>
          </w:tcPr>
          <w:p w14:paraId="6CCE25C6">
            <w:pPr>
              <w:autoSpaceDE w:val="0"/>
              <w:rPr>
                <w:sz w:val="24"/>
                <w:szCs w:val="24"/>
              </w:rPr>
            </w:pPr>
            <w:r>
              <w:rPr>
                <w:sz w:val="24"/>
                <w:szCs w:val="24"/>
              </w:rPr>
              <w:t>Амбулаторно- поликлиническое обслуживание</w:t>
            </w:r>
          </w:p>
        </w:tc>
        <w:tc>
          <w:tcPr>
            <w:tcW w:w="3689" w:type="pct"/>
            <w:tcBorders>
              <w:tl2br w:val="nil"/>
              <w:tr2bl w:val="nil"/>
            </w:tcBorders>
            <w:shd w:val="clear" w:color="auto" w:fill="auto"/>
            <w:noWrap/>
          </w:tcPr>
          <w:p w14:paraId="244FF8D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14:paraId="7EEC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50C279E4">
            <w:pPr>
              <w:autoSpaceDE w:val="0"/>
              <w:rPr>
                <w:sz w:val="24"/>
                <w:szCs w:val="24"/>
              </w:rPr>
            </w:pPr>
            <w:r>
              <w:rPr>
                <w:sz w:val="24"/>
                <w:szCs w:val="24"/>
              </w:rPr>
              <w:t>3.8.1</w:t>
            </w:r>
          </w:p>
        </w:tc>
        <w:tc>
          <w:tcPr>
            <w:tcW w:w="1004" w:type="pct"/>
            <w:tcBorders>
              <w:tl2br w:val="nil"/>
              <w:tr2bl w:val="nil"/>
            </w:tcBorders>
            <w:shd w:val="clear" w:color="auto" w:fill="auto"/>
            <w:noWrap/>
          </w:tcPr>
          <w:p w14:paraId="6DF37635">
            <w:pPr>
              <w:autoSpaceDE w:val="0"/>
              <w:rPr>
                <w:sz w:val="24"/>
                <w:szCs w:val="24"/>
              </w:rPr>
            </w:pPr>
            <w:r>
              <w:rPr>
                <w:sz w:val="24"/>
                <w:szCs w:val="24"/>
              </w:rPr>
              <w:t>Государственное управление</w:t>
            </w:r>
          </w:p>
        </w:tc>
        <w:tc>
          <w:tcPr>
            <w:tcW w:w="3689" w:type="pct"/>
            <w:tcBorders>
              <w:tl2br w:val="nil"/>
              <w:tr2bl w:val="nil"/>
            </w:tcBorders>
            <w:shd w:val="clear" w:color="auto" w:fill="auto"/>
            <w:noWrap/>
          </w:tcPr>
          <w:p w14:paraId="01B3297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14:paraId="59BB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680A8BB7">
            <w:pPr>
              <w:autoSpaceDE w:val="0"/>
              <w:rPr>
                <w:sz w:val="24"/>
                <w:szCs w:val="24"/>
              </w:rPr>
            </w:pPr>
            <w:r>
              <w:rPr>
                <w:sz w:val="24"/>
                <w:szCs w:val="24"/>
              </w:rPr>
              <w:t>4.4</w:t>
            </w:r>
          </w:p>
        </w:tc>
        <w:tc>
          <w:tcPr>
            <w:tcW w:w="1004" w:type="pct"/>
            <w:tcBorders>
              <w:tl2br w:val="nil"/>
              <w:tr2bl w:val="nil"/>
            </w:tcBorders>
            <w:shd w:val="clear" w:color="auto" w:fill="auto"/>
            <w:noWrap/>
          </w:tcPr>
          <w:p w14:paraId="63DCF03D">
            <w:pPr>
              <w:autoSpaceDE w:val="0"/>
              <w:rPr>
                <w:sz w:val="24"/>
                <w:szCs w:val="24"/>
              </w:rPr>
            </w:pPr>
            <w:r>
              <w:rPr>
                <w:sz w:val="24"/>
                <w:szCs w:val="24"/>
              </w:rPr>
              <w:t>Магазины</w:t>
            </w:r>
          </w:p>
        </w:tc>
        <w:tc>
          <w:tcPr>
            <w:tcW w:w="3689" w:type="pct"/>
            <w:tcBorders>
              <w:tl2br w:val="nil"/>
              <w:tr2bl w:val="nil"/>
            </w:tcBorders>
            <w:shd w:val="clear" w:color="auto" w:fill="auto"/>
            <w:noWrap/>
          </w:tcPr>
          <w:p w14:paraId="06AE4B6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продажи товаров, торговая площадь которых составляет до 5000 кв.м</w:t>
            </w:r>
          </w:p>
        </w:tc>
      </w:tr>
      <w:tr w14:paraId="7C4C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78BDE6DB">
            <w:pPr>
              <w:autoSpaceDE w:val="0"/>
              <w:rPr>
                <w:sz w:val="24"/>
                <w:szCs w:val="24"/>
              </w:rPr>
            </w:pPr>
            <w:r>
              <w:rPr>
                <w:sz w:val="24"/>
                <w:szCs w:val="24"/>
              </w:rPr>
              <w:t>8.3</w:t>
            </w:r>
          </w:p>
        </w:tc>
        <w:tc>
          <w:tcPr>
            <w:tcW w:w="1004" w:type="pct"/>
            <w:tcBorders>
              <w:tl2br w:val="nil"/>
              <w:tr2bl w:val="nil"/>
            </w:tcBorders>
            <w:shd w:val="clear" w:color="auto" w:fill="auto"/>
            <w:noWrap/>
          </w:tcPr>
          <w:p w14:paraId="2BF6E4E7">
            <w:pPr>
              <w:autoSpaceDE w:val="0"/>
              <w:rPr>
                <w:sz w:val="24"/>
                <w:szCs w:val="24"/>
              </w:rPr>
            </w:pPr>
            <w:r>
              <w:rPr>
                <w:sz w:val="24"/>
                <w:szCs w:val="24"/>
              </w:rPr>
              <w:t>Обеспечение внутреннего правопорядка</w:t>
            </w:r>
          </w:p>
        </w:tc>
        <w:tc>
          <w:tcPr>
            <w:tcW w:w="3689" w:type="pct"/>
            <w:tcBorders>
              <w:tl2br w:val="nil"/>
              <w:tr2bl w:val="nil"/>
            </w:tcBorders>
            <w:shd w:val="clear" w:color="auto" w:fill="auto"/>
            <w:noWrap/>
          </w:tcPr>
          <w:p w14:paraId="7F57FE4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14:paraId="033B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45932A0F">
            <w:pPr>
              <w:autoSpaceDE w:val="0"/>
              <w:rPr>
                <w:sz w:val="24"/>
                <w:szCs w:val="24"/>
              </w:rPr>
            </w:pPr>
            <w:r>
              <w:rPr>
                <w:sz w:val="24"/>
                <w:szCs w:val="24"/>
              </w:rPr>
              <w:t>7.2.3</w:t>
            </w:r>
          </w:p>
        </w:tc>
        <w:tc>
          <w:tcPr>
            <w:tcW w:w="1004" w:type="pct"/>
            <w:tcBorders>
              <w:tl2br w:val="nil"/>
              <w:tr2bl w:val="nil"/>
            </w:tcBorders>
            <w:shd w:val="clear" w:color="auto" w:fill="auto"/>
            <w:noWrap/>
          </w:tcPr>
          <w:p w14:paraId="3E02C220">
            <w:pPr>
              <w:autoSpaceDE w:val="0"/>
              <w:rPr>
                <w:sz w:val="24"/>
                <w:szCs w:val="24"/>
              </w:rPr>
            </w:pPr>
            <w:r>
              <w:rPr>
                <w:sz w:val="24"/>
                <w:szCs w:val="24"/>
              </w:rPr>
              <w:t>Стоянки транспорта общего пользования</w:t>
            </w:r>
          </w:p>
        </w:tc>
        <w:tc>
          <w:tcPr>
            <w:tcW w:w="3689" w:type="pct"/>
            <w:tcBorders>
              <w:tl2br w:val="nil"/>
              <w:tr2bl w:val="nil"/>
            </w:tcBorders>
            <w:shd w:val="clear" w:color="auto" w:fill="auto"/>
            <w:noWrap/>
          </w:tcPr>
          <w:p w14:paraId="2B6D880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транспортных средств, осуществляющих перевозки людей по установленному маршруту</w:t>
            </w:r>
          </w:p>
        </w:tc>
      </w:tr>
      <w:tr w14:paraId="7FDD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0F72CCF2">
            <w:pPr>
              <w:autoSpaceDE w:val="0"/>
              <w:rPr>
                <w:sz w:val="24"/>
                <w:szCs w:val="24"/>
              </w:rPr>
            </w:pPr>
            <w:r>
              <w:rPr>
                <w:sz w:val="24"/>
                <w:szCs w:val="24"/>
              </w:rPr>
              <w:t>13.0</w:t>
            </w:r>
          </w:p>
        </w:tc>
        <w:tc>
          <w:tcPr>
            <w:tcW w:w="1004" w:type="pct"/>
            <w:tcBorders>
              <w:tl2br w:val="nil"/>
              <w:tr2bl w:val="nil"/>
            </w:tcBorders>
            <w:shd w:val="clear" w:color="auto" w:fill="auto"/>
            <w:noWrap/>
          </w:tcPr>
          <w:p w14:paraId="79042B59">
            <w:pPr>
              <w:autoSpaceDE w:val="0"/>
              <w:rPr>
                <w:sz w:val="24"/>
                <w:szCs w:val="24"/>
              </w:rPr>
            </w:pPr>
            <w:r>
              <w:rPr>
                <w:sz w:val="24"/>
                <w:szCs w:val="24"/>
              </w:rPr>
              <w:t>Земельные участки общего назначения</w:t>
            </w:r>
          </w:p>
        </w:tc>
        <w:tc>
          <w:tcPr>
            <w:tcW w:w="3689" w:type="pct"/>
            <w:tcBorders>
              <w:tl2br w:val="nil"/>
              <w:tr2bl w:val="nil"/>
            </w:tcBorders>
            <w:shd w:val="clear" w:color="auto" w:fill="auto"/>
            <w:noWrap/>
          </w:tcPr>
          <w:p w14:paraId="1D305FA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14:paraId="03BB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08197F79">
            <w:pPr>
              <w:autoSpaceDE w:val="0"/>
              <w:rPr>
                <w:sz w:val="24"/>
                <w:szCs w:val="24"/>
              </w:rPr>
            </w:pPr>
            <w:r>
              <w:rPr>
                <w:sz w:val="24"/>
                <w:szCs w:val="24"/>
              </w:rPr>
              <w:t>13.1</w:t>
            </w:r>
          </w:p>
        </w:tc>
        <w:tc>
          <w:tcPr>
            <w:tcW w:w="1004" w:type="pct"/>
            <w:tcBorders>
              <w:tl2br w:val="nil"/>
              <w:tr2bl w:val="nil"/>
            </w:tcBorders>
            <w:shd w:val="clear" w:color="auto" w:fill="auto"/>
            <w:noWrap/>
          </w:tcPr>
          <w:p w14:paraId="568A521B">
            <w:pPr>
              <w:autoSpaceDE w:val="0"/>
              <w:rPr>
                <w:sz w:val="24"/>
                <w:szCs w:val="24"/>
              </w:rPr>
            </w:pPr>
            <w:r>
              <w:rPr>
                <w:sz w:val="24"/>
                <w:szCs w:val="24"/>
              </w:rPr>
              <w:t>Ведение огородничества</w:t>
            </w:r>
          </w:p>
        </w:tc>
        <w:tc>
          <w:tcPr>
            <w:tcW w:w="3689" w:type="pct"/>
            <w:tcBorders>
              <w:tl2br w:val="nil"/>
              <w:tr2bl w:val="nil"/>
            </w:tcBorders>
            <w:shd w:val="clear" w:color="auto" w:fill="auto"/>
            <w:noWrap/>
          </w:tcPr>
          <w:p w14:paraId="3CD3E4A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14:paraId="0787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70B3E5EE">
            <w:pPr>
              <w:autoSpaceDE w:val="0"/>
              <w:rPr>
                <w:sz w:val="24"/>
                <w:szCs w:val="24"/>
              </w:rPr>
            </w:pPr>
            <w:r>
              <w:rPr>
                <w:sz w:val="24"/>
                <w:szCs w:val="24"/>
              </w:rPr>
              <w:t>13.2</w:t>
            </w:r>
          </w:p>
        </w:tc>
        <w:tc>
          <w:tcPr>
            <w:tcW w:w="1004" w:type="pct"/>
            <w:tcBorders>
              <w:tl2br w:val="nil"/>
              <w:tr2bl w:val="nil"/>
            </w:tcBorders>
            <w:shd w:val="clear" w:color="auto" w:fill="auto"/>
            <w:noWrap/>
          </w:tcPr>
          <w:p w14:paraId="53D20D80">
            <w:pPr>
              <w:autoSpaceDE w:val="0"/>
              <w:rPr>
                <w:sz w:val="24"/>
                <w:szCs w:val="24"/>
              </w:rPr>
            </w:pPr>
            <w:r>
              <w:rPr>
                <w:sz w:val="24"/>
                <w:szCs w:val="24"/>
              </w:rPr>
              <w:t>Ведение садоводства</w:t>
            </w:r>
          </w:p>
        </w:tc>
        <w:tc>
          <w:tcPr>
            <w:tcW w:w="3689" w:type="pct"/>
            <w:tcBorders>
              <w:tl2br w:val="nil"/>
              <w:tr2bl w:val="nil"/>
            </w:tcBorders>
            <w:shd w:val="clear" w:color="auto" w:fill="auto"/>
            <w:noWrap/>
          </w:tcPr>
          <w:p w14:paraId="59CB5FA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14:paraId="58512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75F7D1C1">
            <w:pPr>
              <w:autoSpaceDE w:val="0"/>
              <w:rPr>
                <w:sz w:val="24"/>
                <w:szCs w:val="24"/>
              </w:rPr>
            </w:pPr>
            <w:r>
              <w:rPr>
                <w:sz w:val="24"/>
                <w:szCs w:val="24"/>
              </w:rPr>
              <w:t>14.0</w:t>
            </w:r>
          </w:p>
        </w:tc>
        <w:tc>
          <w:tcPr>
            <w:tcW w:w="1004" w:type="pct"/>
            <w:tcBorders>
              <w:tl2br w:val="nil"/>
              <w:tr2bl w:val="nil"/>
            </w:tcBorders>
            <w:shd w:val="clear" w:color="auto" w:fill="auto"/>
            <w:noWrap/>
          </w:tcPr>
          <w:p w14:paraId="3719ADDE">
            <w:pPr>
              <w:autoSpaceDE w:val="0"/>
              <w:rPr>
                <w:sz w:val="24"/>
                <w:szCs w:val="24"/>
              </w:rPr>
            </w:pPr>
            <w:r>
              <w:rPr>
                <w:sz w:val="24"/>
                <w:szCs w:val="24"/>
              </w:rPr>
              <w:t>Земельные участки,</w:t>
            </w:r>
            <w:r>
              <w:rPr>
                <w:sz w:val="24"/>
                <w:szCs w:val="24"/>
              </w:rPr>
              <w:br w:type="textWrapping"/>
            </w:r>
            <w:r>
              <w:rPr>
                <w:sz w:val="24"/>
                <w:szCs w:val="24"/>
              </w:rPr>
              <w:t>входящие в состав общего имущества собственников индивидуальных жилых домов в малоэтажном жилом комплексе</w:t>
            </w:r>
          </w:p>
        </w:tc>
        <w:tc>
          <w:tcPr>
            <w:tcW w:w="3689" w:type="pct"/>
            <w:tcBorders>
              <w:tl2br w:val="nil"/>
              <w:tr2bl w:val="nil"/>
            </w:tcBorders>
            <w:shd w:val="clear" w:color="auto" w:fill="auto"/>
            <w:noWrap/>
          </w:tcPr>
          <w:p w14:paraId="6AA1713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r>
      <w:tr w14:paraId="21B5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15AE332F">
            <w:pPr>
              <w:tabs>
                <w:tab w:val="left" w:pos="1620"/>
              </w:tabs>
              <w:jc w:val="center"/>
              <w:rPr>
                <w:b/>
                <w:iCs/>
                <w:sz w:val="24"/>
                <w:szCs w:val="24"/>
              </w:rPr>
            </w:pPr>
            <w:r>
              <w:rPr>
                <w:b/>
                <w:iCs/>
                <w:sz w:val="24"/>
                <w:szCs w:val="24"/>
              </w:rPr>
              <w:t>Условно разрешенные виды использования</w:t>
            </w:r>
          </w:p>
        </w:tc>
      </w:tr>
      <w:tr w14:paraId="1F02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37A6AD79">
            <w:pPr>
              <w:widowControl w:val="0"/>
              <w:tabs>
                <w:tab w:val="left" w:pos="540"/>
                <w:tab w:val="left" w:pos="720"/>
                <w:tab w:val="left" w:pos="900"/>
                <w:tab w:val="left" w:pos="1080"/>
                <w:tab w:val="left" w:pos="1260"/>
              </w:tabs>
              <w:rPr>
                <w:sz w:val="24"/>
                <w:szCs w:val="24"/>
                <w:lang w:eastAsia="zh-CN"/>
              </w:rPr>
            </w:pPr>
            <w:r>
              <w:rPr>
                <w:sz w:val="24"/>
                <w:szCs w:val="24"/>
              </w:rPr>
              <w:t>4.4</w:t>
            </w:r>
          </w:p>
        </w:tc>
        <w:tc>
          <w:tcPr>
            <w:tcW w:w="1004" w:type="pct"/>
            <w:tcBorders>
              <w:tl2br w:val="nil"/>
              <w:tr2bl w:val="nil"/>
            </w:tcBorders>
            <w:shd w:val="clear" w:color="auto" w:fill="auto"/>
            <w:noWrap/>
          </w:tcPr>
          <w:p w14:paraId="5C097F17">
            <w:pPr>
              <w:widowControl w:val="0"/>
              <w:tabs>
                <w:tab w:val="left" w:pos="540"/>
                <w:tab w:val="left" w:pos="720"/>
                <w:tab w:val="left" w:pos="900"/>
                <w:tab w:val="left" w:pos="1080"/>
                <w:tab w:val="left" w:pos="1260"/>
              </w:tabs>
              <w:rPr>
                <w:sz w:val="24"/>
                <w:szCs w:val="24"/>
              </w:rPr>
            </w:pPr>
            <w:r>
              <w:rPr>
                <w:sz w:val="24"/>
                <w:szCs w:val="24"/>
              </w:rPr>
              <w:t>Магазины</w:t>
            </w:r>
          </w:p>
        </w:tc>
        <w:tc>
          <w:tcPr>
            <w:tcW w:w="3689" w:type="pct"/>
            <w:tcBorders>
              <w:tl2br w:val="nil"/>
              <w:tr2bl w:val="nil"/>
            </w:tcBorders>
            <w:shd w:val="clear" w:color="auto" w:fill="auto"/>
            <w:noWrap/>
          </w:tcPr>
          <w:p w14:paraId="364057F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продажи товаров, торговая площадь которых составляет до 5000 кв.м</w:t>
            </w:r>
          </w:p>
        </w:tc>
      </w:tr>
      <w:tr w14:paraId="26091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6021F935">
            <w:pPr>
              <w:widowControl w:val="0"/>
              <w:tabs>
                <w:tab w:val="left" w:pos="540"/>
                <w:tab w:val="left" w:pos="720"/>
                <w:tab w:val="left" w:pos="900"/>
                <w:tab w:val="left" w:pos="1080"/>
                <w:tab w:val="left" w:pos="1260"/>
              </w:tabs>
              <w:rPr>
                <w:sz w:val="24"/>
                <w:szCs w:val="24"/>
                <w:lang w:eastAsia="zh-CN"/>
              </w:rPr>
            </w:pPr>
            <w:r>
              <w:rPr>
                <w:sz w:val="24"/>
                <w:szCs w:val="24"/>
              </w:rPr>
              <w:t>4.9.2</w:t>
            </w:r>
          </w:p>
        </w:tc>
        <w:tc>
          <w:tcPr>
            <w:tcW w:w="1004" w:type="pct"/>
            <w:tcBorders>
              <w:tl2br w:val="nil"/>
              <w:tr2bl w:val="nil"/>
            </w:tcBorders>
            <w:shd w:val="clear" w:color="auto" w:fill="auto"/>
            <w:noWrap/>
          </w:tcPr>
          <w:p w14:paraId="39725435">
            <w:pPr>
              <w:widowControl w:val="0"/>
              <w:tabs>
                <w:tab w:val="left" w:pos="540"/>
                <w:tab w:val="left" w:pos="720"/>
                <w:tab w:val="left" w:pos="900"/>
                <w:tab w:val="left" w:pos="1080"/>
                <w:tab w:val="left" w:pos="1260"/>
              </w:tabs>
              <w:rPr>
                <w:sz w:val="24"/>
                <w:szCs w:val="24"/>
              </w:rPr>
            </w:pPr>
            <w:r>
              <w:rPr>
                <w:sz w:val="24"/>
                <w:szCs w:val="24"/>
              </w:rPr>
              <w:t>Стоянка</w:t>
            </w:r>
            <w:r>
              <w:rPr>
                <w:sz w:val="24"/>
                <w:szCs w:val="24"/>
              </w:rPr>
              <w:br w:type="textWrapping"/>
            </w:r>
            <w:r>
              <w:rPr>
                <w:sz w:val="24"/>
                <w:szCs w:val="24"/>
              </w:rPr>
              <w:t>транспортных</w:t>
            </w:r>
            <w:r>
              <w:rPr>
                <w:sz w:val="24"/>
                <w:szCs w:val="24"/>
              </w:rPr>
              <w:br w:type="textWrapping"/>
            </w:r>
            <w:r>
              <w:rPr>
                <w:sz w:val="24"/>
                <w:szCs w:val="24"/>
              </w:rPr>
              <w:t>средств</w:t>
            </w:r>
          </w:p>
        </w:tc>
        <w:tc>
          <w:tcPr>
            <w:tcW w:w="3689" w:type="pct"/>
            <w:tcBorders>
              <w:tl2br w:val="nil"/>
              <w:tr2bl w:val="nil"/>
            </w:tcBorders>
            <w:shd w:val="clear" w:color="auto" w:fill="auto"/>
            <w:noWrap/>
          </w:tcPr>
          <w:p w14:paraId="50A9358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14:paraId="3334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7B1A94AC">
            <w:pPr>
              <w:autoSpaceDE w:val="0"/>
              <w:rPr>
                <w:sz w:val="24"/>
                <w:szCs w:val="24"/>
                <w:lang w:eastAsia="zh-CN"/>
              </w:rPr>
            </w:pPr>
            <w:r>
              <w:rPr>
                <w:sz w:val="24"/>
                <w:szCs w:val="24"/>
              </w:rPr>
              <w:t>6.9</w:t>
            </w:r>
          </w:p>
        </w:tc>
        <w:tc>
          <w:tcPr>
            <w:tcW w:w="1004" w:type="pct"/>
            <w:tcBorders>
              <w:tl2br w:val="nil"/>
              <w:tr2bl w:val="nil"/>
            </w:tcBorders>
            <w:shd w:val="clear" w:color="auto" w:fill="auto"/>
            <w:noWrap/>
          </w:tcPr>
          <w:p w14:paraId="1D662288">
            <w:pPr>
              <w:autoSpaceDE w:val="0"/>
              <w:rPr>
                <w:sz w:val="24"/>
                <w:szCs w:val="24"/>
              </w:rPr>
            </w:pPr>
            <w:r>
              <w:rPr>
                <w:sz w:val="24"/>
                <w:szCs w:val="24"/>
              </w:rPr>
              <w:t>Склад</w:t>
            </w:r>
          </w:p>
        </w:tc>
        <w:tc>
          <w:tcPr>
            <w:tcW w:w="3689" w:type="pct"/>
            <w:tcBorders>
              <w:tl2br w:val="nil"/>
              <w:tr2bl w:val="nil"/>
            </w:tcBorders>
            <w:shd w:val="clear" w:color="auto" w:fill="auto"/>
            <w:noWrap/>
          </w:tcPr>
          <w:p w14:paraId="7AAB37D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14:paraId="1E08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4BDEDC54">
            <w:pPr>
              <w:autoSpaceDE w:val="0"/>
              <w:rPr>
                <w:sz w:val="24"/>
                <w:szCs w:val="24"/>
                <w:lang w:eastAsia="ru-RU"/>
              </w:rPr>
            </w:pPr>
            <w:r>
              <w:rPr>
                <w:sz w:val="24"/>
                <w:szCs w:val="24"/>
              </w:rPr>
              <w:t>6.9.1</w:t>
            </w:r>
          </w:p>
        </w:tc>
        <w:tc>
          <w:tcPr>
            <w:tcW w:w="1004" w:type="pct"/>
            <w:tcBorders>
              <w:tl2br w:val="nil"/>
              <w:tr2bl w:val="nil"/>
            </w:tcBorders>
            <w:shd w:val="clear" w:color="auto" w:fill="auto"/>
            <w:noWrap/>
          </w:tcPr>
          <w:p w14:paraId="211FE453">
            <w:pPr>
              <w:autoSpaceDE w:val="0"/>
              <w:rPr>
                <w:sz w:val="24"/>
                <w:szCs w:val="24"/>
                <w:lang w:eastAsia="ru-RU"/>
              </w:rPr>
            </w:pPr>
            <w:r>
              <w:rPr>
                <w:sz w:val="24"/>
                <w:szCs w:val="24"/>
              </w:rPr>
              <w:t>Складские площадки</w:t>
            </w:r>
          </w:p>
        </w:tc>
        <w:tc>
          <w:tcPr>
            <w:tcW w:w="3689" w:type="pct"/>
            <w:tcBorders>
              <w:tl2br w:val="nil"/>
              <w:tr2bl w:val="nil"/>
            </w:tcBorders>
            <w:shd w:val="clear" w:color="auto" w:fill="auto"/>
            <w:noWrap/>
          </w:tcPr>
          <w:p w14:paraId="61050CC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r w14:paraId="5CC2C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0436EE4C">
            <w:pPr>
              <w:jc w:val="center"/>
              <w:rPr>
                <w:b/>
                <w:iCs/>
                <w:sz w:val="24"/>
                <w:szCs w:val="24"/>
              </w:rPr>
            </w:pPr>
            <w:r>
              <w:rPr>
                <w:b/>
                <w:iCs/>
                <w:sz w:val="24"/>
                <w:szCs w:val="24"/>
              </w:rPr>
              <w:t>Вспомогательные виды разрешенного использования</w:t>
            </w:r>
          </w:p>
        </w:tc>
      </w:tr>
      <w:tr w14:paraId="0FC4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6921C0E9">
            <w:pPr>
              <w:autoSpaceDE w:val="0"/>
              <w:rPr>
                <w:sz w:val="24"/>
                <w:szCs w:val="24"/>
                <w:lang w:eastAsia="zh-CN"/>
              </w:rPr>
            </w:pPr>
            <w:r>
              <w:rPr>
                <w:sz w:val="24"/>
                <w:szCs w:val="24"/>
              </w:rPr>
              <w:t>12.0.2</w:t>
            </w:r>
          </w:p>
        </w:tc>
        <w:tc>
          <w:tcPr>
            <w:tcW w:w="1004" w:type="pct"/>
            <w:tcBorders>
              <w:tl2br w:val="nil"/>
              <w:tr2bl w:val="nil"/>
            </w:tcBorders>
            <w:shd w:val="clear" w:color="auto" w:fill="auto"/>
            <w:noWrap/>
          </w:tcPr>
          <w:p w14:paraId="1CFFE544">
            <w:pPr>
              <w:autoSpaceDE w:val="0"/>
              <w:rPr>
                <w:sz w:val="24"/>
                <w:szCs w:val="24"/>
              </w:rPr>
            </w:pPr>
            <w:r>
              <w:rPr>
                <w:sz w:val="24"/>
                <w:szCs w:val="24"/>
              </w:rPr>
              <w:t>Благоустройство территории</w:t>
            </w:r>
          </w:p>
        </w:tc>
        <w:tc>
          <w:tcPr>
            <w:tcW w:w="3689" w:type="pct"/>
            <w:tcBorders>
              <w:tl2br w:val="nil"/>
              <w:tr2bl w:val="nil"/>
            </w:tcBorders>
            <w:shd w:val="clear" w:color="auto" w:fill="auto"/>
            <w:noWrap/>
          </w:tcPr>
          <w:p w14:paraId="5500BC9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14:paraId="76B4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0A929720">
            <w:pPr>
              <w:widowControl w:val="0"/>
              <w:tabs>
                <w:tab w:val="left" w:pos="540"/>
                <w:tab w:val="left" w:pos="720"/>
                <w:tab w:val="left" w:pos="900"/>
                <w:tab w:val="left" w:pos="1080"/>
                <w:tab w:val="left" w:pos="1260"/>
              </w:tabs>
              <w:rPr>
                <w:sz w:val="24"/>
                <w:szCs w:val="24"/>
              </w:rPr>
            </w:pPr>
            <w:r>
              <w:rPr>
                <w:sz w:val="24"/>
                <w:szCs w:val="24"/>
              </w:rPr>
              <w:t>12.2</w:t>
            </w:r>
          </w:p>
        </w:tc>
        <w:tc>
          <w:tcPr>
            <w:tcW w:w="1004" w:type="pct"/>
            <w:tcBorders>
              <w:tl2br w:val="nil"/>
              <w:tr2bl w:val="nil"/>
            </w:tcBorders>
            <w:shd w:val="clear" w:color="auto" w:fill="auto"/>
            <w:noWrap/>
          </w:tcPr>
          <w:p w14:paraId="64959A5F">
            <w:pPr>
              <w:widowControl w:val="0"/>
              <w:tabs>
                <w:tab w:val="left" w:pos="540"/>
                <w:tab w:val="left" w:pos="720"/>
                <w:tab w:val="left" w:pos="900"/>
                <w:tab w:val="left" w:pos="1080"/>
                <w:tab w:val="left" w:pos="1260"/>
              </w:tabs>
              <w:rPr>
                <w:sz w:val="24"/>
                <w:szCs w:val="24"/>
              </w:rPr>
            </w:pPr>
            <w:r>
              <w:rPr>
                <w:sz w:val="24"/>
                <w:szCs w:val="24"/>
              </w:rPr>
              <w:t>Специальная деятельность</w:t>
            </w:r>
          </w:p>
        </w:tc>
        <w:tc>
          <w:tcPr>
            <w:tcW w:w="3689" w:type="pct"/>
            <w:tcBorders>
              <w:tl2br w:val="nil"/>
              <w:tr2bl w:val="nil"/>
            </w:tcBorders>
            <w:shd w:val="clear" w:color="auto" w:fill="auto"/>
            <w:noWrap/>
          </w:tcPr>
          <w:p w14:paraId="031FF1E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14:paraId="17A7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05" w:type="pct"/>
            <w:tcBorders>
              <w:tl2br w:val="nil"/>
              <w:tr2bl w:val="nil"/>
            </w:tcBorders>
            <w:shd w:val="clear" w:color="auto" w:fill="auto"/>
            <w:noWrap/>
          </w:tcPr>
          <w:p w14:paraId="7EB11635">
            <w:pPr>
              <w:widowControl w:val="0"/>
              <w:tabs>
                <w:tab w:val="left" w:pos="540"/>
                <w:tab w:val="left" w:pos="720"/>
                <w:tab w:val="left" w:pos="900"/>
                <w:tab w:val="left" w:pos="1080"/>
                <w:tab w:val="left" w:pos="1260"/>
              </w:tabs>
              <w:rPr>
                <w:sz w:val="24"/>
                <w:szCs w:val="24"/>
              </w:rPr>
            </w:pPr>
            <w:r>
              <w:rPr>
                <w:sz w:val="24"/>
                <w:szCs w:val="24"/>
              </w:rPr>
              <w:t>5.1.3</w:t>
            </w:r>
          </w:p>
        </w:tc>
        <w:tc>
          <w:tcPr>
            <w:tcW w:w="1004" w:type="pct"/>
            <w:tcBorders>
              <w:tl2br w:val="nil"/>
              <w:tr2bl w:val="nil"/>
            </w:tcBorders>
            <w:shd w:val="clear" w:color="auto" w:fill="auto"/>
            <w:noWrap/>
          </w:tcPr>
          <w:p w14:paraId="28439618">
            <w:pPr>
              <w:widowControl w:val="0"/>
              <w:tabs>
                <w:tab w:val="left" w:pos="540"/>
                <w:tab w:val="left" w:pos="720"/>
                <w:tab w:val="left" w:pos="900"/>
                <w:tab w:val="left" w:pos="1080"/>
                <w:tab w:val="left" w:pos="1260"/>
              </w:tabs>
              <w:rPr>
                <w:sz w:val="24"/>
                <w:szCs w:val="24"/>
              </w:rPr>
            </w:pPr>
            <w:r>
              <w:rPr>
                <w:sz w:val="24"/>
                <w:szCs w:val="24"/>
              </w:rPr>
              <w:t>Площадки для занятий спортом</w:t>
            </w:r>
          </w:p>
        </w:tc>
        <w:tc>
          <w:tcPr>
            <w:tcW w:w="3689" w:type="pct"/>
            <w:tcBorders>
              <w:tl2br w:val="nil"/>
              <w:tr2bl w:val="nil"/>
            </w:tcBorders>
            <w:shd w:val="clear" w:color="auto" w:fill="auto"/>
            <w:noWrap/>
          </w:tcPr>
          <w:p w14:paraId="71A5378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bl>
    <w:p w14:paraId="0410C2CB">
      <w:pPr>
        <w:widowControl w:val="0"/>
        <w:numPr>
          <w:ilvl w:val="1"/>
          <w:numId w:val="26"/>
        </w:numPr>
        <w:tabs>
          <w:tab w:val="left" w:pos="567"/>
          <w:tab w:val="left" w:pos="15988"/>
          <w:tab w:val="clear" w:pos="1080"/>
        </w:tabs>
        <w:suppressAutoHyphens w:val="0"/>
        <w:overflowPunct w:val="0"/>
        <w:adjustRightInd w:val="0"/>
        <w:snapToGrid/>
        <w:spacing w:before="120"/>
        <w:ind w:left="0" w:right="176" w:rightChars="80" w:firstLine="0"/>
        <w:jc w:val="both"/>
        <w:rPr>
          <w:sz w:val="28"/>
          <w:szCs w:val="28"/>
        </w:rPr>
      </w:pPr>
      <w:bookmarkStart w:id="140" w:name="_Toc243382672"/>
      <w:bookmarkStart w:id="141" w:name="_Toc248050504"/>
      <w:bookmarkStart w:id="142" w:name="_Toc241303938"/>
      <w:r>
        <w:rPr>
          <w:sz w:val="28"/>
          <w:szCs w:val="28"/>
        </w:rPr>
        <w:t xml:space="preserve">Параметры застройки: </w:t>
      </w:r>
    </w:p>
    <w:p w14:paraId="117B17B6">
      <w:pPr>
        <w:numPr>
          <w:ilvl w:val="0"/>
          <w:numId w:val="27"/>
        </w:numPr>
        <w:tabs>
          <w:tab w:val="left" w:pos="-850"/>
          <w:tab w:val="clear" w:pos="425"/>
        </w:tabs>
        <w:ind w:left="565" w:leftChars="257" w:firstLine="5"/>
        <w:jc w:val="both"/>
        <w:rPr>
          <w:sz w:val="28"/>
          <w:szCs w:val="28"/>
        </w:rPr>
      </w:pPr>
      <w:r>
        <w:rPr>
          <w:sz w:val="28"/>
          <w:szCs w:val="28"/>
        </w:rPr>
        <w:t>Минимальная площадь участка отдельно стоящего дома, дачи - 200 м²;</w:t>
      </w:r>
    </w:p>
    <w:p w14:paraId="3F3793D8">
      <w:pPr>
        <w:numPr>
          <w:ilvl w:val="0"/>
          <w:numId w:val="27"/>
        </w:numPr>
        <w:tabs>
          <w:tab w:val="left" w:pos="-850"/>
          <w:tab w:val="clear" w:pos="425"/>
        </w:tabs>
        <w:ind w:left="565" w:leftChars="257" w:firstLine="5"/>
        <w:jc w:val="both"/>
        <w:rPr>
          <w:sz w:val="28"/>
          <w:szCs w:val="28"/>
        </w:rPr>
      </w:pPr>
      <w:r>
        <w:rPr>
          <w:sz w:val="28"/>
          <w:szCs w:val="28"/>
        </w:rPr>
        <w:t>максимальная площадь участка отдельно стоящего дома, дачи - 1500 м².</w:t>
      </w:r>
    </w:p>
    <w:p w14:paraId="5FF46ACC">
      <w:pPr>
        <w:numPr>
          <w:ilvl w:val="0"/>
          <w:numId w:val="27"/>
        </w:numPr>
        <w:tabs>
          <w:tab w:val="left" w:pos="-850"/>
          <w:tab w:val="clear" w:pos="425"/>
        </w:tabs>
        <w:ind w:left="565" w:leftChars="257" w:firstLine="5"/>
        <w:jc w:val="both"/>
        <w:rPr>
          <w:sz w:val="28"/>
          <w:szCs w:val="28"/>
        </w:rPr>
      </w:pPr>
      <w:r>
        <w:rPr>
          <w:sz w:val="28"/>
          <w:szCs w:val="28"/>
        </w:rPr>
        <w:t>Расстояние между фронтальной границей участка и основным строением - в соответствии со сложившейся или проектируемой линией застройки.</w:t>
      </w:r>
    </w:p>
    <w:p w14:paraId="095421DA">
      <w:pPr>
        <w:numPr>
          <w:ilvl w:val="0"/>
          <w:numId w:val="27"/>
        </w:numPr>
        <w:tabs>
          <w:tab w:val="left" w:pos="-850"/>
          <w:tab w:val="clear" w:pos="425"/>
        </w:tabs>
        <w:ind w:left="565" w:leftChars="257" w:firstLine="5"/>
        <w:jc w:val="both"/>
        <w:rPr>
          <w:sz w:val="28"/>
          <w:szCs w:val="28"/>
        </w:rPr>
      </w:pPr>
      <w:r>
        <w:rPr>
          <w:sz w:val="28"/>
          <w:szCs w:val="28"/>
        </w:rPr>
        <w:t>Минимальное расстояние от границ землевладения до строений, а также между строениями:</w:t>
      </w:r>
    </w:p>
    <w:p w14:paraId="13ECA3EF">
      <w:pPr>
        <w:tabs>
          <w:tab w:val="left" w:pos="-850"/>
        </w:tabs>
        <w:ind w:left="990" w:leftChars="450" w:firstLine="5"/>
        <w:jc w:val="both"/>
        <w:rPr>
          <w:sz w:val="28"/>
          <w:szCs w:val="28"/>
        </w:rPr>
      </w:pPr>
      <w:r>
        <w:rPr>
          <w:sz w:val="28"/>
          <w:szCs w:val="28"/>
        </w:rPr>
        <w:t>4.1)</w:t>
      </w:r>
      <w:r>
        <w:rPr>
          <w:sz w:val="28"/>
          <w:szCs w:val="28"/>
        </w:rPr>
        <w:tab/>
      </w:r>
      <w:r>
        <w:rPr>
          <w:sz w:val="28"/>
          <w:szCs w:val="28"/>
        </w:rPr>
        <w:t>От границ соседнего участка до: основного строения - 3 м; хозяйственных и прочих строений - 1 м; открытой стоянки - 1 м; отдельно стоящего гаража - 1 м.</w:t>
      </w:r>
    </w:p>
    <w:p w14:paraId="4DAA0DA5">
      <w:pPr>
        <w:tabs>
          <w:tab w:val="left" w:pos="-850"/>
        </w:tabs>
        <w:ind w:left="990" w:leftChars="450" w:firstLine="5"/>
        <w:jc w:val="both"/>
        <w:rPr>
          <w:sz w:val="28"/>
          <w:szCs w:val="28"/>
        </w:rPr>
      </w:pPr>
      <w:r>
        <w:rPr>
          <w:sz w:val="28"/>
          <w:szCs w:val="28"/>
        </w:rPr>
        <w:t>4.2)</w:t>
      </w:r>
      <w:r>
        <w:rPr>
          <w:sz w:val="28"/>
          <w:szCs w:val="28"/>
        </w:rPr>
        <w:tab/>
      </w:r>
      <w:r>
        <w:rPr>
          <w:sz w:val="28"/>
          <w:szCs w:val="28"/>
        </w:rPr>
        <w:t xml:space="preserve">От основных строений до отдельно стоящих хозяйственных и прочих строений - в соответствии с требованиями </w:t>
      </w:r>
      <w:r>
        <w:fldChar w:fldCharType="begin"/>
      </w:r>
      <w:r>
        <w:instrText xml:space="preserve"> HYPERLINK "http://www.docload.ru/Basesdoc/1/1900/index.htm" \o "Градостроительство. Планировка и застройка городских и сельских поселений" </w:instrText>
      </w:r>
      <w:r>
        <w:fldChar w:fldCharType="separate"/>
      </w:r>
      <w:r>
        <w:rPr>
          <w:sz w:val="28"/>
          <w:szCs w:val="28"/>
        </w:rPr>
        <w:t>СНиП 2.07.01-89</w:t>
      </w:r>
      <w:r>
        <w:rPr>
          <w:sz w:val="28"/>
          <w:szCs w:val="28"/>
        </w:rPr>
        <w:fldChar w:fldCharType="end"/>
      </w:r>
      <w:r>
        <w:rPr>
          <w:sz w:val="28"/>
          <w:szCs w:val="28"/>
        </w:rPr>
        <w:t>*.</w:t>
      </w:r>
    </w:p>
    <w:p w14:paraId="43A8E297">
      <w:pPr>
        <w:numPr>
          <w:ilvl w:val="0"/>
          <w:numId w:val="27"/>
        </w:numPr>
        <w:tabs>
          <w:tab w:val="left" w:pos="-850"/>
          <w:tab w:val="clear" w:pos="425"/>
        </w:tabs>
        <w:ind w:left="565" w:leftChars="257" w:firstLine="5"/>
        <w:jc w:val="both"/>
        <w:rPr>
          <w:sz w:val="28"/>
          <w:szCs w:val="28"/>
        </w:rPr>
      </w:pPr>
      <w:r>
        <w:rPr>
          <w:sz w:val="28"/>
          <w:szCs w:val="28"/>
        </w:rPr>
        <w:t xml:space="preserve">Коэффициент использования территории - не более 0,67. </w:t>
      </w:r>
    </w:p>
    <w:p w14:paraId="120F2698">
      <w:pPr>
        <w:numPr>
          <w:ilvl w:val="0"/>
          <w:numId w:val="27"/>
        </w:numPr>
        <w:tabs>
          <w:tab w:val="left" w:pos="-850"/>
          <w:tab w:val="clear" w:pos="425"/>
        </w:tabs>
        <w:ind w:left="565" w:leftChars="257" w:firstLine="5"/>
        <w:jc w:val="both"/>
        <w:rPr>
          <w:sz w:val="28"/>
          <w:szCs w:val="28"/>
        </w:rPr>
      </w:pPr>
      <w:r>
        <w:rPr>
          <w:sz w:val="28"/>
          <w:szCs w:val="28"/>
        </w:rPr>
        <w:t>Высота зданий:</w:t>
      </w:r>
    </w:p>
    <w:p w14:paraId="611275AE">
      <w:pPr>
        <w:tabs>
          <w:tab w:val="left" w:pos="-850"/>
        </w:tabs>
        <w:ind w:left="990" w:leftChars="450" w:firstLine="5"/>
        <w:jc w:val="both"/>
        <w:rPr>
          <w:sz w:val="28"/>
          <w:szCs w:val="28"/>
        </w:rPr>
      </w:pPr>
      <w:r>
        <w:rPr>
          <w:sz w:val="28"/>
          <w:szCs w:val="28"/>
        </w:rPr>
        <w:t>6.1)</w:t>
      </w:r>
      <w:r>
        <w:rPr>
          <w:sz w:val="28"/>
          <w:szCs w:val="28"/>
        </w:rPr>
        <w:tab/>
      </w:r>
      <w:r>
        <w:rPr>
          <w:sz w:val="28"/>
          <w:szCs w:val="28"/>
        </w:rPr>
        <w:t>Для всех основных строений количество надземных этажей - до двух с возможным использованием (дополнительно) мансардного этажа, высота от уровня земли до верха конька скатной кровли - не более 13,6 м.</w:t>
      </w:r>
    </w:p>
    <w:p w14:paraId="4724884A">
      <w:pPr>
        <w:tabs>
          <w:tab w:val="left" w:pos="-850"/>
        </w:tabs>
        <w:ind w:left="990" w:leftChars="450" w:firstLine="5"/>
        <w:jc w:val="both"/>
        <w:rPr>
          <w:sz w:val="28"/>
          <w:szCs w:val="28"/>
        </w:rPr>
      </w:pPr>
      <w:r>
        <w:rPr>
          <w:sz w:val="28"/>
          <w:szCs w:val="28"/>
        </w:rPr>
        <w:t>6.2)</w:t>
      </w:r>
      <w:r>
        <w:rPr>
          <w:sz w:val="28"/>
          <w:szCs w:val="28"/>
        </w:rPr>
        <w:tab/>
      </w:r>
      <w:r>
        <w:rPr>
          <w:sz w:val="28"/>
          <w:szCs w:val="28"/>
        </w:rPr>
        <w:t>Для всех вспомогательных строений высота от уровня земли до верха конька скатной кровли - не более 7 м.</w:t>
      </w:r>
    </w:p>
    <w:p w14:paraId="4B4BCA14">
      <w:pPr>
        <w:tabs>
          <w:tab w:val="left" w:pos="-850"/>
        </w:tabs>
        <w:ind w:left="990" w:leftChars="450" w:firstLine="5"/>
        <w:jc w:val="both"/>
        <w:rPr>
          <w:sz w:val="28"/>
          <w:szCs w:val="28"/>
        </w:rPr>
      </w:pPr>
      <w:r>
        <w:rPr>
          <w:sz w:val="28"/>
          <w:szCs w:val="28"/>
        </w:rPr>
        <w:t>6.3)</w:t>
      </w:r>
      <w:r>
        <w:rPr>
          <w:sz w:val="28"/>
          <w:szCs w:val="28"/>
        </w:rPr>
        <w:tab/>
      </w:r>
      <w:r>
        <w:rPr>
          <w:sz w:val="28"/>
          <w:szCs w:val="28"/>
        </w:rPr>
        <w:t>Как исключение: шпили, башни, флагштоки - без ограничения.</w:t>
      </w:r>
    </w:p>
    <w:p w14:paraId="60984243">
      <w:pPr>
        <w:numPr>
          <w:ilvl w:val="0"/>
          <w:numId w:val="27"/>
        </w:numPr>
        <w:tabs>
          <w:tab w:val="left" w:pos="-850"/>
          <w:tab w:val="clear" w:pos="425"/>
        </w:tabs>
        <w:ind w:left="565" w:leftChars="257" w:firstLine="5"/>
        <w:jc w:val="both"/>
        <w:rPr>
          <w:sz w:val="28"/>
          <w:szCs w:val="28"/>
        </w:rPr>
      </w:pPr>
      <w:r>
        <w:rPr>
          <w:sz w:val="28"/>
          <w:szCs w:val="28"/>
        </w:rPr>
        <w:t>Вспомогательные строения, за исключением гаража, размещать перед основными строениями со стороны улиц не допускается.</w:t>
      </w:r>
    </w:p>
    <w:p w14:paraId="3C5B888D">
      <w:pPr>
        <w:numPr>
          <w:ilvl w:val="0"/>
          <w:numId w:val="27"/>
        </w:numPr>
        <w:tabs>
          <w:tab w:val="left" w:pos="-850"/>
          <w:tab w:val="clear" w:pos="425"/>
        </w:tabs>
        <w:ind w:left="565" w:leftChars="257" w:firstLine="5"/>
        <w:jc w:val="both"/>
        <w:rPr>
          <w:sz w:val="28"/>
          <w:szCs w:val="28"/>
        </w:rPr>
      </w:pPr>
      <w:r>
        <w:rPr>
          <w:sz w:val="28"/>
          <w:szCs w:val="28"/>
        </w:rPr>
        <w:t>Ограничения, связанные с размещением оконных проемов, выходящих на соседние землевладения: расстояния от окон жилых помещений до хозяйственных и прочих строений, расположенных на соседних участках, должно быть не менее 6 м.</w:t>
      </w:r>
    </w:p>
    <w:p w14:paraId="600A189F">
      <w:pPr>
        <w:numPr>
          <w:ilvl w:val="0"/>
          <w:numId w:val="27"/>
        </w:numPr>
        <w:tabs>
          <w:tab w:val="left" w:pos="-850"/>
          <w:tab w:val="clear" w:pos="425"/>
        </w:tabs>
        <w:ind w:left="565" w:leftChars="257" w:firstLine="5"/>
        <w:jc w:val="both"/>
        <w:rPr>
          <w:sz w:val="28"/>
          <w:szCs w:val="28"/>
        </w:rPr>
      </w:pPr>
      <w:r>
        <w:rPr>
          <w:sz w:val="28"/>
          <w:szCs w:val="28"/>
        </w:rPr>
        <w:t>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w:t>
      </w:r>
    </w:p>
    <w:p w14:paraId="1BF1AB78">
      <w:pPr>
        <w:widowControl w:val="0"/>
        <w:numPr>
          <w:ilvl w:val="1"/>
          <w:numId w:val="26"/>
        </w:numPr>
        <w:tabs>
          <w:tab w:val="left" w:pos="567"/>
          <w:tab w:val="left" w:pos="15988"/>
          <w:tab w:val="clear" w:pos="1080"/>
        </w:tabs>
        <w:suppressAutoHyphens w:val="0"/>
        <w:overflowPunct w:val="0"/>
        <w:adjustRightInd w:val="0"/>
        <w:snapToGrid/>
        <w:spacing w:before="120"/>
        <w:ind w:left="0" w:right="176" w:rightChars="80"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bookmarkEnd w:id="140"/>
    <w:bookmarkEnd w:id="141"/>
    <w:bookmarkEnd w:id="142"/>
    <w:p w14:paraId="30206886">
      <w:pPr>
        <w:pStyle w:val="4"/>
        <w:rPr>
          <w:rFonts w:ascii="Times New Roman" w:hAnsi="Times New Roman"/>
          <w:i/>
          <w:lang w:val="ru-RU"/>
        </w:rPr>
      </w:pPr>
      <w:bookmarkStart w:id="143" w:name="_Toc259188228"/>
      <w:bookmarkStart w:id="144" w:name="_Toc248050505"/>
      <w:bookmarkStart w:id="145" w:name="_Toc18412"/>
      <w:bookmarkStart w:id="146" w:name="_Toc359579140"/>
      <w:r>
        <w:rPr>
          <w:rFonts w:ascii="Times New Roman" w:hAnsi="Times New Roman"/>
          <w:lang w:val="ru-RU"/>
        </w:rPr>
        <w:t>Статья 29.</w:t>
      </w:r>
      <w:r>
        <w:rPr>
          <w:rFonts w:hint="default" w:ascii="Times New Roman" w:hAnsi="Times New Roman"/>
          <w:lang w:val="ru-RU"/>
        </w:rPr>
        <w:t>8</w:t>
      </w:r>
      <w:r>
        <w:rPr>
          <w:rFonts w:ascii="Times New Roman" w:hAnsi="Times New Roman"/>
          <w:lang w:val="ru-RU"/>
        </w:rPr>
        <w:t>. Зона территорий сельскохозяйственного использования</w:t>
      </w:r>
      <w:bookmarkEnd w:id="143"/>
      <w:bookmarkEnd w:id="144"/>
      <w:r>
        <w:rPr>
          <w:rFonts w:ascii="Times New Roman" w:hAnsi="Times New Roman"/>
          <w:lang w:val="ru-RU"/>
        </w:rPr>
        <w:t xml:space="preserve"> (СХ-2)</w:t>
      </w:r>
      <w:bookmarkEnd w:id="145"/>
      <w:bookmarkEnd w:id="146"/>
    </w:p>
    <w:p w14:paraId="6D8C6A76">
      <w:pPr>
        <w:widowControl w:val="0"/>
        <w:numPr>
          <w:ilvl w:val="1"/>
          <w:numId w:val="28"/>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4"/>
        <w:gridCol w:w="2688"/>
        <w:gridCol w:w="11632"/>
      </w:tblGrid>
      <w:tr w14:paraId="0BD79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212" w:type="pct"/>
            <w:gridSpan w:val="2"/>
            <w:tcBorders>
              <w:tl2br w:val="nil"/>
              <w:tr2bl w:val="nil"/>
            </w:tcBorders>
            <w:shd w:val="clear" w:color="auto" w:fill="auto"/>
            <w:noWrap/>
            <w:vAlign w:val="center"/>
          </w:tcPr>
          <w:p w14:paraId="5D8B9F92">
            <w:pPr>
              <w:widowControl w:val="0"/>
              <w:autoSpaceDE w:val="0"/>
              <w:jc w:val="center"/>
              <w:rPr>
                <w:sz w:val="24"/>
                <w:szCs w:val="24"/>
              </w:rPr>
            </w:pPr>
            <w:r>
              <w:rPr>
                <w:b/>
                <w:sz w:val="24"/>
                <w:szCs w:val="24"/>
              </w:rPr>
              <w:t>Виды разрешенного использования земельного участка</w:t>
            </w:r>
          </w:p>
        </w:tc>
        <w:tc>
          <w:tcPr>
            <w:tcW w:w="3788" w:type="pct"/>
            <w:vMerge w:val="restart"/>
            <w:tcBorders>
              <w:tl2br w:val="nil"/>
              <w:tr2bl w:val="nil"/>
            </w:tcBorders>
            <w:shd w:val="clear" w:color="auto" w:fill="auto"/>
            <w:noWrap/>
            <w:vAlign w:val="center"/>
          </w:tcPr>
          <w:p w14:paraId="2B41EC20">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2B83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04" w:type="pct"/>
            <w:tcBorders>
              <w:tl2br w:val="nil"/>
              <w:tr2bl w:val="nil"/>
            </w:tcBorders>
            <w:shd w:val="clear" w:color="auto" w:fill="auto"/>
            <w:noWrap/>
            <w:vAlign w:val="center"/>
          </w:tcPr>
          <w:p w14:paraId="227222A0">
            <w:pPr>
              <w:widowControl w:val="0"/>
              <w:autoSpaceDE w:val="0"/>
              <w:jc w:val="center"/>
              <w:rPr>
                <w:sz w:val="24"/>
                <w:szCs w:val="24"/>
              </w:rPr>
            </w:pPr>
            <w:r>
              <w:rPr>
                <w:b/>
                <w:sz w:val="24"/>
                <w:szCs w:val="24"/>
              </w:rPr>
              <w:t>кодовое обозначение</w:t>
            </w:r>
          </w:p>
        </w:tc>
        <w:tc>
          <w:tcPr>
            <w:tcW w:w="808" w:type="pct"/>
            <w:tcBorders>
              <w:tl2br w:val="nil"/>
              <w:tr2bl w:val="nil"/>
            </w:tcBorders>
            <w:shd w:val="clear" w:color="auto" w:fill="auto"/>
            <w:noWrap/>
            <w:vAlign w:val="center"/>
          </w:tcPr>
          <w:p w14:paraId="2D87CA61">
            <w:pPr>
              <w:widowControl w:val="0"/>
              <w:autoSpaceDE w:val="0"/>
              <w:jc w:val="center"/>
              <w:rPr>
                <w:sz w:val="24"/>
                <w:szCs w:val="24"/>
              </w:rPr>
            </w:pPr>
            <w:r>
              <w:rPr>
                <w:b/>
                <w:sz w:val="24"/>
                <w:szCs w:val="24"/>
              </w:rPr>
              <w:t>наименование</w:t>
            </w:r>
          </w:p>
        </w:tc>
        <w:tc>
          <w:tcPr>
            <w:tcW w:w="3788" w:type="pct"/>
            <w:vMerge w:val="continue"/>
            <w:tcBorders>
              <w:tl2br w:val="nil"/>
              <w:tr2bl w:val="nil"/>
            </w:tcBorders>
            <w:shd w:val="clear" w:color="auto" w:fill="auto"/>
            <w:noWrap/>
            <w:vAlign w:val="center"/>
          </w:tcPr>
          <w:p w14:paraId="10235F53">
            <w:pPr>
              <w:widowControl w:val="0"/>
              <w:tabs>
                <w:tab w:val="left" w:pos="540"/>
                <w:tab w:val="left" w:pos="720"/>
                <w:tab w:val="left" w:pos="900"/>
                <w:tab w:val="left" w:pos="1080"/>
                <w:tab w:val="left" w:pos="1260"/>
              </w:tabs>
              <w:jc w:val="center"/>
              <w:rPr>
                <w:b/>
                <w:iCs/>
                <w:sz w:val="24"/>
                <w:szCs w:val="24"/>
              </w:rPr>
            </w:pPr>
          </w:p>
        </w:tc>
      </w:tr>
      <w:tr w14:paraId="519F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42F5623C">
            <w:pPr>
              <w:jc w:val="center"/>
              <w:rPr>
                <w:b/>
                <w:iCs/>
                <w:sz w:val="24"/>
                <w:szCs w:val="24"/>
              </w:rPr>
            </w:pPr>
            <w:r>
              <w:rPr>
                <w:b/>
                <w:iCs/>
                <w:sz w:val="24"/>
                <w:szCs w:val="24"/>
              </w:rPr>
              <w:t>Основные виды разрешенного использования</w:t>
            </w:r>
          </w:p>
        </w:tc>
      </w:tr>
      <w:tr w14:paraId="2D585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0C6F86C5">
            <w:pPr>
              <w:autoSpaceDE w:val="0"/>
              <w:rPr>
                <w:sz w:val="24"/>
                <w:szCs w:val="24"/>
              </w:rPr>
            </w:pPr>
            <w:r>
              <w:rPr>
                <w:sz w:val="24"/>
                <w:szCs w:val="24"/>
              </w:rPr>
              <w:t>1.0</w:t>
            </w:r>
          </w:p>
        </w:tc>
        <w:tc>
          <w:tcPr>
            <w:tcW w:w="808" w:type="pct"/>
            <w:tcBorders>
              <w:tl2br w:val="nil"/>
              <w:tr2bl w:val="nil"/>
            </w:tcBorders>
            <w:shd w:val="clear" w:color="auto" w:fill="auto"/>
            <w:noWrap/>
            <w:vAlign w:val="center"/>
          </w:tcPr>
          <w:p w14:paraId="22D8D3D4">
            <w:pPr>
              <w:autoSpaceDE w:val="0"/>
              <w:rPr>
                <w:sz w:val="24"/>
                <w:szCs w:val="24"/>
              </w:rPr>
            </w:pPr>
            <w:r>
              <w:rPr>
                <w:sz w:val="24"/>
                <w:szCs w:val="24"/>
              </w:rPr>
              <w:t>Сельскохозяйственное использование</w:t>
            </w:r>
          </w:p>
        </w:tc>
        <w:tc>
          <w:tcPr>
            <w:tcW w:w="3788" w:type="pct"/>
            <w:tcBorders>
              <w:tl2br w:val="nil"/>
              <w:tr2bl w:val="nil"/>
            </w:tcBorders>
            <w:shd w:val="clear" w:color="auto" w:fill="auto"/>
            <w:noWrap/>
            <w:vAlign w:val="center"/>
          </w:tcPr>
          <w:p w14:paraId="163D10C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r>
      <w:tr w14:paraId="5616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189E4C89">
            <w:pPr>
              <w:autoSpaceDE w:val="0"/>
              <w:rPr>
                <w:sz w:val="24"/>
                <w:szCs w:val="24"/>
              </w:rPr>
            </w:pPr>
            <w:r>
              <w:rPr>
                <w:sz w:val="24"/>
                <w:szCs w:val="24"/>
              </w:rPr>
              <w:t>1.1</w:t>
            </w:r>
          </w:p>
        </w:tc>
        <w:tc>
          <w:tcPr>
            <w:tcW w:w="808" w:type="pct"/>
            <w:tcBorders>
              <w:tl2br w:val="nil"/>
              <w:tr2bl w:val="nil"/>
            </w:tcBorders>
            <w:shd w:val="clear" w:color="auto" w:fill="auto"/>
            <w:noWrap/>
            <w:vAlign w:val="center"/>
          </w:tcPr>
          <w:p w14:paraId="275E1DEF">
            <w:pPr>
              <w:autoSpaceDE w:val="0"/>
              <w:rPr>
                <w:sz w:val="24"/>
                <w:szCs w:val="24"/>
              </w:rPr>
            </w:pPr>
            <w:r>
              <w:rPr>
                <w:sz w:val="24"/>
                <w:szCs w:val="24"/>
              </w:rPr>
              <w:t>Растениеводство</w:t>
            </w:r>
          </w:p>
        </w:tc>
        <w:tc>
          <w:tcPr>
            <w:tcW w:w="3788" w:type="pct"/>
            <w:tcBorders>
              <w:tl2br w:val="nil"/>
              <w:tr2bl w:val="nil"/>
            </w:tcBorders>
            <w:shd w:val="clear" w:color="auto" w:fill="auto"/>
            <w:noWrap/>
            <w:vAlign w:val="center"/>
          </w:tcPr>
          <w:p w14:paraId="345860D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r>
      <w:tr w14:paraId="3347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5084B6F6">
            <w:pPr>
              <w:autoSpaceDE w:val="0"/>
              <w:rPr>
                <w:sz w:val="24"/>
                <w:szCs w:val="24"/>
              </w:rPr>
            </w:pPr>
            <w:r>
              <w:rPr>
                <w:sz w:val="24"/>
                <w:szCs w:val="24"/>
              </w:rPr>
              <w:t>1.2</w:t>
            </w:r>
          </w:p>
        </w:tc>
        <w:tc>
          <w:tcPr>
            <w:tcW w:w="808" w:type="pct"/>
            <w:tcBorders>
              <w:tl2br w:val="nil"/>
              <w:tr2bl w:val="nil"/>
            </w:tcBorders>
            <w:shd w:val="clear" w:color="auto" w:fill="auto"/>
            <w:noWrap/>
            <w:vAlign w:val="center"/>
          </w:tcPr>
          <w:p w14:paraId="4928DD58">
            <w:pPr>
              <w:autoSpaceDE w:val="0"/>
              <w:rPr>
                <w:sz w:val="24"/>
                <w:szCs w:val="24"/>
              </w:rPr>
            </w:pPr>
            <w:r>
              <w:rPr>
                <w:sz w:val="24"/>
                <w:szCs w:val="24"/>
              </w:rPr>
              <w:t>Выращивание зерновых и иных сельскохозяйственных культур</w:t>
            </w:r>
          </w:p>
        </w:tc>
        <w:tc>
          <w:tcPr>
            <w:tcW w:w="3788" w:type="pct"/>
            <w:tcBorders>
              <w:tl2br w:val="nil"/>
              <w:tr2bl w:val="nil"/>
            </w:tcBorders>
            <w:shd w:val="clear" w:color="auto" w:fill="auto"/>
            <w:noWrap/>
            <w:vAlign w:val="center"/>
          </w:tcPr>
          <w:p w14:paraId="1C52A5E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14:paraId="7DF3B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41878421">
            <w:pPr>
              <w:autoSpaceDE w:val="0"/>
              <w:rPr>
                <w:sz w:val="24"/>
                <w:szCs w:val="24"/>
              </w:rPr>
            </w:pPr>
            <w:r>
              <w:rPr>
                <w:sz w:val="24"/>
                <w:szCs w:val="24"/>
              </w:rPr>
              <w:t>1.3</w:t>
            </w:r>
          </w:p>
        </w:tc>
        <w:tc>
          <w:tcPr>
            <w:tcW w:w="808" w:type="pct"/>
            <w:tcBorders>
              <w:tl2br w:val="nil"/>
              <w:tr2bl w:val="nil"/>
            </w:tcBorders>
            <w:shd w:val="clear" w:color="auto" w:fill="auto"/>
            <w:noWrap/>
            <w:vAlign w:val="center"/>
          </w:tcPr>
          <w:p w14:paraId="3F9FEC24">
            <w:pPr>
              <w:autoSpaceDE w:val="0"/>
              <w:rPr>
                <w:sz w:val="24"/>
                <w:szCs w:val="24"/>
              </w:rPr>
            </w:pPr>
            <w:r>
              <w:rPr>
                <w:sz w:val="24"/>
                <w:szCs w:val="24"/>
              </w:rPr>
              <w:t>Овощеводство</w:t>
            </w:r>
          </w:p>
        </w:tc>
        <w:tc>
          <w:tcPr>
            <w:tcW w:w="3788" w:type="pct"/>
            <w:tcBorders>
              <w:tl2br w:val="nil"/>
              <w:tr2bl w:val="nil"/>
            </w:tcBorders>
            <w:shd w:val="clear" w:color="auto" w:fill="auto"/>
            <w:noWrap/>
            <w:vAlign w:val="center"/>
          </w:tcPr>
          <w:p w14:paraId="772EA8F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14:paraId="163B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20BEC8DF">
            <w:pPr>
              <w:autoSpaceDE w:val="0"/>
              <w:rPr>
                <w:sz w:val="24"/>
                <w:szCs w:val="24"/>
              </w:rPr>
            </w:pPr>
            <w:r>
              <w:rPr>
                <w:sz w:val="24"/>
                <w:szCs w:val="24"/>
              </w:rPr>
              <w:t>1.4</w:t>
            </w:r>
          </w:p>
        </w:tc>
        <w:tc>
          <w:tcPr>
            <w:tcW w:w="808" w:type="pct"/>
            <w:tcBorders>
              <w:tl2br w:val="nil"/>
              <w:tr2bl w:val="nil"/>
            </w:tcBorders>
            <w:shd w:val="clear" w:color="auto" w:fill="auto"/>
            <w:noWrap/>
            <w:vAlign w:val="center"/>
          </w:tcPr>
          <w:p w14:paraId="2723E110">
            <w:pPr>
              <w:autoSpaceDE w:val="0"/>
              <w:rPr>
                <w:sz w:val="24"/>
                <w:szCs w:val="24"/>
              </w:rPr>
            </w:pPr>
            <w:r>
              <w:rPr>
                <w:sz w:val="24"/>
                <w:szCs w:val="24"/>
              </w:rPr>
              <w:t>Выращивание тонизирующих, лекарственных, цветочных культур</w:t>
            </w:r>
          </w:p>
        </w:tc>
        <w:tc>
          <w:tcPr>
            <w:tcW w:w="3788" w:type="pct"/>
            <w:tcBorders>
              <w:tl2br w:val="nil"/>
              <w:tr2bl w:val="nil"/>
            </w:tcBorders>
            <w:shd w:val="clear" w:color="auto" w:fill="auto"/>
            <w:noWrap/>
            <w:vAlign w:val="center"/>
          </w:tcPr>
          <w:p w14:paraId="1B2A4D2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14:paraId="74709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2D22514B">
            <w:pPr>
              <w:autoSpaceDE w:val="0"/>
              <w:rPr>
                <w:sz w:val="24"/>
                <w:szCs w:val="24"/>
              </w:rPr>
            </w:pPr>
            <w:r>
              <w:rPr>
                <w:sz w:val="24"/>
                <w:szCs w:val="24"/>
              </w:rPr>
              <w:t>1.5</w:t>
            </w:r>
          </w:p>
        </w:tc>
        <w:tc>
          <w:tcPr>
            <w:tcW w:w="808" w:type="pct"/>
            <w:tcBorders>
              <w:tl2br w:val="nil"/>
              <w:tr2bl w:val="nil"/>
            </w:tcBorders>
            <w:shd w:val="clear" w:color="auto" w:fill="auto"/>
            <w:noWrap/>
            <w:vAlign w:val="center"/>
          </w:tcPr>
          <w:p w14:paraId="6CF047F5">
            <w:pPr>
              <w:autoSpaceDE w:val="0"/>
              <w:rPr>
                <w:sz w:val="24"/>
                <w:szCs w:val="24"/>
              </w:rPr>
            </w:pPr>
            <w:r>
              <w:rPr>
                <w:sz w:val="24"/>
                <w:szCs w:val="24"/>
              </w:rPr>
              <w:t>Садоводство</w:t>
            </w:r>
          </w:p>
        </w:tc>
        <w:tc>
          <w:tcPr>
            <w:tcW w:w="3788" w:type="pct"/>
            <w:tcBorders>
              <w:tl2br w:val="nil"/>
              <w:tr2bl w:val="nil"/>
            </w:tcBorders>
            <w:shd w:val="clear" w:color="auto" w:fill="auto"/>
            <w:noWrap/>
            <w:vAlign w:val="center"/>
          </w:tcPr>
          <w:p w14:paraId="24447AB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14:paraId="00A51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37AEB005">
            <w:pPr>
              <w:autoSpaceDE w:val="0"/>
              <w:rPr>
                <w:sz w:val="24"/>
                <w:szCs w:val="24"/>
              </w:rPr>
            </w:pPr>
            <w:r>
              <w:rPr>
                <w:sz w:val="24"/>
                <w:szCs w:val="24"/>
              </w:rPr>
              <w:t>1.12</w:t>
            </w:r>
          </w:p>
        </w:tc>
        <w:tc>
          <w:tcPr>
            <w:tcW w:w="808" w:type="pct"/>
            <w:tcBorders>
              <w:tl2br w:val="nil"/>
              <w:tr2bl w:val="nil"/>
            </w:tcBorders>
            <w:shd w:val="clear" w:color="auto" w:fill="auto"/>
            <w:noWrap/>
            <w:vAlign w:val="center"/>
          </w:tcPr>
          <w:p w14:paraId="6388CD9B">
            <w:pPr>
              <w:autoSpaceDE w:val="0"/>
              <w:rPr>
                <w:sz w:val="24"/>
                <w:szCs w:val="24"/>
              </w:rPr>
            </w:pPr>
            <w:r>
              <w:rPr>
                <w:sz w:val="24"/>
                <w:szCs w:val="24"/>
              </w:rPr>
              <w:t>Пчеловодство</w:t>
            </w:r>
          </w:p>
        </w:tc>
        <w:tc>
          <w:tcPr>
            <w:tcW w:w="3788" w:type="pct"/>
            <w:tcBorders>
              <w:tl2br w:val="nil"/>
              <w:tr2bl w:val="nil"/>
            </w:tcBorders>
            <w:shd w:val="clear" w:color="auto" w:fill="auto"/>
            <w:noWrap/>
            <w:vAlign w:val="center"/>
          </w:tcPr>
          <w:p w14:paraId="7EBB93F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14:paraId="0540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44FDB049">
            <w:pPr>
              <w:autoSpaceDE w:val="0"/>
              <w:rPr>
                <w:sz w:val="24"/>
                <w:szCs w:val="24"/>
              </w:rPr>
            </w:pPr>
            <w:r>
              <w:rPr>
                <w:sz w:val="24"/>
                <w:szCs w:val="24"/>
              </w:rPr>
              <w:t>1.13</w:t>
            </w:r>
          </w:p>
        </w:tc>
        <w:tc>
          <w:tcPr>
            <w:tcW w:w="808" w:type="pct"/>
            <w:tcBorders>
              <w:tl2br w:val="nil"/>
              <w:tr2bl w:val="nil"/>
            </w:tcBorders>
            <w:shd w:val="clear" w:color="auto" w:fill="auto"/>
            <w:noWrap/>
            <w:vAlign w:val="center"/>
          </w:tcPr>
          <w:p w14:paraId="173A50E9">
            <w:pPr>
              <w:autoSpaceDE w:val="0"/>
              <w:rPr>
                <w:sz w:val="24"/>
                <w:szCs w:val="24"/>
              </w:rPr>
            </w:pPr>
            <w:r>
              <w:rPr>
                <w:sz w:val="24"/>
                <w:szCs w:val="24"/>
              </w:rPr>
              <w:t>Рыбоводство</w:t>
            </w:r>
          </w:p>
        </w:tc>
        <w:tc>
          <w:tcPr>
            <w:tcW w:w="3788" w:type="pct"/>
            <w:tcBorders>
              <w:tl2br w:val="nil"/>
              <w:tr2bl w:val="nil"/>
            </w:tcBorders>
            <w:shd w:val="clear" w:color="auto" w:fill="auto"/>
            <w:noWrap/>
            <w:vAlign w:val="center"/>
          </w:tcPr>
          <w:p w14:paraId="2401544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14:paraId="1644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1DE7FE87">
            <w:pPr>
              <w:autoSpaceDE w:val="0"/>
              <w:rPr>
                <w:sz w:val="24"/>
                <w:szCs w:val="24"/>
                <w:lang w:eastAsia="hi-IN"/>
              </w:rPr>
            </w:pPr>
            <w:r>
              <w:rPr>
                <w:sz w:val="24"/>
                <w:szCs w:val="24"/>
                <w:lang w:eastAsia="hi-IN"/>
              </w:rPr>
              <w:t>1.15</w:t>
            </w:r>
          </w:p>
        </w:tc>
        <w:tc>
          <w:tcPr>
            <w:tcW w:w="808" w:type="pct"/>
            <w:tcBorders>
              <w:tl2br w:val="nil"/>
              <w:tr2bl w:val="nil"/>
            </w:tcBorders>
            <w:shd w:val="clear" w:color="auto" w:fill="auto"/>
            <w:noWrap/>
            <w:vAlign w:val="center"/>
          </w:tcPr>
          <w:p w14:paraId="0EAF0EE4">
            <w:pPr>
              <w:autoSpaceDE w:val="0"/>
              <w:rPr>
                <w:sz w:val="24"/>
                <w:szCs w:val="24"/>
                <w:lang w:eastAsia="hi-IN"/>
              </w:rPr>
            </w:pPr>
            <w:r>
              <w:rPr>
                <w:sz w:val="24"/>
                <w:szCs w:val="24"/>
                <w:lang w:eastAsia="hi-IN"/>
              </w:rPr>
              <w:t>Хранение и переработка сельскохозяйственной продукции</w:t>
            </w:r>
          </w:p>
        </w:tc>
        <w:tc>
          <w:tcPr>
            <w:tcW w:w="3788" w:type="pct"/>
            <w:tcBorders>
              <w:tl2br w:val="nil"/>
              <w:tr2bl w:val="nil"/>
            </w:tcBorders>
            <w:shd w:val="clear" w:color="auto" w:fill="auto"/>
            <w:noWrap/>
            <w:vAlign w:val="center"/>
          </w:tcPr>
          <w:p w14:paraId="35870AA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14:paraId="1CE2B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559EF15B">
            <w:pPr>
              <w:autoSpaceDE w:val="0"/>
              <w:rPr>
                <w:sz w:val="24"/>
                <w:szCs w:val="24"/>
                <w:lang w:eastAsia="hi-IN"/>
              </w:rPr>
            </w:pPr>
            <w:r>
              <w:rPr>
                <w:sz w:val="24"/>
                <w:szCs w:val="24"/>
                <w:lang w:eastAsia="hi-IN"/>
              </w:rPr>
              <w:t>1.16</w:t>
            </w:r>
          </w:p>
        </w:tc>
        <w:tc>
          <w:tcPr>
            <w:tcW w:w="808" w:type="pct"/>
            <w:tcBorders>
              <w:tl2br w:val="nil"/>
              <w:tr2bl w:val="nil"/>
            </w:tcBorders>
            <w:shd w:val="clear" w:color="auto" w:fill="auto"/>
            <w:noWrap/>
            <w:vAlign w:val="center"/>
          </w:tcPr>
          <w:p w14:paraId="4CDFFA0F">
            <w:pPr>
              <w:autoSpaceDE w:val="0"/>
              <w:rPr>
                <w:sz w:val="24"/>
                <w:szCs w:val="24"/>
                <w:lang w:eastAsia="hi-IN"/>
              </w:rPr>
            </w:pPr>
            <w:r>
              <w:rPr>
                <w:sz w:val="24"/>
                <w:szCs w:val="24"/>
                <w:lang w:eastAsia="hi-IN"/>
              </w:rPr>
              <w:t>Ведение личного подсобного хозяйства на полевых участках</w:t>
            </w:r>
          </w:p>
        </w:tc>
        <w:tc>
          <w:tcPr>
            <w:tcW w:w="3788" w:type="pct"/>
            <w:tcBorders>
              <w:tl2br w:val="nil"/>
              <w:tr2bl w:val="nil"/>
            </w:tcBorders>
            <w:shd w:val="clear" w:color="auto" w:fill="auto"/>
            <w:noWrap/>
            <w:vAlign w:val="center"/>
          </w:tcPr>
          <w:p w14:paraId="35E45DE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Производство сельскохозяйственной продукции без права возведения объектов капитального строительства</w:t>
            </w:r>
          </w:p>
        </w:tc>
      </w:tr>
      <w:tr w14:paraId="293D3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0D8A8F7B">
            <w:pPr>
              <w:tabs>
                <w:tab w:val="left" w:pos="1620"/>
              </w:tabs>
              <w:jc w:val="center"/>
              <w:rPr>
                <w:b/>
                <w:iCs/>
                <w:sz w:val="24"/>
                <w:szCs w:val="24"/>
              </w:rPr>
            </w:pPr>
            <w:r>
              <w:rPr>
                <w:b/>
                <w:iCs/>
                <w:sz w:val="24"/>
                <w:szCs w:val="24"/>
              </w:rPr>
              <w:t>Условно разрешенные виды использования</w:t>
            </w:r>
          </w:p>
        </w:tc>
      </w:tr>
      <w:tr w14:paraId="5112A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1883CB1B">
            <w:pPr>
              <w:tabs>
                <w:tab w:val="left" w:pos="1620"/>
              </w:tabs>
              <w:rPr>
                <w:b/>
                <w:iCs/>
                <w:sz w:val="24"/>
                <w:szCs w:val="24"/>
              </w:rPr>
            </w:pPr>
            <w:r>
              <w:rPr>
                <w:sz w:val="24"/>
                <w:szCs w:val="24"/>
                <w:lang w:eastAsia="en-US"/>
              </w:rPr>
              <w:t>не подлежит установлению</w:t>
            </w:r>
          </w:p>
        </w:tc>
      </w:tr>
      <w:tr w14:paraId="2878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77D58047">
            <w:pPr>
              <w:jc w:val="center"/>
              <w:rPr>
                <w:b/>
                <w:iCs/>
                <w:sz w:val="24"/>
                <w:szCs w:val="24"/>
              </w:rPr>
            </w:pPr>
            <w:r>
              <w:rPr>
                <w:b/>
                <w:iCs/>
                <w:sz w:val="24"/>
                <w:szCs w:val="24"/>
              </w:rPr>
              <w:t>Вспомогательные виды разрешенного использования</w:t>
            </w:r>
          </w:p>
        </w:tc>
      </w:tr>
      <w:tr w14:paraId="3080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8AB291E">
            <w:pPr>
              <w:autoSpaceDE w:val="0"/>
              <w:rPr>
                <w:sz w:val="24"/>
                <w:szCs w:val="24"/>
                <w:lang w:eastAsia="zh-CN"/>
              </w:rPr>
            </w:pPr>
            <w:r>
              <w:rPr>
                <w:sz w:val="24"/>
                <w:szCs w:val="24"/>
                <w:lang w:eastAsia="hi-IN"/>
              </w:rPr>
              <w:t>3.3</w:t>
            </w:r>
          </w:p>
        </w:tc>
        <w:tc>
          <w:tcPr>
            <w:tcW w:w="808" w:type="pct"/>
            <w:tcBorders>
              <w:tl2br w:val="nil"/>
              <w:tr2bl w:val="nil"/>
            </w:tcBorders>
            <w:shd w:val="clear" w:color="auto" w:fill="auto"/>
            <w:noWrap/>
            <w:vAlign w:val="center"/>
          </w:tcPr>
          <w:p w14:paraId="088935C5">
            <w:pPr>
              <w:autoSpaceDE w:val="0"/>
              <w:rPr>
                <w:sz w:val="24"/>
                <w:szCs w:val="24"/>
              </w:rPr>
            </w:pPr>
            <w:r>
              <w:rPr>
                <w:sz w:val="24"/>
                <w:szCs w:val="24"/>
                <w:lang w:eastAsia="hi-IN"/>
              </w:rPr>
              <w:t>Бытовое обслуживание</w:t>
            </w:r>
          </w:p>
        </w:tc>
        <w:tc>
          <w:tcPr>
            <w:tcW w:w="3788" w:type="pct"/>
            <w:tcBorders>
              <w:tl2br w:val="nil"/>
              <w:tr2bl w:val="nil"/>
            </w:tcBorders>
            <w:shd w:val="clear" w:color="auto" w:fill="auto"/>
            <w:noWrap/>
            <w:vAlign w:val="center"/>
          </w:tcPr>
          <w:p w14:paraId="53F279E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14:paraId="620E5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08054B58">
            <w:pPr>
              <w:autoSpaceDE w:val="0"/>
              <w:rPr>
                <w:sz w:val="24"/>
                <w:szCs w:val="24"/>
                <w:lang w:eastAsia="zh-CN"/>
              </w:rPr>
            </w:pPr>
            <w:r>
              <w:rPr>
                <w:sz w:val="24"/>
                <w:szCs w:val="24"/>
                <w:lang w:eastAsia="hi-IN"/>
              </w:rPr>
              <w:t>12.0.2</w:t>
            </w:r>
          </w:p>
        </w:tc>
        <w:tc>
          <w:tcPr>
            <w:tcW w:w="808" w:type="pct"/>
            <w:tcBorders>
              <w:tl2br w:val="nil"/>
              <w:tr2bl w:val="nil"/>
            </w:tcBorders>
            <w:shd w:val="clear" w:color="auto" w:fill="auto"/>
            <w:noWrap/>
            <w:vAlign w:val="center"/>
          </w:tcPr>
          <w:p w14:paraId="1D7BF6E8">
            <w:pPr>
              <w:autoSpaceDE w:val="0"/>
              <w:rPr>
                <w:sz w:val="24"/>
                <w:szCs w:val="24"/>
              </w:rPr>
            </w:pPr>
            <w:r>
              <w:rPr>
                <w:sz w:val="24"/>
                <w:szCs w:val="24"/>
                <w:lang w:eastAsia="hi-IN"/>
              </w:rPr>
              <w:t>Благоустройство территории</w:t>
            </w:r>
          </w:p>
        </w:tc>
        <w:tc>
          <w:tcPr>
            <w:tcW w:w="3788" w:type="pct"/>
            <w:tcBorders>
              <w:tl2br w:val="nil"/>
              <w:tr2bl w:val="nil"/>
            </w:tcBorders>
            <w:shd w:val="clear" w:color="auto" w:fill="auto"/>
            <w:noWrap/>
            <w:vAlign w:val="center"/>
          </w:tcPr>
          <w:p w14:paraId="7D076F4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5632818">
      <w:pPr>
        <w:widowControl w:val="0"/>
        <w:tabs>
          <w:tab w:val="left" w:pos="-850"/>
          <w:tab w:val="left" w:pos="1320"/>
        </w:tabs>
        <w:suppressAutoHyphens w:val="0"/>
        <w:overflowPunct w:val="0"/>
        <w:adjustRightInd w:val="0"/>
        <w:snapToGrid/>
        <w:ind w:right="176" w:rightChars="80" w:firstLine="658" w:firstLineChars="235"/>
        <w:jc w:val="both"/>
        <w:rPr>
          <w:sz w:val="28"/>
          <w:szCs w:val="28"/>
        </w:rPr>
      </w:pPr>
    </w:p>
    <w:p w14:paraId="2938A883">
      <w:pPr>
        <w:widowControl w:val="0"/>
        <w:numPr>
          <w:ilvl w:val="1"/>
          <w:numId w:val="28"/>
        </w:numPr>
        <w:tabs>
          <w:tab w:val="clear" w:pos="1080"/>
        </w:tabs>
        <w:suppressAutoHyphens w:val="0"/>
        <w:overflowPunct w:val="0"/>
        <w:adjustRightInd w:val="0"/>
        <w:snapToGrid/>
        <w:ind w:left="0" w:right="176" w:rightChars="80" w:firstLine="0"/>
        <w:jc w:val="both"/>
        <w:rPr>
          <w:sz w:val="28"/>
          <w:szCs w:val="28"/>
        </w:rPr>
      </w:pPr>
      <w:r>
        <w:rPr>
          <w:sz w:val="28"/>
          <w:szCs w:val="28"/>
        </w:rPr>
        <w:t>Предельные размеры земельных участков и параметры разрешённого строительства, реконструкции объектов капитального строительства не подлежат установлению.</w:t>
      </w:r>
    </w:p>
    <w:p w14:paraId="4BC513D8">
      <w:pPr>
        <w:widowControl w:val="0"/>
        <w:numPr>
          <w:ilvl w:val="1"/>
          <w:numId w:val="28"/>
        </w:numPr>
        <w:tabs>
          <w:tab w:val="clear" w:pos="1080"/>
        </w:tabs>
        <w:suppressAutoHyphens w:val="0"/>
        <w:overflowPunct w:val="0"/>
        <w:adjustRightInd w:val="0"/>
        <w:snapToGrid/>
        <w:ind w:left="0" w:right="176" w:rightChars="80" w:firstLine="0"/>
        <w:jc w:val="both"/>
        <w:rPr>
          <w:sz w:val="28"/>
          <w:szCs w:val="28"/>
          <w:lang w:eastAsia="ru-RU"/>
        </w:rPr>
      </w:pPr>
      <w:r>
        <w:rPr>
          <w:sz w:val="28"/>
          <w:szCs w:val="28"/>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0BF5E238">
      <w:pPr>
        <w:pStyle w:val="4"/>
        <w:rPr>
          <w:rFonts w:ascii="Times New Roman" w:hAnsi="Times New Roman"/>
          <w:lang w:val="ru-RU"/>
        </w:rPr>
      </w:pPr>
      <w:bookmarkStart w:id="147" w:name="_Toc259188231"/>
      <w:bookmarkStart w:id="148" w:name="_Toc248050509"/>
      <w:bookmarkStart w:id="149" w:name="_Toc243382675"/>
      <w:bookmarkStart w:id="150" w:name="_Toc17255"/>
      <w:bookmarkStart w:id="151" w:name="_Toc359579141"/>
      <w:r>
        <w:rPr>
          <w:rFonts w:ascii="Times New Roman" w:hAnsi="Times New Roman"/>
          <w:lang w:val="ru-RU"/>
        </w:rPr>
        <w:t>Статья 29.</w:t>
      </w:r>
      <w:r>
        <w:rPr>
          <w:rFonts w:hint="default" w:ascii="Times New Roman" w:hAnsi="Times New Roman"/>
          <w:lang w:val="ru-RU"/>
        </w:rPr>
        <w:t>9</w:t>
      </w:r>
      <w:r>
        <w:rPr>
          <w:rFonts w:ascii="Times New Roman" w:hAnsi="Times New Roman"/>
          <w:lang w:val="ru-RU"/>
        </w:rPr>
        <w:t>. Зона кладбищ</w:t>
      </w:r>
      <w:bookmarkEnd w:id="147"/>
      <w:bookmarkEnd w:id="148"/>
      <w:bookmarkEnd w:id="149"/>
      <w:r>
        <w:rPr>
          <w:rFonts w:ascii="Times New Roman" w:hAnsi="Times New Roman"/>
          <w:lang w:val="ru-RU"/>
        </w:rPr>
        <w:t xml:space="preserve"> (СН)</w:t>
      </w:r>
      <w:bookmarkEnd w:id="150"/>
      <w:bookmarkEnd w:id="151"/>
    </w:p>
    <w:p w14:paraId="580ACD3F">
      <w:pPr>
        <w:keepNext/>
        <w:widowControl w:val="0"/>
        <w:numPr>
          <w:ilvl w:val="1"/>
          <w:numId w:val="29"/>
        </w:numPr>
        <w:tabs>
          <w:tab w:val="clear" w:pos="1080"/>
        </w:tabs>
        <w:suppressAutoHyphens w:val="0"/>
        <w:overflowPunct w:val="0"/>
        <w:adjustRightInd w:val="0"/>
        <w:snapToGrid/>
        <w:ind w:left="0" w:right="488" w:rightChars="222"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0C0D1490">
      <w:pPr>
        <w:keepNext/>
        <w:rPr>
          <w:sz w:val="28"/>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2457"/>
        <w:gridCol w:w="11810"/>
      </w:tblGrid>
      <w:tr w14:paraId="51EE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154" w:type="pct"/>
            <w:gridSpan w:val="2"/>
            <w:tcBorders>
              <w:tl2br w:val="nil"/>
              <w:tr2bl w:val="nil"/>
            </w:tcBorders>
            <w:shd w:val="clear" w:color="auto" w:fill="auto"/>
            <w:noWrap/>
          </w:tcPr>
          <w:p w14:paraId="09E91814">
            <w:pPr>
              <w:keepNext/>
              <w:widowControl w:val="0"/>
              <w:autoSpaceDE w:val="0"/>
              <w:adjustRightInd w:val="0"/>
              <w:jc w:val="center"/>
              <w:rPr>
                <w:sz w:val="24"/>
                <w:szCs w:val="24"/>
              </w:rPr>
            </w:pPr>
            <w:r>
              <w:rPr>
                <w:b/>
                <w:sz w:val="24"/>
                <w:szCs w:val="24"/>
              </w:rPr>
              <w:t>Виды разрешенного использования земельного участка</w:t>
            </w:r>
          </w:p>
        </w:tc>
        <w:tc>
          <w:tcPr>
            <w:tcW w:w="3845" w:type="pct"/>
            <w:vMerge w:val="restart"/>
            <w:tcBorders>
              <w:tl2br w:val="nil"/>
              <w:tr2bl w:val="nil"/>
            </w:tcBorders>
            <w:shd w:val="clear" w:color="auto" w:fill="auto"/>
            <w:noWrap/>
          </w:tcPr>
          <w:p w14:paraId="0D2AE05C">
            <w:pPr>
              <w:keepNext/>
              <w:widowControl w:val="0"/>
              <w:tabs>
                <w:tab w:val="left" w:pos="540"/>
                <w:tab w:val="left" w:pos="720"/>
                <w:tab w:val="left" w:pos="900"/>
                <w:tab w:val="left" w:pos="1080"/>
                <w:tab w:val="left" w:pos="1260"/>
              </w:tabs>
              <w:adjustRightInd w:val="0"/>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08BC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4" w:type="pct"/>
            <w:tcBorders>
              <w:tl2br w:val="nil"/>
              <w:tr2bl w:val="nil"/>
            </w:tcBorders>
            <w:shd w:val="clear" w:color="auto" w:fill="auto"/>
            <w:noWrap/>
          </w:tcPr>
          <w:p w14:paraId="41D7A891">
            <w:pPr>
              <w:keepNext/>
              <w:widowControl w:val="0"/>
              <w:autoSpaceDE w:val="0"/>
              <w:adjustRightInd w:val="0"/>
              <w:jc w:val="center"/>
              <w:rPr>
                <w:sz w:val="24"/>
                <w:szCs w:val="24"/>
              </w:rPr>
            </w:pPr>
            <w:r>
              <w:rPr>
                <w:b/>
                <w:sz w:val="24"/>
                <w:szCs w:val="24"/>
              </w:rPr>
              <w:t>кодовое обозначение</w:t>
            </w:r>
          </w:p>
        </w:tc>
        <w:tc>
          <w:tcPr>
            <w:tcW w:w="799" w:type="pct"/>
            <w:tcBorders>
              <w:tl2br w:val="nil"/>
              <w:tr2bl w:val="nil"/>
            </w:tcBorders>
            <w:shd w:val="clear" w:color="auto" w:fill="auto"/>
            <w:noWrap/>
          </w:tcPr>
          <w:p w14:paraId="2C329469">
            <w:pPr>
              <w:keepNext/>
              <w:widowControl w:val="0"/>
              <w:autoSpaceDE w:val="0"/>
              <w:adjustRightInd w:val="0"/>
              <w:jc w:val="center"/>
              <w:rPr>
                <w:sz w:val="24"/>
                <w:szCs w:val="24"/>
              </w:rPr>
            </w:pPr>
            <w:r>
              <w:rPr>
                <w:b/>
                <w:sz w:val="24"/>
                <w:szCs w:val="24"/>
              </w:rPr>
              <w:t>наименование</w:t>
            </w:r>
          </w:p>
        </w:tc>
        <w:tc>
          <w:tcPr>
            <w:tcW w:w="3845" w:type="pct"/>
            <w:vMerge w:val="continue"/>
            <w:tcBorders>
              <w:tl2br w:val="nil"/>
              <w:tr2bl w:val="nil"/>
            </w:tcBorders>
            <w:shd w:val="clear" w:color="auto" w:fill="auto"/>
            <w:noWrap/>
          </w:tcPr>
          <w:p w14:paraId="132854B4">
            <w:pPr>
              <w:keepNext/>
              <w:widowControl w:val="0"/>
              <w:tabs>
                <w:tab w:val="left" w:pos="540"/>
                <w:tab w:val="left" w:pos="720"/>
                <w:tab w:val="left" w:pos="900"/>
                <w:tab w:val="left" w:pos="1080"/>
                <w:tab w:val="left" w:pos="1260"/>
              </w:tabs>
              <w:adjustRightInd w:val="0"/>
              <w:jc w:val="center"/>
              <w:rPr>
                <w:b/>
                <w:iCs/>
                <w:sz w:val="24"/>
                <w:szCs w:val="24"/>
              </w:rPr>
            </w:pPr>
          </w:p>
        </w:tc>
      </w:tr>
      <w:tr w14:paraId="3536A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5000" w:type="pct"/>
            <w:gridSpan w:val="3"/>
            <w:tcBorders>
              <w:tl2br w:val="nil"/>
              <w:tr2bl w:val="nil"/>
            </w:tcBorders>
            <w:shd w:val="clear" w:color="auto" w:fill="auto"/>
            <w:noWrap/>
          </w:tcPr>
          <w:p w14:paraId="76692E45">
            <w:pPr>
              <w:keepNext/>
              <w:adjustRightInd w:val="0"/>
              <w:jc w:val="center"/>
              <w:rPr>
                <w:b/>
                <w:iCs/>
                <w:sz w:val="24"/>
                <w:szCs w:val="24"/>
              </w:rPr>
            </w:pPr>
            <w:r>
              <w:rPr>
                <w:b/>
                <w:iCs/>
                <w:sz w:val="24"/>
                <w:szCs w:val="24"/>
              </w:rPr>
              <w:t>Основные виды разрешенного использования</w:t>
            </w:r>
          </w:p>
        </w:tc>
      </w:tr>
      <w:tr w14:paraId="4210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354" w:type="pct"/>
            <w:tcBorders>
              <w:tl2br w:val="nil"/>
              <w:tr2bl w:val="nil"/>
            </w:tcBorders>
            <w:shd w:val="clear" w:color="auto" w:fill="auto"/>
            <w:noWrap/>
          </w:tcPr>
          <w:p w14:paraId="1564A4D0">
            <w:pPr>
              <w:widowControl w:val="0"/>
              <w:tabs>
                <w:tab w:val="left" w:pos="540"/>
                <w:tab w:val="left" w:pos="720"/>
                <w:tab w:val="left" w:pos="900"/>
                <w:tab w:val="left" w:pos="1080"/>
                <w:tab w:val="left" w:pos="1260"/>
              </w:tabs>
              <w:adjustRightInd w:val="0"/>
              <w:rPr>
                <w:iCs/>
                <w:sz w:val="24"/>
                <w:szCs w:val="24"/>
              </w:rPr>
            </w:pPr>
            <w:r>
              <w:rPr>
                <w:sz w:val="24"/>
                <w:szCs w:val="24"/>
              </w:rPr>
              <w:t>3.7.1</w:t>
            </w:r>
          </w:p>
        </w:tc>
        <w:tc>
          <w:tcPr>
            <w:tcW w:w="799" w:type="pct"/>
            <w:tcBorders>
              <w:tl2br w:val="nil"/>
              <w:tr2bl w:val="nil"/>
            </w:tcBorders>
            <w:shd w:val="clear" w:color="auto" w:fill="auto"/>
            <w:noWrap/>
          </w:tcPr>
          <w:p w14:paraId="162DCDDA">
            <w:pPr>
              <w:widowControl w:val="0"/>
              <w:tabs>
                <w:tab w:val="left" w:pos="540"/>
                <w:tab w:val="left" w:pos="720"/>
                <w:tab w:val="left" w:pos="900"/>
                <w:tab w:val="left" w:pos="1080"/>
                <w:tab w:val="left" w:pos="1260"/>
              </w:tabs>
              <w:adjustRightInd w:val="0"/>
              <w:rPr>
                <w:iCs/>
                <w:sz w:val="24"/>
                <w:szCs w:val="24"/>
              </w:rPr>
            </w:pPr>
            <w:r>
              <w:rPr>
                <w:iCs/>
                <w:sz w:val="24"/>
                <w:szCs w:val="24"/>
              </w:rPr>
              <w:t>Осуществление религиозных обрядов</w:t>
            </w:r>
          </w:p>
        </w:tc>
        <w:tc>
          <w:tcPr>
            <w:tcW w:w="3845" w:type="pct"/>
            <w:tcBorders>
              <w:tl2br w:val="nil"/>
              <w:tr2bl w:val="nil"/>
            </w:tcBorders>
            <w:shd w:val="clear" w:color="auto" w:fill="auto"/>
            <w:noWrap/>
          </w:tcPr>
          <w:p w14:paraId="7803D71E">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14:paraId="7937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354" w:type="pct"/>
            <w:tcBorders>
              <w:tl2br w:val="nil"/>
              <w:tr2bl w:val="nil"/>
            </w:tcBorders>
            <w:shd w:val="clear" w:color="auto" w:fill="auto"/>
            <w:noWrap/>
          </w:tcPr>
          <w:p w14:paraId="3C70C5BC">
            <w:pPr>
              <w:widowControl w:val="0"/>
              <w:tabs>
                <w:tab w:val="left" w:pos="540"/>
                <w:tab w:val="left" w:pos="720"/>
                <w:tab w:val="left" w:pos="900"/>
                <w:tab w:val="left" w:pos="1080"/>
                <w:tab w:val="left" w:pos="1260"/>
              </w:tabs>
              <w:adjustRightInd w:val="0"/>
              <w:rPr>
                <w:rFonts w:eastAsia="Calibri"/>
                <w:sz w:val="24"/>
                <w:szCs w:val="24"/>
                <w:lang w:eastAsia="zh-CN"/>
              </w:rPr>
            </w:pPr>
            <w:r>
              <w:rPr>
                <w:sz w:val="24"/>
                <w:szCs w:val="24"/>
                <w:lang w:eastAsia="zh-CN"/>
              </w:rPr>
              <w:t>3.7.2</w:t>
            </w:r>
          </w:p>
        </w:tc>
        <w:tc>
          <w:tcPr>
            <w:tcW w:w="799" w:type="pct"/>
            <w:tcBorders>
              <w:tl2br w:val="nil"/>
              <w:tr2bl w:val="nil"/>
            </w:tcBorders>
            <w:shd w:val="clear" w:color="auto" w:fill="auto"/>
            <w:noWrap/>
          </w:tcPr>
          <w:p w14:paraId="597F425B">
            <w:pPr>
              <w:autoSpaceDE w:val="0"/>
              <w:adjustRightInd w:val="0"/>
              <w:rPr>
                <w:rFonts w:eastAsia="Calibri"/>
                <w:sz w:val="24"/>
                <w:szCs w:val="24"/>
                <w:lang w:eastAsia="zh-CN"/>
              </w:rPr>
            </w:pPr>
            <w:r>
              <w:rPr>
                <w:sz w:val="24"/>
                <w:szCs w:val="24"/>
              </w:rPr>
              <w:t>Религиозное управление и образование</w:t>
            </w:r>
          </w:p>
        </w:tc>
        <w:tc>
          <w:tcPr>
            <w:tcW w:w="3845" w:type="pct"/>
            <w:tcBorders>
              <w:tl2br w:val="nil"/>
              <w:tr2bl w:val="nil"/>
            </w:tcBorders>
            <w:shd w:val="clear" w:color="auto" w:fill="auto"/>
            <w:noWrap/>
          </w:tcPr>
          <w:p w14:paraId="75388340">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14:paraId="6CA6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354" w:type="pct"/>
            <w:tcBorders>
              <w:tl2br w:val="nil"/>
              <w:tr2bl w:val="nil"/>
            </w:tcBorders>
            <w:shd w:val="clear" w:color="auto" w:fill="auto"/>
            <w:noWrap/>
          </w:tcPr>
          <w:p w14:paraId="5625BF12">
            <w:pPr>
              <w:autoSpaceDE w:val="0"/>
              <w:adjustRightInd w:val="0"/>
              <w:rPr>
                <w:sz w:val="24"/>
                <w:szCs w:val="24"/>
              </w:rPr>
            </w:pPr>
            <w:r>
              <w:rPr>
                <w:sz w:val="24"/>
                <w:szCs w:val="24"/>
              </w:rPr>
              <w:t>3.1.1</w:t>
            </w:r>
          </w:p>
        </w:tc>
        <w:tc>
          <w:tcPr>
            <w:tcW w:w="799" w:type="pct"/>
            <w:tcBorders>
              <w:tl2br w:val="nil"/>
              <w:tr2bl w:val="nil"/>
            </w:tcBorders>
            <w:shd w:val="clear" w:color="auto" w:fill="auto"/>
            <w:noWrap/>
          </w:tcPr>
          <w:p w14:paraId="15466737">
            <w:pPr>
              <w:autoSpaceDE w:val="0"/>
              <w:adjustRightInd w:val="0"/>
              <w:rPr>
                <w:sz w:val="24"/>
                <w:szCs w:val="24"/>
              </w:rPr>
            </w:pPr>
            <w:r>
              <w:rPr>
                <w:sz w:val="24"/>
                <w:szCs w:val="24"/>
              </w:rPr>
              <w:t>Предоставление коммунальных услуг</w:t>
            </w:r>
          </w:p>
        </w:tc>
        <w:tc>
          <w:tcPr>
            <w:tcW w:w="3845" w:type="pct"/>
            <w:tcBorders>
              <w:tl2br w:val="nil"/>
              <w:tr2bl w:val="nil"/>
            </w:tcBorders>
            <w:shd w:val="clear" w:color="auto" w:fill="auto"/>
            <w:noWrap/>
          </w:tcPr>
          <w:p w14:paraId="3072F2E3">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293E9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4" w:type="pct"/>
            <w:tcBorders>
              <w:tl2br w:val="nil"/>
              <w:tr2bl w:val="nil"/>
            </w:tcBorders>
            <w:shd w:val="clear" w:color="auto" w:fill="auto"/>
            <w:noWrap/>
          </w:tcPr>
          <w:p w14:paraId="3B235A0D">
            <w:pPr>
              <w:autoSpaceDE w:val="0"/>
              <w:adjustRightInd w:val="0"/>
              <w:rPr>
                <w:sz w:val="24"/>
                <w:szCs w:val="24"/>
              </w:rPr>
            </w:pPr>
            <w:r>
              <w:rPr>
                <w:sz w:val="24"/>
                <w:szCs w:val="24"/>
              </w:rPr>
              <w:t>7.2.3</w:t>
            </w:r>
          </w:p>
        </w:tc>
        <w:tc>
          <w:tcPr>
            <w:tcW w:w="799" w:type="pct"/>
            <w:tcBorders>
              <w:tl2br w:val="nil"/>
              <w:tr2bl w:val="nil"/>
            </w:tcBorders>
            <w:shd w:val="clear" w:color="auto" w:fill="auto"/>
            <w:noWrap/>
          </w:tcPr>
          <w:p w14:paraId="1B7D154D">
            <w:pPr>
              <w:autoSpaceDE w:val="0"/>
              <w:adjustRightInd w:val="0"/>
              <w:rPr>
                <w:sz w:val="24"/>
                <w:szCs w:val="24"/>
              </w:rPr>
            </w:pPr>
            <w:r>
              <w:rPr>
                <w:sz w:val="24"/>
                <w:szCs w:val="24"/>
              </w:rPr>
              <w:t>Стоянки транспорта общего пользования</w:t>
            </w:r>
          </w:p>
        </w:tc>
        <w:tc>
          <w:tcPr>
            <w:tcW w:w="3845" w:type="pct"/>
            <w:tcBorders>
              <w:tl2br w:val="nil"/>
              <w:tr2bl w:val="nil"/>
            </w:tcBorders>
            <w:shd w:val="clear" w:color="auto" w:fill="auto"/>
            <w:noWrap/>
          </w:tcPr>
          <w:p w14:paraId="34E03B34">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транспортных средств, осуществляющих перевозки людей по установленному маршруту</w:t>
            </w:r>
          </w:p>
        </w:tc>
      </w:tr>
      <w:tr w14:paraId="57BC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5000" w:type="pct"/>
            <w:gridSpan w:val="3"/>
            <w:tcBorders>
              <w:tl2br w:val="nil"/>
              <w:tr2bl w:val="nil"/>
            </w:tcBorders>
            <w:shd w:val="clear" w:color="auto" w:fill="auto"/>
            <w:noWrap/>
          </w:tcPr>
          <w:p w14:paraId="2BB492A4">
            <w:pPr>
              <w:tabs>
                <w:tab w:val="left" w:pos="1620"/>
              </w:tabs>
              <w:adjustRightInd w:val="0"/>
              <w:jc w:val="center"/>
              <w:rPr>
                <w:b/>
                <w:iCs/>
                <w:sz w:val="24"/>
                <w:szCs w:val="24"/>
              </w:rPr>
            </w:pPr>
            <w:r>
              <w:rPr>
                <w:b/>
                <w:iCs/>
                <w:sz w:val="24"/>
                <w:szCs w:val="24"/>
              </w:rPr>
              <w:t>Условно разрешенные виды использования</w:t>
            </w:r>
          </w:p>
        </w:tc>
      </w:tr>
      <w:tr w14:paraId="5979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4" w:type="pct"/>
            <w:tcBorders>
              <w:tl2br w:val="nil"/>
              <w:tr2bl w:val="nil"/>
            </w:tcBorders>
            <w:shd w:val="clear" w:color="auto" w:fill="auto"/>
            <w:noWrap/>
          </w:tcPr>
          <w:p w14:paraId="65D04343">
            <w:pPr>
              <w:widowControl w:val="0"/>
              <w:tabs>
                <w:tab w:val="left" w:pos="540"/>
                <w:tab w:val="left" w:pos="720"/>
                <w:tab w:val="left" w:pos="900"/>
                <w:tab w:val="left" w:pos="1080"/>
                <w:tab w:val="left" w:pos="1260"/>
              </w:tabs>
              <w:adjustRightInd w:val="0"/>
              <w:rPr>
                <w:sz w:val="24"/>
                <w:szCs w:val="24"/>
                <w:lang w:eastAsia="zh-CN"/>
              </w:rPr>
            </w:pPr>
            <w:r>
              <w:rPr>
                <w:sz w:val="24"/>
                <w:szCs w:val="24"/>
              </w:rPr>
              <w:t>4.4</w:t>
            </w:r>
          </w:p>
        </w:tc>
        <w:tc>
          <w:tcPr>
            <w:tcW w:w="799" w:type="pct"/>
            <w:tcBorders>
              <w:tl2br w:val="nil"/>
              <w:tr2bl w:val="nil"/>
            </w:tcBorders>
            <w:shd w:val="clear" w:color="auto" w:fill="auto"/>
            <w:noWrap/>
          </w:tcPr>
          <w:p w14:paraId="0CA83337">
            <w:pPr>
              <w:widowControl w:val="0"/>
              <w:tabs>
                <w:tab w:val="left" w:pos="540"/>
                <w:tab w:val="left" w:pos="720"/>
                <w:tab w:val="left" w:pos="900"/>
                <w:tab w:val="left" w:pos="1080"/>
                <w:tab w:val="left" w:pos="1260"/>
              </w:tabs>
              <w:adjustRightInd w:val="0"/>
              <w:rPr>
                <w:sz w:val="24"/>
                <w:szCs w:val="24"/>
              </w:rPr>
            </w:pPr>
            <w:r>
              <w:rPr>
                <w:sz w:val="24"/>
                <w:szCs w:val="24"/>
              </w:rPr>
              <w:t>Магазины</w:t>
            </w:r>
          </w:p>
        </w:tc>
        <w:tc>
          <w:tcPr>
            <w:tcW w:w="3845" w:type="pct"/>
            <w:tcBorders>
              <w:tl2br w:val="nil"/>
              <w:tr2bl w:val="nil"/>
            </w:tcBorders>
            <w:shd w:val="clear" w:color="auto" w:fill="auto"/>
            <w:noWrap/>
          </w:tcPr>
          <w:p w14:paraId="2982E496">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продажи товаров, торговая площадь которых составляет до 5000 кв.м</w:t>
            </w:r>
          </w:p>
        </w:tc>
      </w:tr>
      <w:tr w14:paraId="60D71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5000" w:type="pct"/>
            <w:gridSpan w:val="3"/>
            <w:tcBorders>
              <w:tl2br w:val="nil"/>
              <w:tr2bl w:val="nil"/>
            </w:tcBorders>
            <w:shd w:val="clear" w:color="auto" w:fill="auto"/>
            <w:noWrap/>
          </w:tcPr>
          <w:p w14:paraId="2D76240F">
            <w:pPr>
              <w:adjustRightInd w:val="0"/>
              <w:jc w:val="center"/>
              <w:rPr>
                <w:b/>
                <w:iCs/>
                <w:sz w:val="24"/>
                <w:szCs w:val="24"/>
              </w:rPr>
            </w:pPr>
            <w:r>
              <w:rPr>
                <w:b/>
                <w:iCs/>
                <w:sz w:val="24"/>
                <w:szCs w:val="24"/>
              </w:rPr>
              <w:t>Вспомогательные виды разрешенного использования</w:t>
            </w:r>
          </w:p>
        </w:tc>
      </w:tr>
      <w:tr w14:paraId="7183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4" w:type="pct"/>
            <w:tcBorders>
              <w:tl2br w:val="nil"/>
              <w:tr2bl w:val="nil"/>
            </w:tcBorders>
            <w:shd w:val="clear" w:color="auto" w:fill="auto"/>
            <w:noWrap/>
          </w:tcPr>
          <w:p w14:paraId="12F8FDDF">
            <w:pPr>
              <w:widowControl w:val="0"/>
              <w:tabs>
                <w:tab w:val="left" w:pos="540"/>
                <w:tab w:val="left" w:pos="720"/>
                <w:tab w:val="left" w:pos="900"/>
                <w:tab w:val="left" w:pos="1080"/>
                <w:tab w:val="left" w:pos="1260"/>
              </w:tabs>
              <w:adjustRightInd w:val="0"/>
              <w:rPr>
                <w:sz w:val="24"/>
                <w:szCs w:val="24"/>
                <w:lang w:eastAsia="hi-IN"/>
              </w:rPr>
            </w:pPr>
            <w:r>
              <w:rPr>
                <w:sz w:val="24"/>
                <w:szCs w:val="24"/>
                <w:lang w:eastAsia="hi-IN"/>
              </w:rPr>
              <w:t>3.3</w:t>
            </w:r>
          </w:p>
        </w:tc>
        <w:tc>
          <w:tcPr>
            <w:tcW w:w="799" w:type="pct"/>
            <w:tcBorders>
              <w:tl2br w:val="nil"/>
              <w:tr2bl w:val="nil"/>
            </w:tcBorders>
            <w:shd w:val="clear" w:color="auto" w:fill="auto"/>
            <w:noWrap/>
          </w:tcPr>
          <w:p w14:paraId="0B9A65B2">
            <w:pPr>
              <w:widowControl w:val="0"/>
              <w:tabs>
                <w:tab w:val="left" w:pos="540"/>
                <w:tab w:val="left" w:pos="720"/>
                <w:tab w:val="left" w:pos="900"/>
                <w:tab w:val="left" w:pos="1080"/>
                <w:tab w:val="left" w:pos="1260"/>
              </w:tabs>
              <w:adjustRightInd w:val="0"/>
              <w:rPr>
                <w:sz w:val="24"/>
                <w:szCs w:val="24"/>
                <w:lang w:eastAsia="hi-IN"/>
              </w:rPr>
            </w:pPr>
            <w:r>
              <w:rPr>
                <w:sz w:val="24"/>
                <w:szCs w:val="24"/>
                <w:lang w:eastAsia="hi-IN"/>
              </w:rPr>
              <w:t>Бытовое обслуживание</w:t>
            </w:r>
          </w:p>
        </w:tc>
        <w:tc>
          <w:tcPr>
            <w:tcW w:w="3845" w:type="pct"/>
            <w:tcBorders>
              <w:tl2br w:val="nil"/>
              <w:tr2bl w:val="nil"/>
            </w:tcBorders>
            <w:shd w:val="clear" w:color="auto" w:fill="auto"/>
            <w:noWrap/>
          </w:tcPr>
          <w:p w14:paraId="0796CD61">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14:paraId="1278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4" w:type="pct"/>
            <w:tcBorders>
              <w:tl2br w:val="nil"/>
              <w:tr2bl w:val="nil"/>
            </w:tcBorders>
            <w:shd w:val="clear" w:color="auto" w:fill="auto"/>
            <w:noWrap/>
          </w:tcPr>
          <w:p w14:paraId="7051ED5E">
            <w:pPr>
              <w:widowControl w:val="0"/>
              <w:tabs>
                <w:tab w:val="left" w:pos="540"/>
                <w:tab w:val="left" w:pos="720"/>
                <w:tab w:val="left" w:pos="900"/>
                <w:tab w:val="left" w:pos="1080"/>
                <w:tab w:val="left" w:pos="1260"/>
              </w:tabs>
              <w:adjustRightInd w:val="0"/>
              <w:rPr>
                <w:sz w:val="24"/>
                <w:szCs w:val="24"/>
                <w:lang w:eastAsia="hi-IN"/>
              </w:rPr>
            </w:pPr>
            <w:r>
              <w:rPr>
                <w:sz w:val="24"/>
                <w:szCs w:val="24"/>
              </w:rPr>
              <w:t>4.9.2</w:t>
            </w:r>
          </w:p>
        </w:tc>
        <w:tc>
          <w:tcPr>
            <w:tcW w:w="799" w:type="pct"/>
            <w:tcBorders>
              <w:tl2br w:val="nil"/>
              <w:tr2bl w:val="nil"/>
            </w:tcBorders>
            <w:shd w:val="clear" w:color="auto" w:fill="auto"/>
            <w:noWrap/>
          </w:tcPr>
          <w:p w14:paraId="76F0CF8C">
            <w:pPr>
              <w:widowControl w:val="0"/>
              <w:tabs>
                <w:tab w:val="left" w:pos="540"/>
                <w:tab w:val="left" w:pos="720"/>
                <w:tab w:val="left" w:pos="900"/>
                <w:tab w:val="left" w:pos="1080"/>
                <w:tab w:val="left" w:pos="1260"/>
              </w:tabs>
              <w:adjustRightInd w:val="0"/>
              <w:rPr>
                <w:sz w:val="24"/>
                <w:szCs w:val="24"/>
                <w:lang w:eastAsia="hi-IN"/>
              </w:rPr>
            </w:pPr>
            <w:r>
              <w:rPr>
                <w:sz w:val="24"/>
                <w:szCs w:val="24"/>
              </w:rPr>
              <w:t>Стоянка</w:t>
            </w:r>
            <w:r>
              <w:rPr>
                <w:sz w:val="24"/>
                <w:szCs w:val="24"/>
              </w:rPr>
              <w:br w:type="textWrapping"/>
            </w:r>
            <w:r>
              <w:rPr>
                <w:sz w:val="24"/>
                <w:szCs w:val="24"/>
              </w:rPr>
              <w:t>транспортных</w:t>
            </w:r>
            <w:r>
              <w:rPr>
                <w:sz w:val="24"/>
                <w:szCs w:val="24"/>
              </w:rPr>
              <w:br w:type="textWrapping"/>
            </w:r>
            <w:r>
              <w:rPr>
                <w:sz w:val="24"/>
                <w:szCs w:val="24"/>
              </w:rPr>
              <w:t>средств</w:t>
            </w:r>
          </w:p>
        </w:tc>
        <w:tc>
          <w:tcPr>
            <w:tcW w:w="3845" w:type="pct"/>
            <w:tcBorders>
              <w:tl2br w:val="nil"/>
              <w:tr2bl w:val="nil"/>
            </w:tcBorders>
            <w:shd w:val="clear" w:color="auto" w:fill="auto"/>
            <w:noWrap/>
          </w:tcPr>
          <w:p w14:paraId="232D1FEB">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14:paraId="4E56B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354" w:type="pct"/>
            <w:tcBorders>
              <w:tl2br w:val="nil"/>
              <w:tr2bl w:val="nil"/>
            </w:tcBorders>
            <w:shd w:val="clear" w:color="auto" w:fill="auto"/>
            <w:noWrap/>
          </w:tcPr>
          <w:p w14:paraId="700BE0C9">
            <w:pPr>
              <w:widowControl w:val="0"/>
              <w:tabs>
                <w:tab w:val="left" w:pos="540"/>
                <w:tab w:val="left" w:pos="720"/>
                <w:tab w:val="left" w:pos="900"/>
                <w:tab w:val="left" w:pos="1080"/>
                <w:tab w:val="left" w:pos="1260"/>
              </w:tabs>
              <w:adjustRightInd w:val="0"/>
              <w:rPr>
                <w:sz w:val="24"/>
                <w:szCs w:val="24"/>
                <w:lang w:eastAsia="hi-IN"/>
              </w:rPr>
            </w:pPr>
            <w:r>
              <w:rPr>
                <w:sz w:val="24"/>
                <w:szCs w:val="24"/>
                <w:lang w:eastAsia="hi-IN"/>
              </w:rPr>
              <w:t>12.0.2</w:t>
            </w:r>
          </w:p>
        </w:tc>
        <w:tc>
          <w:tcPr>
            <w:tcW w:w="799" w:type="pct"/>
            <w:tcBorders>
              <w:tl2br w:val="nil"/>
              <w:tr2bl w:val="nil"/>
            </w:tcBorders>
            <w:shd w:val="clear" w:color="auto" w:fill="auto"/>
            <w:noWrap/>
          </w:tcPr>
          <w:p w14:paraId="54BA17D5">
            <w:pPr>
              <w:widowControl w:val="0"/>
              <w:tabs>
                <w:tab w:val="left" w:pos="540"/>
                <w:tab w:val="left" w:pos="720"/>
                <w:tab w:val="left" w:pos="900"/>
                <w:tab w:val="left" w:pos="1080"/>
                <w:tab w:val="left" w:pos="1260"/>
              </w:tabs>
              <w:adjustRightInd w:val="0"/>
              <w:rPr>
                <w:sz w:val="24"/>
                <w:szCs w:val="24"/>
                <w:lang w:eastAsia="hi-IN"/>
              </w:rPr>
            </w:pPr>
            <w:r>
              <w:rPr>
                <w:sz w:val="24"/>
                <w:szCs w:val="24"/>
                <w:lang w:eastAsia="hi-IN"/>
              </w:rPr>
              <w:t>Благоустройство территории</w:t>
            </w:r>
          </w:p>
        </w:tc>
        <w:tc>
          <w:tcPr>
            <w:tcW w:w="3845" w:type="pct"/>
            <w:tcBorders>
              <w:tl2br w:val="nil"/>
              <w:tr2bl w:val="nil"/>
            </w:tcBorders>
            <w:shd w:val="clear" w:color="auto" w:fill="auto"/>
            <w:noWrap/>
          </w:tcPr>
          <w:p w14:paraId="796A5A16">
            <w:pPr>
              <w:pStyle w:val="30"/>
              <w:numPr>
                <w:ilvl w:val="0"/>
                <w:numId w:val="13"/>
              </w:numPr>
              <w:adjustRightInd w:val="0"/>
              <w:snapToGrid w:val="0"/>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87785E4">
      <w:pPr>
        <w:widowControl w:val="0"/>
        <w:tabs>
          <w:tab w:val="left" w:pos="1320"/>
        </w:tabs>
        <w:suppressAutoHyphens w:val="0"/>
        <w:overflowPunct w:val="0"/>
        <w:adjustRightInd w:val="0"/>
        <w:snapToGrid/>
        <w:ind w:right="488" w:rightChars="222" w:firstLine="658" w:firstLineChars="235"/>
        <w:jc w:val="both"/>
        <w:rPr>
          <w:sz w:val="28"/>
          <w:szCs w:val="28"/>
        </w:rPr>
      </w:pPr>
    </w:p>
    <w:p w14:paraId="4F016BED">
      <w:pPr>
        <w:widowControl w:val="0"/>
        <w:numPr>
          <w:ilvl w:val="1"/>
          <w:numId w:val="29"/>
        </w:numPr>
        <w:tabs>
          <w:tab w:val="clear" w:pos="1080"/>
        </w:tabs>
        <w:suppressAutoHyphens w:val="0"/>
        <w:overflowPunct w:val="0"/>
        <w:adjustRightInd w:val="0"/>
        <w:snapToGrid/>
        <w:ind w:left="0" w:right="488" w:rightChars="222" w:firstLine="0"/>
        <w:jc w:val="both"/>
        <w:rPr>
          <w:sz w:val="28"/>
          <w:szCs w:val="28"/>
        </w:rPr>
      </w:pPr>
      <w:r>
        <w:rPr>
          <w:sz w:val="28"/>
          <w:szCs w:val="28"/>
        </w:rPr>
        <w:t>Предельные размеры земельных участков и параметры разрешённого строительства, реконструкции объектов капитального строительства:</w:t>
      </w:r>
    </w:p>
    <w:p w14:paraId="32A1A650">
      <w:pPr>
        <w:widowControl w:val="0"/>
        <w:numPr>
          <w:ilvl w:val="0"/>
          <w:numId w:val="30"/>
        </w:numPr>
        <w:tabs>
          <w:tab w:val="left" w:pos="-1134"/>
          <w:tab w:val="left" w:pos="1320"/>
          <w:tab w:val="clear" w:pos="360"/>
        </w:tabs>
        <w:suppressAutoHyphens w:val="0"/>
        <w:overflowPunct w:val="0"/>
        <w:adjustRightInd w:val="0"/>
        <w:snapToGrid/>
        <w:ind w:left="0" w:firstLine="658" w:firstLineChars="235"/>
        <w:jc w:val="both"/>
        <w:rPr>
          <w:sz w:val="28"/>
          <w:szCs w:val="28"/>
        </w:rPr>
      </w:pPr>
      <w:r>
        <w:rPr>
          <w:sz w:val="28"/>
          <w:szCs w:val="28"/>
        </w:rPr>
        <w:t>Порядок использования территории определяется с учётом требований технических регламентов.</w:t>
      </w:r>
    </w:p>
    <w:p w14:paraId="2543F4AB">
      <w:pPr>
        <w:widowControl w:val="0"/>
        <w:numPr>
          <w:ilvl w:val="0"/>
          <w:numId w:val="30"/>
        </w:numPr>
        <w:tabs>
          <w:tab w:val="left" w:pos="-1134"/>
          <w:tab w:val="left" w:pos="1320"/>
          <w:tab w:val="clear" w:pos="360"/>
        </w:tabs>
        <w:suppressAutoHyphens w:val="0"/>
        <w:overflowPunct w:val="0"/>
        <w:adjustRightInd w:val="0"/>
        <w:snapToGrid/>
        <w:ind w:left="0" w:firstLine="658" w:firstLineChars="235"/>
        <w:jc w:val="both"/>
        <w:rPr>
          <w:sz w:val="28"/>
          <w:szCs w:val="28"/>
        </w:rPr>
      </w:pPr>
      <w:r>
        <w:rPr>
          <w:sz w:val="28"/>
          <w:szCs w:val="28"/>
        </w:rPr>
        <w:t>Предельные размеры земельных участков:</w:t>
      </w:r>
    </w:p>
    <w:p w14:paraId="58224534">
      <w:pPr>
        <w:widowControl w:val="0"/>
        <w:suppressAutoHyphens w:val="0"/>
        <w:overflowPunct w:val="0"/>
        <w:adjustRightInd w:val="0"/>
        <w:snapToGrid/>
        <w:ind w:right="488" w:rightChars="222" w:firstLine="1358" w:firstLineChars="485"/>
        <w:jc w:val="both"/>
        <w:rPr>
          <w:sz w:val="28"/>
          <w:szCs w:val="28"/>
        </w:rPr>
      </w:pPr>
      <w:r>
        <w:rPr>
          <w:sz w:val="28"/>
          <w:szCs w:val="28"/>
        </w:rPr>
        <w:t>а)</w:t>
      </w:r>
      <w:r>
        <w:rPr>
          <w:sz w:val="28"/>
          <w:szCs w:val="28"/>
        </w:rPr>
        <w:tab/>
      </w:r>
      <w:r>
        <w:rPr>
          <w:sz w:val="28"/>
          <w:szCs w:val="28"/>
        </w:rPr>
        <w:t xml:space="preserve"> для кладбищ традиционного захоронения – из расчёта 0,16-0,24 га на 1 тыс.чел.;</w:t>
      </w:r>
    </w:p>
    <w:p w14:paraId="2093DD60">
      <w:pPr>
        <w:widowControl w:val="0"/>
        <w:suppressAutoHyphens w:val="0"/>
        <w:overflowPunct w:val="0"/>
        <w:adjustRightInd w:val="0"/>
        <w:snapToGrid/>
        <w:ind w:right="488" w:rightChars="222" w:firstLine="1358" w:firstLineChars="485"/>
        <w:jc w:val="both"/>
        <w:rPr>
          <w:sz w:val="28"/>
          <w:szCs w:val="28"/>
        </w:rPr>
      </w:pPr>
      <w:r>
        <w:rPr>
          <w:sz w:val="28"/>
          <w:szCs w:val="28"/>
        </w:rPr>
        <w:t>б)</w:t>
      </w:r>
      <w:r>
        <w:rPr>
          <w:sz w:val="28"/>
          <w:szCs w:val="28"/>
        </w:rPr>
        <w:tab/>
      </w:r>
      <w:r>
        <w:rPr>
          <w:sz w:val="28"/>
          <w:szCs w:val="28"/>
        </w:rPr>
        <w:t xml:space="preserve"> для кладбищ урновых захоронений – из расчёта 0,1 га на 1 тыс.чел.</w:t>
      </w:r>
    </w:p>
    <w:p w14:paraId="4F81A7F6">
      <w:pPr>
        <w:widowControl w:val="0"/>
        <w:numPr>
          <w:ilvl w:val="0"/>
          <w:numId w:val="30"/>
        </w:numPr>
        <w:tabs>
          <w:tab w:val="left" w:pos="-1134"/>
          <w:tab w:val="left" w:pos="1320"/>
          <w:tab w:val="clear" w:pos="360"/>
        </w:tabs>
        <w:suppressAutoHyphens w:val="0"/>
        <w:overflowPunct w:val="0"/>
        <w:adjustRightInd w:val="0"/>
        <w:snapToGrid/>
        <w:ind w:left="0" w:firstLine="658" w:firstLineChars="235"/>
        <w:jc w:val="both"/>
        <w:rPr>
          <w:sz w:val="28"/>
          <w:szCs w:val="28"/>
        </w:rPr>
      </w:pPr>
      <w:r>
        <w:rPr>
          <w:sz w:val="28"/>
          <w:szCs w:val="28"/>
        </w:rPr>
        <w:t>Минимальные расстояния до красной линии:</w:t>
      </w:r>
    </w:p>
    <w:p w14:paraId="77EFE92A">
      <w:pPr>
        <w:widowControl w:val="0"/>
        <w:tabs>
          <w:tab w:val="left" w:pos="1320"/>
        </w:tabs>
        <w:suppressAutoHyphens w:val="0"/>
        <w:overflowPunct w:val="0"/>
        <w:adjustRightInd w:val="0"/>
        <w:snapToGrid/>
        <w:ind w:right="488" w:rightChars="222" w:firstLine="658" w:firstLineChars="235"/>
        <w:jc w:val="both"/>
        <w:rPr>
          <w:sz w:val="28"/>
          <w:szCs w:val="28"/>
        </w:rPr>
      </w:pPr>
      <w:r>
        <w:rPr>
          <w:sz w:val="28"/>
          <w:szCs w:val="28"/>
        </w:rPr>
        <w:tab/>
      </w:r>
      <w:r>
        <w:rPr>
          <w:sz w:val="28"/>
          <w:szCs w:val="28"/>
        </w:rPr>
        <w:t>а)</w:t>
      </w:r>
      <w:r>
        <w:rPr>
          <w:sz w:val="28"/>
          <w:szCs w:val="28"/>
        </w:rPr>
        <w:tab/>
      </w:r>
      <w:r>
        <w:rPr>
          <w:sz w:val="28"/>
          <w:szCs w:val="28"/>
        </w:rPr>
        <w:t>от границы кладбища - 6 метров.</w:t>
      </w:r>
    </w:p>
    <w:p w14:paraId="4F568D32">
      <w:pPr>
        <w:widowControl w:val="0"/>
        <w:numPr>
          <w:ilvl w:val="0"/>
          <w:numId w:val="30"/>
        </w:numPr>
        <w:tabs>
          <w:tab w:val="left" w:pos="1320"/>
          <w:tab w:val="clear" w:pos="360"/>
        </w:tabs>
        <w:suppressAutoHyphens w:val="0"/>
        <w:overflowPunct w:val="0"/>
        <w:adjustRightInd w:val="0"/>
        <w:snapToGrid/>
        <w:ind w:left="0" w:right="176" w:rightChars="80" w:firstLine="658" w:firstLineChars="235"/>
        <w:jc w:val="both"/>
        <w:rPr>
          <w:sz w:val="28"/>
          <w:szCs w:val="28"/>
        </w:rPr>
      </w:pPr>
      <w:r>
        <w:rPr>
          <w:sz w:val="28"/>
          <w:szCs w:val="28"/>
        </w:rPr>
        <w:t>Порядок использования территории определяется с учетом требований государственных градостроительных нормативов и правил, специальных нормативов (ФЗ от 12.01.1996 г. № 8 – ФЗ «О погребении и похоронном деле», СанПиН 2.1.1279-03).</w:t>
      </w:r>
    </w:p>
    <w:p w14:paraId="350ED376">
      <w:pPr>
        <w:widowControl w:val="0"/>
        <w:numPr>
          <w:ilvl w:val="1"/>
          <w:numId w:val="29"/>
        </w:numPr>
        <w:tabs>
          <w:tab w:val="clear" w:pos="1080"/>
        </w:tabs>
        <w:suppressAutoHyphens w:val="0"/>
        <w:overflowPunct w:val="0"/>
        <w:adjustRightInd w:val="0"/>
        <w:snapToGrid/>
        <w:ind w:left="0" w:right="176" w:rightChars="80" w:firstLine="0"/>
        <w:jc w:val="both"/>
        <w:rPr>
          <w:sz w:val="28"/>
          <w:szCs w:val="28"/>
          <w:lang w:eastAsia="ru-RU"/>
        </w:rPr>
      </w:pPr>
      <w:r>
        <w:rPr>
          <w:sz w:val="28"/>
          <w:szCs w:val="28"/>
        </w:rPr>
        <w:t>Ограничения использования земельных участков и объектов капитального строительства, находящихся в зоне СН и расположенных в границах зон с особыми условиями использования территории, устанавливаются в соответствии со статьями 31-36 настоящих Правил застройки.</w:t>
      </w:r>
    </w:p>
    <w:p w14:paraId="6E3D6511">
      <w:pPr>
        <w:pStyle w:val="4"/>
        <w:rPr>
          <w:rFonts w:ascii="Times New Roman" w:hAnsi="Times New Roman"/>
          <w:i/>
          <w:iCs/>
          <w:lang w:val="ru-RU"/>
        </w:rPr>
      </w:pPr>
      <w:bookmarkStart w:id="152" w:name="_Toc339805161"/>
      <w:bookmarkStart w:id="153" w:name="_Toc21056"/>
      <w:bookmarkStart w:id="154" w:name="_Toc359579142"/>
      <w:r>
        <w:rPr>
          <w:rFonts w:ascii="Times New Roman" w:hAnsi="Times New Roman"/>
          <w:lang w:val="ru-RU"/>
        </w:rPr>
        <w:t>Статья 29.1</w:t>
      </w:r>
      <w:r>
        <w:rPr>
          <w:rFonts w:hint="default" w:ascii="Times New Roman" w:hAnsi="Times New Roman"/>
          <w:lang w:val="ru-RU"/>
        </w:rPr>
        <w:t>0</w:t>
      </w:r>
      <w:r>
        <w:rPr>
          <w:rFonts w:ascii="Times New Roman" w:hAnsi="Times New Roman"/>
          <w:lang w:val="ru-RU"/>
        </w:rPr>
        <w:t xml:space="preserve">. </w:t>
      </w:r>
      <w:bookmarkStart w:id="155" w:name="_Toc259188229"/>
      <w:r>
        <w:rPr>
          <w:rFonts w:ascii="Times New Roman" w:hAnsi="Times New Roman"/>
          <w:lang w:val="ru-RU"/>
        </w:rPr>
        <w:t>Зона земель сельскохозяйственного назначения (ЗС)</w:t>
      </w:r>
      <w:bookmarkEnd w:id="152"/>
      <w:bookmarkEnd w:id="153"/>
      <w:bookmarkEnd w:id="154"/>
      <w:bookmarkEnd w:id="155"/>
    </w:p>
    <w:p w14:paraId="40E29AF3">
      <w:pPr>
        <w:widowControl w:val="0"/>
        <w:numPr>
          <w:ilvl w:val="1"/>
          <w:numId w:val="31"/>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78A99ECA">
      <w:pPr>
        <w:rPr>
          <w:sz w:val="28"/>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2411"/>
        <w:gridCol w:w="11703"/>
      </w:tblGrid>
      <w:tr w14:paraId="4AAA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189" w:type="pct"/>
            <w:gridSpan w:val="2"/>
            <w:tcBorders>
              <w:tl2br w:val="nil"/>
              <w:tr2bl w:val="nil"/>
            </w:tcBorders>
            <w:shd w:val="clear" w:color="auto" w:fill="auto"/>
            <w:noWrap/>
            <w:vAlign w:val="center"/>
          </w:tcPr>
          <w:p w14:paraId="36DC0D1D">
            <w:pPr>
              <w:widowControl w:val="0"/>
              <w:autoSpaceDE w:val="0"/>
              <w:jc w:val="center"/>
              <w:rPr>
                <w:sz w:val="24"/>
                <w:szCs w:val="24"/>
              </w:rPr>
            </w:pPr>
            <w:r>
              <w:rPr>
                <w:b/>
                <w:sz w:val="24"/>
                <w:szCs w:val="24"/>
              </w:rPr>
              <w:t>Виды разрешенного использования земельного участка</w:t>
            </w:r>
          </w:p>
        </w:tc>
        <w:tc>
          <w:tcPr>
            <w:tcW w:w="3811" w:type="pct"/>
            <w:vMerge w:val="restart"/>
            <w:tcBorders>
              <w:tl2br w:val="nil"/>
              <w:tr2bl w:val="nil"/>
            </w:tcBorders>
            <w:shd w:val="clear" w:color="auto" w:fill="auto"/>
            <w:noWrap/>
            <w:vAlign w:val="center"/>
          </w:tcPr>
          <w:p w14:paraId="30E77549">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0F72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04" w:type="pct"/>
            <w:tcBorders>
              <w:tl2br w:val="nil"/>
              <w:tr2bl w:val="nil"/>
            </w:tcBorders>
            <w:shd w:val="clear" w:color="auto" w:fill="auto"/>
            <w:noWrap/>
            <w:vAlign w:val="center"/>
          </w:tcPr>
          <w:p w14:paraId="53EA1D00">
            <w:pPr>
              <w:widowControl w:val="0"/>
              <w:autoSpaceDE w:val="0"/>
              <w:jc w:val="center"/>
              <w:rPr>
                <w:sz w:val="24"/>
                <w:szCs w:val="24"/>
              </w:rPr>
            </w:pPr>
            <w:r>
              <w:rPr>
                <w:b/>
                <w:sz w:val="24"/>
                <w:szCs w:val="24"/>
              </w:rPr>
              <w:t>кодовое обозначение</w:t>
            </w:r>
          </w:p>
        </w:tc>
        <w:tc>
          <w:tcPr>
            <w:tcW w:w="784" w:type="pct"/>
            <w:tcBorders>
              <w:tl2br w:val="nil"/>
              <w:tr2bl w:val="nil"/>
            </w:tcBorders>
            <w:shd w:val="clear" w:color="auto" w:fill="auto"/>
            <w:noWrap/>
            <w:vAlign w:val="center"/>
          </w:tcPr>
          <w:p w14:paraId="0C1E608C">
            <w:pPr>
              <w:widowControl w:val="0"/>
              <w:autoSpaceDE w:val="0"/>
              <w:jc w:val="center"/>
              <w:rPr>
                <w:sz w:val="24"/>
                <w:szCs w:val="24"/>
              </w:rPr>
            </w:pPr>
            <w:r>
              <w:rPr>
                <w:b/>
                <w:sz w:val="24"/>
                <w:szCs w:val="24"/>
              </w:rPr>
              <w:t>наименование</w:t>
            </w:r>
          </w:p>
        </w:tc>
        <w:tc>
          <w:tcPr>
            <w:tcW w:w="3811" w:type="pct"/>
            <w:vMerge w:val="continue"/>
            <w:tcBorders>
              <w:tl2br w:val="nil"/>
              <w:tr2bl w:val="nil"/>
            </w:tcBorders>
            <w:shd w:val="clear" w:color="auto" w:fill="auto"/>
            <w:noWrap/>
            <w:vAlign w:val="center"/>
          </w:tcPr>
          <w:p w14:paraId="498F3C2A">
            <w:pPr>
              <w:widowControl w:val="0"/>
              <w:tabs>
                <w:tab w:val="left" w:pos="540"/>
                <w:tab w:val="left" w:pos="720"/>
                <w:tab w:val="left" w:pos="900"/>
                <w:tab w:val="left" w:pos="1080"/>
                <w:tab w:val="left" w:pos="1260"/>
              </w:tabs>
              <w:jc w:val="center"/>
              <w:rPr>
                <w:b/>
                <w:iCs/>
                <w:sz w:val="24"/>
                <w:szCs w:val="24"/>
              </w:rPr>
            </w:pPr>
          </w:p>
        </w:tc>
      </w:tr>
      <w:tr w14:paraId="3F22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1B729AFF">
            <w:pPr>
              <w:jc w:val="center"/>
              <w:rPr>
                <w:b/>
                <w:iCs/>
                <w:sz w:val="24"/>
                <w:szCs w:val="24"/>
              </w:rPr>
            </w:pPr>
            <w:r>
              <w:rPr>
                <w:b/>
                <w:iCs/>
                <w:sz w:val="24"/>
                <w:szCs w:val="24"/>
              </w:rPr>
              <w:t>Основные виды разрешенного использования</w:t>
            </w:r>
          </w:p>
        </w:tc>
      </w:tr>
      <w:tr w14:paraId="3B31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9ED825C">
            <w:pPr>
              <w:widowControl w:val="0"/>
              <w:tabs>
                <w:tab w:val="left" w:pos="540"/>
                <w:tab w:val="left" w:pos="720"/>
                <w:tab w:val="left" w:pos="900"/>
                <w:tab w:val="left" w:pos="1080"/>
                <w:tab w:val="left" w:pos="1260"/>
              </w:tabs>
              <w:rPr>
                <w:iCs/>
                <w:sz w:val="24"/>
                <w:szCs w:val="24"/>
              </w:rPr>
            </w:pPr>
            <w:r>
              <w:rPr>
                <w:iCs/>
                <w:sz w:val="24"/>
                <w:szCs w:val="24"/>
              </w:rPr>
              <w:t>1.0</w:t>
            </w:r>
          </w:p>
        </w:tc>
        <w:tc>
          <w:tcPr>
            <w:tcW w:w="784" w:type="pct"/>
            <w:tcBorders>
              <w:tl2br w:val="nil"/>
              <w:tr2bl w:val="nil"/>
            </w:tcBorders>
            <w:shd w:val="clear" w:color="auto" w:fill="auto"/>
            <w:noWrap/>
            <w:vAlign w:val="center"/>
          </w:tcPr>
          <w:p w14:paraId="1CBB93F4">
            <w:pPr>
              <w:widowControl w:val="0"/>
              <w:tabs>
                <w:tab w:val="left" w:pos="-3212"/>
              </w:tabs>
              <w:rPr>
                <w:iCs/>
                <w:sz w:val="24"/>
                <w:szCs w:val="24"/>
              </w:rPr>
            </w:pPr>
            <w:r>
              <w:rPr>
                <w:iCs/>
                <w:sz w:val="24"/>
                <w:szCs w:val="24"/>
              </w:rPr>
              <w:t>Сельскохозяйственное использование</w:t>
            </w:r>
          </w:p>
        </w:tc>
        <w:tc>
          <w:tcPr>
            <w:tcW w:w="3811" w:type="pct"/>
            <w:tcBorders>
              <w:tl2br w:val="nil"/>
              <w:tr2bl w:val="nil"/>
            </w:tcBorders>
            <w:shd w:val="clear" w:color="auto" w:fill="auto"/>
            <w:noWrap/>
            <w:vAlign w:val="center"/>
          </w:tcPr>
          <w:p w14:paraId="2E07B45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r>
      <w:tr w14:paraId="65A7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7223786F">
            <w:pPr>
              <w:widowControl w:val="0"/>
              <w:tabs>
                <w:tab w:val="left" w:pos="540"/>
                <w:tab w:val="left" w:pos="720"/>
                <w:tab w:val="left" w:pos="900"/>
                <w:tab w:val="left" w:pos="1080"/>
                <w:tab w:val="left" w:pos="1260"/>
              </w:tabs>
              <w:rPr>
                <w:iCs/>
                <w:sz w:val="24"/>
                <w:szCs w:val="24"/>
              </w:rPr>
            </w:pPr>
            <w:r>
              <w:rPr>
                <w:iCs/>
                <w:sz w:val="24"/>
                <w:szCs w:val="24"/>
              </w:rPr>
              <w:t>1.1</w:t>
            </w:r>
          </w:p>
        </w:tc>
        <w:tc>
          <w:tcPr>
            <w:tcW w:w="784" w:type="pct"/>
            <w:tcBorders>
              <w:tl2br w:val="nil"/>
              <w:tr2bl w:val="nil"/>
            </w:tcBorders>
            <w:shd w:val="clear" w:color="auto" w:fill="auto"/>
            <w:noWrap/>
            <w:vAlign w:val="center"/>
          </w:tcPr>
          <w:p w14:paraId="20630A16">
            <w:pPr>
              <w:widowControl w:val="0"/>
              <w:tabs>
                <w:tab w:val="left" w:pos="540"/>
                <w:tab w:val="left" w:pos="720"/>
                <w:tab w:val="left" w:pos="900"/>
                <w:tab w:val="left" w:pos="1080"/>
                <w:tab w:val="left" w:pos="1260"/>
              </w:tabs>
              <w:rPr>
                <w:iCs/>
                <w:sz w:val="24"/>
                <w:szCs w:val="24"/>
              </w:rPr>
            </w:pPr>
            <w:r>
              <w:rPr>
                <w:iCs/>
                <w:sz w:val="24"/>
                <w:szCs w:val="24"/>
              </w:rPr>
              <w:t>Растениеводство</w:t>
            </w:r>
          </w:p>
        </w:tc>
        <w:tc>
          <w:tcPr>
            <w:tcW w:w="3811" w:type="pct"/>
            <w:tcBorders>
              <w:tl2br w:val="nil"/>
              <w:tr2bl w:val="nil"/>
            </w:tcBorders>
            <w:shd w:val="clear" w:color="auto" w:fill="auto"/>
            <w:noWrap/>
            <w:vAlign w:val="center"/>
          </w:tcPr>
          <w:p w14:paraId="530B861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r>
      <w:tr w14:paraId="61DF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746E7925">
            <w:pPr>
              <w:widowControl w:val="0"/>
              <w:tabs>
                <w:tab w:val="left" w:pos="540"/>
                <w:tab w:val="left" w:pos="720"/>
                <w:tab w:val="left" w:pos="900"/>
                <w:tab w:val="left" w:pos="1080"/>
                <w:tab w:val="left" w:pos="1260"/>
              </w:tabs>
              <w:rPr>
                <w:iCs/>
                <w:sz w:val="24"/>
                <w:szCs w:val="24"/>
              </w:rPr>
            </w:pPr>
            <w:r>
              <w:rPr>
                <w:iCs/>
                <w:sz w:val="24"/>
                <w:szCs w:val="24"/>
              </w:rPr>
              <w:t>1.2</w:t>
            </w:r>
          </w:p>
        </w:tc>
        <w:tc>
          <w:tcPr>
            <w:tcW w:w="784" w:type="pct"/>
            <w:tcBorders>
              <w:tl2br w:val="nil"/>
              <w:tr2bl w:val="nil"/>
            </w:tcBorders>
            <w:shd w:val="clear" w:color="auto" w:fill="auto"/>
            <w:noWrap/>
            <w:vAlign w:val="center"/>
          </w:tcPr>
          <w:p w14:paraId="4FA4902B">
            <w:pPr>
              <w:widowControl w:val="0"/>
              <w:tabs>
                <w:tab w:val="left" w:pos="540"/>
                <w:tab w:val="left" w:pos="720"/>
                <w:tab w:val="left" w:pos="900"/>
                <w:tab w:val="left" w:pos="1080"/>
                <w:tab w:val="left" w:pos="1260"/>
              </w:tabs>
              <w:rPr>
                <w:iCs/>
                <w:sz w:val="24"/>
                <w:szCs w:val="24"/>
              </w:rPr>
            </w:pPr>
            <w:r>
              <w:rPr>
                <w:iCs/>
                <w:sz w:val="24"/>
                <w:szCs w:val="24"/>
              </w:rPr>
              <w:t>Выращивание зерновых и иных сельскохозяйственных культур</w:t>
            </w:r>
          </w:p>
        </w:tc>
        <w:tc>
          <w:tcPr>
            <w:tcW w:w="3811" w:type="pct"/>
            <w:tcBorders>
              <w:tl2br w:val="nil"/>
              <w:tr2bl w:val="nil"/>
            </w:tcBorders>
            <w:shd w:val="clear" w:color="auto" w:fill="auto"/>
            <w:noWrap/>
            <w:vAlign w:val="center"/>
          </w:tcPr>
          <w:p w14:paraId="6921582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14:paraId="10C13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D03E2AD">
            <w:pPr>
              <w:widowControl w:val="0"/>
              <w:tabs>
                <w:tab w:val="left" w:pos="540"/>
                <w:tab w:val="left" w:pos="720"/>
                <w:tab w:val="left" w:pos="900"/>
                <w:tab w:val="left" w:pos="1080"/>
                <w:tab w:val="left" w:pos="1260"/>
              </w:tabs>
              <w:rPr>
                <w:iCs/>
                <w:sz w:val="24"/>
                <w:szCs w:val="24"/>
              </w:rPr>
            </w:pPr>
            <w:r>
              <w:rPr>
                <w:iCs/>
                <w:sz w:val="24"/>
                <w:szCs w:val="24"/>
              </w:rPr>
              <w:t>1.3</w:t>
            </w:r>
          </w:p>
        </w:tc>
        <w:tc>
          <w:tcPr>
            <w:tcW w:w="784" w:type="pct"/>
            <w:tcBorders>
              <w:tl2br w:val="nil"/>
              <w:tr2bl w:val="nil"/>
            </w:tcBorders>
            <w:shd w:val="clear" w:color="auto" w:fill="auto"/>
            <w:noWrap/>
            <w:vAlign w:val="center"/>
          </w:tcPr>
          <w:p w14:paraId="33F1613C">
            <w:pPr>
              <w:widowControl w:val="0"/>
              <w:tabs>
                <w:tab w:val="left" w:pos="540"/>
                <w:tab w:val="left" w:pos="720"/>
                <w:tab w:val="left" w:pos="900"/>
                <w:tab w:val="left" w:pos="1080"/>
                <w:tab w:val="left" w:pos="1260"/>
              </w:tabs>
              <w:rPr>
                <w:iCs/>
                <w:sz w:val="24"/>
                <w:szCs w:val="24"/>
              </w:rPr>
            </w:pPr>
            <w:r>
              <w:rPr>
                <w:iCs/>
                <w:sz w:val="24"/>
                <w:szCs w:val="24"/>
              </w:rPr>
              <w:t>Овощеводство</w:t>
            </w:r>
          </w:p>
        </w:tc>
        <w:tc>
          <w:tcPr>
            <w:tcW w:w="3811" w:type="pct"/>
            <w:tcBorders>
              <w:tl2br w:val="nil"/>
              <w:tr2bl w:val="nil"/>
            </w:tcBorders>
            <w:shd w:val="clear" w:color="auto" w:fill="auto"/>
            <w:noWrap/>
            <w:vAlign w:val="center"/>
          </w:tcPr>
          <w:p w14:paraId="45E47E8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14:paraId="0D225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7A528D3D">
            <w:pPr>
              <w:widowControl w:val="0"/>
              <w:tabs>
                <w:tab w:val="left" w:pos="540"/>
                <w:tab w:val="left" w:pos="720"/>
                <w:tab w:val="left" w:pos="900"/>
                <w:tab w:val="left" w:pos="1080"/>
                <w:tab w:val="left" w:pos="1260"/>
              </w:tabs>
              <w:rPr>
                <w:iCs/>
                <w:sz w:val="24"/>
                <w:szCs w:val="24"/>
              </w:rPr>
            </w:pPr>
            <w:r>
              <w:rPr>
                <w:iCs/>
                <w:sz w:val="24"/>
                <w:szCs w:val="24"/>
              </w:rPr>
              <w:t>1.5</w:t>
            </w:r>
          </w:p>
        </w:tc>
        <w:tc>
          <w:tcPr>
            <w:tcW w:w="784" w:type="pct"/>
            <w:tcBorders>
              <w:tl2br w:val="nil"/>
              <w:tr2bl w:val="nil"/>
            </w:tcBorders>
            <w:shd w:val="clear" w:color="auto" w:fill="auto"/>
            <w:noWrap/>
            <w:vAlign w:val="center"/>
          </w:tcPr>
          <w:p w14:paraId="4C77B77A">
            <w:pPr>
              <w:widowControl w:val="0"/>
              <w:tabs>
                <w:tab w:val="left" w:pos="540"/>
                <w:tab w:val="left" w:pos="720"/>
                <w:tab w:val="left" w:pos="900"/>
                <w:tab w:val="left" w:pos="1080"/>
                <w:tab w:val="left" w:pos="1260"/>
              </w:tabs>
              <w:rPr>
                <w:iCs/>
                <w:sz w:val="24"/>
                <w:szCs w:val="24"/>
              </w:rPr>
            </w:pPr>
            <w:r>
              <w:rPr>
                <w:iCs/>
                <w:sz w:val="24"/>
                <w:szCs w:val="24"/>
              </w:rPr>
              <w:t>Садоводство</w:t>
            </w:r>
          </w:p>
        </w:tc>
        <w:tc>
          <w:tcPr>
            <w:tcW w:w="3811" w:type="pct"/>
            <w:tcBorders>
              <w:tl2br w:val="nil"/>
              <w:tr2bl w:val="nil"/>
            </w:tcBorders>
            <w:shd w:val="clear" w:color="auto" w:fill="auto"/>
            <w:noWrap/>
            <w:vAlign w:val="center"/>
          </w:tcPr>
          <w:p w14:paraId="24717DE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14:paraId="25C7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0BA9D3DA">
            <w:pPr>
              <w:widowControl w:val="0"/>
              <w:tabs>
                <w:tab w:val="left" w:pos="540"/>
                <w:tab w:val="left" w:pos="720"/>
                <w:tab w:val="left" w:pos="900"/>
                <w:tab w:val="left" w:pos="1080"/>
                <w:tab w:val="left" w:pos="1260"/>
              </w:tabs>
              <w:rPr>
                <w:iCs/>
                <w:sz w:val="24"/>
                <w:szCs w:val="24"/>
              </w:rPr>
            </w:pPr>
            <w:r>
              <w:rPr>
                <w:iCs/>
                <w:sz w:val="24"/>
                <w:szCs w:val="24"/>
              </w:rPr>
              <w:t>1.7</w:t>
            </w:r>
          </w:p>
        </w:tc>
        <w:tc>
          <w:tcPr>
            <w:tcW w:w="784" w:type="pct"/>
            <w:tcBorders>
              <w:tl2br w:val="nil"/>
              <w:tr2bl w:val="nil"/>
            </w:tcBorders>
            <w:shd w:val="clear" w:color="auto" w:fill="auto"/>
            <w:noWrap/>
            <w:vAlign w:val="center"/>
          </w:tcPr>
          <w:p w14:paraId="079A9E02">
            <w:pPr>
              <w:widowControl w:val="0"/>
              <w:tabs>
                <w:tab w:val="left" w:pos="540"/>
                <w:tab w:val="left" w:pos="720"/>
                <w:tab w:val="left" w:pos="900"/>
                <w:tab w:val="left" w:pos="1080"/>
                <w:tab w:val="left" w:pos="1260"/>
              </w:tabs>
              <w:rPr>
                <w:iCs/>
                <w:sz w:val="24"/>
                <w:szCs w:val="24"/>
              </w:rPr>
            </w:pPr>
            <w:r>
              <w:rPr>
                <w:iCs/>
                <w:sz w:val="24"/>
                <w:szCs w:val="24"/>
              </w:rPr>
              <w:t>Животноводство</w:t>
            </w:r>
          </w:p>
        </w:tc>
        <w:tc>
          <w:tcPr>
            <w:tcW w:w="3811" w:type="pct"/>
            <w:tcBorders>
              <w:tl2br w:val="nil"/>
              <w:tr2bl w:val="nil"/>
            </w:tcBorders>
            <w:shd w:val="clear" w:color="auto" w:fill="auto"/>
            <w:noWrap/>
            <w:vAlign w:val="center"/>
          </w:tcPr>
          <w:p w14:paraId="3FCB93C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r>
      <w:tr w14:paraId="319F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2BD30E83">
            <w:pPr>
              <w:widowControl w:val="0"/>
              <w:tabs>
                <w:tab w:val="left" w:pos="540"/>
                <w:tab w:val="left" w:pos="720"/>
                <w:tab w:val="left" w:pos="900"/>
                <w:tab w:val="left" w:pos="1080"/>
                <w:tab w:val="left" w:pos="1260"/>
              </w:tabs>
              <w:rPr>
                <w:iCs/>
                <w:sz w:val="24"/>
                <w:szCs w:val="24"/>
              </w:rPr>
            </w:pPr>
            <w:r>
              <w:rPr>
                <w:iCs/>
                <w:sz w:val="24"/>
                <w:szCs w:val="24"/>
              </w:rPr>
              <w:t>1.8</w:t>
            </w:r>
          </w:p>
        </w:tc>
        <w:tc>
          <w:tcPr>
            <w:tcW w:w="784" w:type="pct"/>
            <w:tcBorders>
              <w:tl2br w:val="nil"/>
              <w:tr2bl w:val="nil"/>
            </w:tcBorders>
            <w:shd w:val="clear" w:color="auto" w:fill="auto"/>
            <w:noWrap/>
            <w:vAlign w:val="center"/>
          </w:tcPr>
          <w:p w14:paraId="7EEF8C3D">
            <w:pPr>
              <w:widowControl w:val="0"/>
              <w:tabs>
                <w:tab w:val="left" w:pos="540"/>
                <w:tab w:val="left" w:pos="720"/>
                <w:tab w:val="left" w:pos="900"/>
                <w:tab w:val="left" w:pos="1080"/>
                <w:tab w:val="left" w:pos="1260"/>
              </w:tabs>
              <w:rPr>
                <w:iCs/>
                <w:sz w:val="24"/>
                <w:szCs w:val="24"/>
              </w:rPr>
            </w:pPr>
            <w:r>
              <w:rPr>
                <w:iCs/>
                <w:sz w:val="24"/>
                <w:szCs w:val="24"/>
              </w:rPr>
              <w:t>Скотоводство</w:t>
            </w:r>
          </w:p>
        </w:tc>
        <w:tc>
          <w:tcPr>
            <w:tcW w:w="3811" w:type="pct"/>
            <w:tcBorders>
              <w:tl2br w:val="nil"/>
              <w:tr2bl w:val="nil"/>
            </w:tcBorders>
            <w:shd w:val="clear" w:color="auto" w:fill="auto"/>
            <w:noWrap/>
            <w:vAlign w:val="center"/>
          </w:tcPr>
          <w:p w14:paraId="00F005B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14:paraId="7F3E8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74CDD039">
            <w:pPr>
              <w:widowControl w:val="0"/>
              <w:tabs>
                <w:tab w:val="left" w:pos="540"/>
                <w:tab w:val="left" w:pos="720"/>
                <w:tab w:val="left" w:pos="900"/>
                <w:tab w:val="left" w:pos="1080"/>
                <w:tab w:val="left" w:pos="1260"/>
              </w:tabs>
              <w:rPr>
                <w:iCs/>
                <w:sz w:val="24"/>
                <w:szCs w:val="24"/>
              </w:rPr>
            </w:pPr>
            <w:r>
              <w:rPr>
                <w:iCs/>
                <w:sz w:val="24"/>
                <w:szCs w:val="24"/>
              </w:rPr>
              <w:t>1.11</w:t>
            </w:r>
          </w:p>
        </w:tc>
        <w:tc>
          <w:tcPr>
            <w:tcW w:w="784" w:type="pct"/>
            <w:tcBorders>
              <w:tl2br w:val="nil"/>
              <w:tr2bl w:val="nil"/>
            </w:tcBorders>
            <w:shd w:val="clear" w:color="auto" w:fill="auto"/>
            <w:noWrap/>
            <w:vAlign w:val="center"/>
          </w:tcPr>
          <w:p w14:paraId="0D7505DD">
            <w:pPr>
              <w:widowControl w:val="0"/>
              <w:tabs>
                <w:tab w:val="left" w:pos="540"/>
                <w:tab w:val="left" w:pos="720"/>
                <w:tab w:val="left" w:pos="900"/>
                <w:tab w:val="left" w:pos="1080"/>
                <w:tab w:val="left" w:pos="1260"/>
              </w:tabs>
              <w:rPr>
                <w:iCs/>
                <w:sz w:val="24"/>
                <w:szCs w:val="24"/>
              </w:rPr>
            </w:pPr>
            <w:r>
              <w:rPr>
                <w:iCs/>
                <w:sz w:val="24"/>
                <w:szCs w:val="24"/>
              </w:rPr>
              <w:t>Свиноводство</w:t>
            </w:r>
          </w:p>
        </w:tc>
        <w:tc>
          <w:tcPr>
            <w:tcW w:w="3811" w:type="pct"/>
            <w:tcBorders>
              <w:tl2br w:val="nil"/>
              <w:tr2bl w:val="nil"/>
            </w:tcBorders>
            <w:shd w:val="clear" w:color="auto" w:fill="auto"/>
            <w:noWrap/>
            <w:vAlign w:val="center"/>
          </w:tcPr>
          <w:p w14:paraId="7F234CC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14:paraId="2A09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79B8470">
            <w:pPr>
              <w:widowControl w:val="0"/>
              <w:tabs>
                <w:tab w:val="left" w:pos="540"/>
                <w:tab w:val="left" w:pos="720"/>
                <w:tab w:val="left" w:pos="900"/>
                <w:tab w:val="left" w:pos="1080"/>
                <w:tab w:val="left" w:pos="1260"/>
              </w:tabs>
              <w:rPr>
                <w:iCs/>
                <w:sz w:val="24"/>
                <w:szCs w:val="24"/>
              </w:rPr>
            </w:pPr>
            <w:r>
              <w:rPr>
                <w:iCs/>
                <w:sz w:val="24"/>
                <w:szCs w:val="24"/>
              </w:rPr>
              <w:t>1.13</w:t>
            </w:r>
          </w:p>
        </w:tc>
        <w:tc>
          <w:tcPr>
            <w:tcW w:w="784" w:type="pct"/>
            <w:tcBorders>
              <w:tl2br w:val="nil"/>
              <w:tr2bl w:val="nil"/>
            </w:tcBorders>
            <w:shd w:val="clear" w:color="auto" w:fill="auto"/>
            <w:noWrap/>
            <w:vAlign w:val="center"/>
          </w:tcPr>
          <w:p w14:paraId="6E6DA7DA">
            <w:pPr>
              <w:widowControl w:val="0"/>
              <w:tabs>
                <w:tab w:val="left" w:pos="540"/>
                <w:tab w:val="left" w:pos="720"/>
                <w:tab w:val="left" w:pos="900"/>
                <w:tab w:val="left" w:pos="1080"/>
                <w:tab w:val="left" w:pos="1260"/>
              </w:tabs>
              <w:rPr>
                <w:iCs/>
                <w:sz w:val="24"/>
                <w:szCs w:val="24"/>
              </w:rPr>
            </w:pPr>
            <w:r>
              <w:rPr>
                <w:iCs/>
                <w:sz w:val="24"/>
                <w:szCs w:val="24"/>
              </w:rPr>
              <w:t>Рыбоводство</w:t>
            </w:r>
          </w:p>
        </w:tc>
        <w:tc>
          <w:tcPr>
            <w:tcW w:w="3811" w:type="pct"/>
            <w:tcBorders>
              <w:tl2br w:val="nil"/>
              <w:tr2bl w:val="nil"/>
            </w:tcBorders>
            <w:shd w:val="clear" w:color="auto" w:fill="auto"/>
            <w:noWrap/>
            <w:vAlign w:val="center"/>
          </w:tcPr>
          <w:p w14:paraId="4ACDE32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14:paraId="2A65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2F29D3A8">
            <w:pPr>
              <w:widowControl w:val="0"/>
              <w:tabs>
                <w:tab w:val="left" w:pos="540"/>
                <w:tab w:val="left" w:pos="720"/>
                <w:tab w:val="left" w:pos="900"/>
                <w:tab w:val="left" w:pos="1080"/>
                <w:tab w:val="left" w:pos="1260"/>
              </w:tabs>
              <w:rPr>
                <w:iCs/>
                <w:sz w:val="24"/>
                <w:szCs w:val="24"/>
              </w:rPr>
            </w:pPr>
            <w:r>
              <w:rPr>
                <w:iCs/>
                <w:sz w:val="24"/>
                <w:szCs w:val="24"/>
              </w:rPr>
              <w:t>1.14</w:t>
            </w:r>
          </w:p>
        </w:tc>
        <w:tc>
          <w:tcPr>
            <w:tcW w:w="784" w:type="pct"/>
            <w:tcBorders>
              <w:tl2br w:val="nil"/>
              <w:tr2bl w:val="nil"/>
            </w:tcBorders>
            <w:shd w:val="clear" w:color="auto" w:fill="auto"/>
            <w:noWrap/>
            <w:vAlign w:val="center"/>
          </w:tcPr>
          <w:p w14:paraId="47DDC2C1">
            <w:pPr>
              <w:widowControl w:val="0"/>
              <w:tabs>
                <w:tab w:val="left" w:pos="540"/>
                <w:tab w:val="left" w:pos="720"/>
                <w:tab w:val="left" w:pos="900"/>
                <w:tab w:val="left" w:pos="1080"/>
                <w:tab w:val="left" w:pos="1260"/>
              </w:tabs>
              <w:rPr>
                <w:iCs/>
                <w:sz w:val="24"/>
                <w:szCs w:val="24"/>
              </w:rPr>
            </w:pPr>
            <w:r>
              <w:rPr>
                <w:iCs/>
                <w:sz w:val="24"/>
                <w:szCs w:val="24"/>
              </w:rPr>
              <w:t>Научное обеспечение сельского хозяйства</w:t>
            </w:r>
          </w:p>
        </w:tc>
        <w:tc>
          <w:tcPr>
            <w:tcW w:w="3811" w:type="pct"/>
            <w:tcBorders>
              <w:tl2br w:val="nil"/>
              <w:tr2bl w:val="nil"/>
            </w:tcBorders>
            <w:shd w:val="clear" w:color="auto" w:fill="auto"/>
            <w:noWrap/>
            <w:vAlign w:val="center"/>
          </w:tcPr>
          <w:p w14:paraId="2621E2D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научной и селекционной работы, ведения сельского хозяйства для получения ценных с научной точки зрения образцов растительного и</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животного мира; размещение коллекций генетических ресурсов растений</w:t>
            </w:r>
          </w:p>
        </w:tc>
      </w:tr>
      <w:tr w14:paraId="7D80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3DD8B0E6">
            <w:pPr>
              <w:widowControl w:val="0"/>
              <w:tabs>
                <w:tab w:val="left" w:pos="540"/>
                <w:tab w:val="left" w:pos="720"/>
                <w:tab w:val="left" w:pos="900"/>
                <w:tab w:val="left" w:pos="1080"/>
                <w:tab w:val="left" w:pos="1260"/>
              </w:tabs>
              <w:rPr>
                <w:iCs/>
                <w:sz w:val="24"/>
                <w:szCs w:val="24"/>
              </w:rPr>
            </w:pPr>
            <w:r>
              <w:rPr>
                <w:iCs/>
                <w:sz w:val="24"/>
                <w:szCs w:val="24"/>
              </w:rPr>
              <w:t>1.16</w:t>
            </w:r>
          </w:p>
        </w:tc>
        <w:tc>
          <w:tcPr>
            <w:tcW w:w="784" w:type="pct"/>
            <w:tcBorders>
              <w:tl2br w:val="nil"/>
              <w:tr2bl w:val="nil"/>
            </w:tcBorders>
            <w:shd w:val="clear" w:color="auto" w:fill="auto"/>
            <w:noWrap/>
            <w:vAlign w:val="center"/>
          </w:tcPr>
          <w:p w14:paraId="405EBAD5">
            <w:pPr>
              <w:widowControl w:val="0"/>
              <w:tabs>
                <w:tab w:val="left" w:pos="540"/>
                <w:tab w:val="left" w:pos="720"/>
                <w:tab w:val="left" w:pos="900"/>
                <w:tab w:val="left" w:pos="1080"/>
                <w:tab w:val="left" w:pos="1260"/>
              </w:tabs>
              <w:rPr>
                <w:iCs/>
                <w:sz w:val="24"/>
                <w:szCs w:val="24"/>
              </w:rPr>
            </w:pPr>
            <w:r>
              <w:rPr>
                <w:iCs/>
                <w:sz w:val="24"/>
                <w:szCs w:val="24"/>
              </w:rPr>
              <w:t>Ведение личного подсобного хозяйства на полевых участках</w:t>
            </w:r>
          </w:p>
        </w:tc>
        <w:tc>
          <w:tcPr>
            <w:tcW w:w="3811" w:type="pct"/>
            <w:tcBorders>
              <w:tl2br w:val="nil"/>
              <w:tr2bl w:val="nil"/>
            </w:tcBorders>
            <w:shd w:val="clear" w:color="auto" w:fill="auto"/>
            <w:noWrap/>
            <w:vAlign w:val="center"/>
          </w:tcPr>
          <w:p w14:paraId="44DE4F4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Ведение личного подсобного хозяйства на полевых участках</w:t>
            </w:r>
          </w:p>
        </w:tc>
      </w:tr>
      <w:tr w14:paraId="09C9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C9537DE">
            <w:pPr>
              <w:widowControl w:val="0"/>
              <w:tabs>
                <w:tab w:val="left" w:pos="540"/>
                <w:tab w:val="left" w:pos="720"/>
                <w:tab w:val="left" w:pos="900"/>
                <w:tab w:val="left" w:pos="1080"/>
                <w:tab w:val="left" w:pos="1260"/>
              </w:tabs>
              <w:rPr>
                <w:iCs/>
                <w:sz w:val="24"/>
                <w:szCs w:val="24"/>
              </w:rPr>
            </w:pPr>
            <w:r>
              <w:rPr>
                <w:iCs/>
                <w:sz w:val="24"/>
                <w:szCs w:val="24"/>
              </w:rPr>
              <w:t>1.19</w:t>
            </w:r>
          </w:p>
        </w:tc>
        <w:tc>
          <w:tcPr>
            <w:tcW w:w="784" w:type="pct"/>
            <w:tcBorders>
              <w:tl2br w:val="nil"/>
              <w:tr2bl w:val="nil"/>
            </w:tcBorders>
            <w:shd w:val="clear" w:color="auto" w:fill="auto"/>
            <w:noWrap/>
            <w:vAlign w:val="center"/>
          </w:tcPr>
          <w:p w14:paraId="53F75919">
            <w:pPr>
              <w:widowControl w:val="0"/>
              <w:tabs>
                <w:tab w:val="left" w:pos="540"/>
                <w:tab w:val="left" w:pos="720"/>
                <w:tab w:val="left" w:pos="900"/>
                <w:tab w:val="left" w:pos="1080"/>
                <w:tab w:val="left" w:pos="1260"/>
              </w:tabs>
              <w:rPr>
                <w:iCs/>
                <w:sz w:val="24"/>
                <w:szCs w:val="24"/>
              </w:rPr>
            </w:pPr>
            <w:r>
              <w:rPr>
                <w:iCs/>
                <w:sz w:val="24"/>
                <w:szCs w:val="24"/>
              </w:rPr>
              <w:t>Сенокошение</w:t>
            </w:r>
          </w:p>
        </w:tc>
        <w:tc>
          <w:tcPr>
            <w:tcW w:w="3811" w:type="pct"/>
            <w:tcBorders>
              <w:tl2br w:val="nil"/>
              <w:tr2bl w:val="nil"/>
            </w:tcBorders>
            <w:shd w:val="clear" w:color="auto" w:fill="auto"/>
            <w:noWrap/>
            <w:vAlign w:val="center"/>
          </w:tcPr>
          <w:p w14:paraId="5A36D916">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Кошение трав, сбор и заготовка сена</w:t>
            </w:r>
          </w:p>
        </w:tc>
      </w:tr>
      <w:tr w14:paraId="7767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316EC24D">
            <w:pPr>
              <w:autoSpaceDE w:val="0"/>
              <w:rPr>
                <w:sz w:val="24"/>
                <w:szCs w:val="24"/>
              </w:rPr>
            </w:pPr>
            <w:r>
              <w:rPr>
                <w:sz w:val="24"/>
                <w:szCs w:val="24"/>
              </w:rPr>
              <w:t>3.1.1</w:t>
            </w:r>
          </w:p>
        </w:tc>
        <w:tc>
          <w:tcPr>
            <w:tcW w:w="784" w:type="pct"/>
            <w:tcBorders>
              <w:tl2br w:val="nil"/>
              <w:tr2bl w:val="nil"/>
            </w:tcBorders>
            <w:shd w:val="clear" w:color="auto" w:fill="auto"/>
            <w:noWrap/>
            <w:vAlign w:val="center"/>
          </w:tcPr>
          <w:p w14:paraId="2EB1C2BD">
            <w:pPr>
              <w:autoSpaceDE w:val="0"/>
              <w:rPr>
                <w:sz w:val="24"/>
                <w:szCs w:val="24"/>
              </w:rPr>
            </w:pPr>
            <w:r>
              <w:rPr>
                <w:sz w:val="24"/>
                <w:szCs w:val="24"/>
              </w:rPr>
              <w:t>Предоставление коммунальных услуг</w:t>
            </w:r>
          </w:p>
        </w:tc>
        <w:tc>
          <w:tcPr>
            <w:tcW w:w="3811" w:type="pct"/>
            <w:tcBorders>
              <w:tl2br w:val="nil"/>
              <w:tr2bl w:val="nil"/>
            </w:tcBorders>
            <w:shd w:val="clear" w:color="auto" w:fill="auto"/>
            <w:noWrap/>
            <w:vAlign w:val="center"/>
          </w:tcPr>
          <w:p w14:paraId="78106CD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51921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480CA4E2">
            <w:pPr>
              <w:widowControl w:val="0"/>
              <w:tabs>
                <w:tab w:val="left" w:pos="540"/>
                <w:tab w:val="left" w:pos="720"/>
                <w:tab w:val="left" w:pos="900"/>
                <w:tab w:val="left" w:pos="1080"/>
                <w:tab w:val="left" w:pos="1260"/>
              </w:tabs>
              <w:rPr>
                <w:iCs/>
                <w:sz w:val="24"/>
                <w:szCs w:val="24"/>
              </w:rPr>
            </w:pPr>
            <w:r>
              <w:rPr>
                <w:iCs/>
                <w:sz w:val="24"/>
                <w:szCs w:val="24"/>
              </w:rPr>
              <w:t>3.9.1</w:t>
            </w:r>
          </w:p>
        </w:tc>
        <w:tc>
          <w:tcPr>
            <w:tcW w:w="784" w:type="pct"/>
            <w:tcBorders>
              <w:tl2br w:val="nil"/>
              <w:tr2bl w:val="nil"/>
            </w:tcBorders>
            <w:shd w:val="clear" w:color="auto" w:fill="auto"/>
            <w:noWrap/>
            <w:vAlign w:val="center"/>
          </w:tcPr>
          <w:p w14:paraId="06EF59E6">
            <w:pPr>
              <w:widowControl w:val="0"/>
              <w:tabs>
                <w:tab w:val="left" w:pos="540"/>
                <w:tab w:val="left" w:pos="720"/>
                <w:tab w:val="left" w:pos="900"/>
                <w:tab w:val="left" w:pos="1080"/>
                <w:tab w:val="left" w:pos="1260"/>
              </w:tabs>
              <w:rPr>
                <w:iCs/>
                <w:sz w:val="24"/>
                <w:szCs w:val="24"/>
              </w:rPr>
            </w:pPr>
            <w:r>
              <w:rPr>
                <w:iCs/>
                <w:sz w:val="24"/>
                <w:szCs w:val="24"/>
              </w:rPr>
              <w:t>Обеспечение деятельности в области гидрометеорологии и смежных с ней областях</w:t>
            </w:r>
          </w:p>
        </w:tc>
        <w:tc>
          <w:tcPr>
            <w:tcW w:w="3811" w:type="pct"/>
            <w:tcBorders>
              <w:tl2br w:val="nil"/>
              <w:tr2bl w:val="nil"/>
            </w:tcBorders>
            <w:shd w:val="clear" w:color="auto" w:fill="auto"/>
            <w:noWrap/>
            <w:vAlign w:val="center"/>
          </w:tcPr>
          <w:p w14:paraId="24C0AA6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14:paraId="7AF7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531F9F2D">
            <w:pPr>
              <w:widowControl w:val="0"/>
              <w:tabs>
                <w:tab w:val="left" w:pos="540"/>
                <w:tab w:val="left" w:pos="720"/>
                <w:tab w:val="left" w:pos="900"/>
                <w:tab w:val="left" w:pos="1080"/>
                <w:tab w:val="left" w:pos="1260"/>
              </w:tabs>
              <w:rPr>
                <w:iCs/>
                <w:sz w:val="24"/>
                <w:szCs w:val="24"/>
              </w:rPr>
            </w:pPr>
            <w:r>
              <w:rPr>
                <w:iCs/>
                <w:sz w:val="24"/>
                <w:szCs w:val="24"/>
              </w:rPr>
              <w:t>13.0</w:t>
            </w:r>
          </w:p>
        </w:tc>
        <w:tc>
          <w:tcPr>
            <w:tcW w:w="784" w:type="pct"/>
            <w:tcBorders>
              <w:tl2br w:val="nil"/>
              <w:tr2bl w:val="nil"/>
            </w:tcBorders>
            <w:shd w:val="clear" w:color="auto" w:fill="auto"/>
            <w:noWrap/>
            <w:vAlign w:val="center"/>
          </w:tcPr>
          <w:p w14:paraId="20E53556">
            <w:pPr>
              <w:widowControl w:val="0"/>
              <w:tabs>
                <w:tab w:val="left" w:pos="540"/>
                <w:tab w:val="left" w:pos="720"/>
                <w:tab w:val="left" w:pos="900"/>
                <w:tab w:val="left" w:pos="1080"/>
                <w:tab w:val="left" w:pos="1260"/>
              </w:tabs>
              <w:rPr>
                <w:iCs/>
                <w:sz w:val="24"/>
                <w:szCs w:val="24"/>
              </w:rPr>
            </w:pPr>
            <w:r>
              <w:rPr>
                <w:iCs/>
                <w:sz w:val="24"/>
                <w:szCs w:val="24"/>
              </w:rPr>
              <w:t>Земельные участки общего назначения</w:t>
            </w:r>
          </w:p>
        </w:tc>
        <w:tc>
          <w:tcPr>
            <w:tcW w:w="3811" w:type="pct"/>
            <w:tcBorders>
              <w:tl2br w:val="nil"/>
              <w:tr2bl w:val="nil"/>
            </w:tcBorders>
            <w:shd w:val="clear" w:color="auto" w:fill="auto"/>
            <w:noWrap/>
            <w:vAlign w:val="center"/>
          </w:tcPr>
          <w:p w14:paraId="2B37E14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14:paraId="62B92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5B1A37DC">
            <w:pPr>
              <w:widowControl w:val="0"/>
              <w:tabs>
                <w:tab w:val="left" w:pos="540"/>
                <w:tab w:val="left" w:pos="720"/>
                <w:tab w:val="left" w:pos="900"/>
                <w:tab w:val="left" w:pos="1080"/>
                <w:tab w:val="left" w:pos="1260"/>
              </w:tabs>
              <w:rPr>
                <w:iCs/>
                <w:sz w:val="24"/>
                <w:szCs w:val="24"/>
              </w:rPr>
            </w:pPr>
            <w:r>
              <w:rPr>
                <w:iCs/>
                <w:sz w:val="24"/>
                <w:szCs w:val="24"/>
              </w:rPr>
              <w:t>13.1</w:t>
            </w:r>
          </w:p>
        </w:tc>
        <w:tc>
          <w:tcPr>
            <w:tcW w:w="784" w:type="pct"/>
            <w:tcBorders>
              <w:tl2br w:val="nil"/>
              <w:tr2bl w:val="nil"/>
            </w:tcBorders>
            <w:shd w:val="clear" w:color="auto" w:fill="auto"/>
            <w:noWrap/>
            <w:vAlign w:val="center"/>
          </w:tcPr>
          <w:p w14:paraId="0392D9DA">
            <w:pPr>
              <w:widowControl w:val="0"/>
              <w:tabs>
                <w:tab w:val="left" w:pos="540"/>
                <w:tab w:val="left" w:pos="720"/>
                <w:tab w:val="left" w:pos="900"/>
                <w:tab w:val="left" w:pos="1080"/>
                <w:tab w:val="left" w:pos="1260"/>
              </w:tabs>
              <w:rPr>
                <w:iCs/>
                <w:sz w:val="24"/>
                <w:szCs w:val="24"/>
              </w:rPr>
            </w:pPr>
            <w:r>
              <w:rPr>
                <w:iCs/>
                <w:sz w:val="24"/>
                <w:szCs w:val="24"/>
              </w:rPr>
              <w:t>Ведение огородничества</w:t>
            </w:r>
          </w:p>
        </w:tc>
        <w:tc>
          <w:tcPr>
            <w:tcW w:w="3811" w:type="pct"/>
            <w:tcBorders>
              <w:tl2br w:val="nil"/>
              <w:tr2bl w:val="nil"/>
            </w:tcBorders>
            <w:shd w:val="clear" w:color="auto" w:fill="auto"/>
            <w:noWrap/>
            <w:vAlign w:val="center"/>
          </w:tcPr>
          <w:p w14:paraId="2C96062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14:paraId="7246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1F62CC22">
            <w:pPr>
              <w:tabs>
                <w:tab w:val="left" w:pos="1620"/>
              </w:tabs>
              <w:jc w:val="center"/>
              <w:rPr>
                <w:b/>
                <w:iCs/>
                <w:sz w:val="24"/>
                <w:szCs w:val="24"/>
              </w:rPr>
            </w:pPr>
            <w:r>
              <w:rPr>
                <w:b/>
                <w:iCs/>
                <w:sz w:val="24"/>
                <w:szCs w:val="24"/>
              </w:rPr>
              <w:t>Условно разрешенные виды использования</w:t>
            </w:r>
          </w:p>
        </w:tc>
      </w:tr>
      <w:tr w14:paraId="7B489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9075BE9">
            <w:pPr>
              <w:widowControl w:val="0"/>
              <w:tabs>
                <w:tab w:val="left" w:pos="540"/>
                <w:tab w:val="left" w:pos="720"/>
                <w:tab w:val="left" w:pos="900"/>
                <w:tab w:val="left" w:pos="1080"/>
                <w:tab w:val="left" w:pos="1260"/>
              </w:tabs>
              <w:rPr>
                <w:iCs/>
                <w:sz w:val="24"/>
                <w:szCs w:val="24"/>
                <w:lang w:eastAsia="zh-CN"/>
              </w:rPr>
            </w:pPr>
            <w:r>
              <w:rPr>
                <w:iCs/>
                <w:sz w:val="24"/>
                <w:szCs w:val="24"/>
              </w:rPr>
              <w:t>1.15</w:t>
            </w:r>
          </w:p>
        </w:tc>
        <w:tc>
          <w:tcPr>
            <w:tcW w:w="784" w:type="pct"/>
            <w:tcBorders>
              <w:tl2br w:val="nil"/>
              <w:tr2bl w:val="nil"/>
            </w:tcBorders>
            <w:shd w:val="clear" w:color="auto" w:fill="auto"/>
            <w:noWrap/>
            <w:vAlign w:val="center"/>
          </w:tcPr>
          <w:p w14:paraId="6B42E620">
            <w:pPr>
              <w:widowControl w:val="0"/>
              <w:tabs>
                <w:tab w:val="left" w:pos="540"/>
                <w:tab w:val="left" w:pos="720"/>
                <w:tab w:val="left" w:pos="900"/>
                <w:tab w:val="left" w:pos="1080"/>
                <w:tab w:val="left" w:pos="1260"/>
              </w:tabs>
              <w:rPr>
                <w:iCs/>
                <w:sz w:val="24"/>
                <w:szCs w:val="24"/>
              </w:rPr>
            </w:pPr>
            <w:r>
              <w:rPr>
                <w:iCs/>
                <w:sz w:val="24"/>
                <w:szCs w:val="24"/>
              </w:rPr>
              <w:t>Хранение и переработка сельскохозяйственной продукции</w:t>
            </w:r>
          </w:p>
        </w:tc>
        <w:tc>
          <w:tcPr>
            <w:tcW w:w="3811" w:type="pct"/>
            <w:tcBorders>
              <w:tl2br w:val="nil"/>
              <w:tr2bl w:val="nil"/>
            </w:tcBorders>
            <w:shd w:val="clear" w:color="auto" w:fill="auto"/>
            <w:noWrap/>
            <w:vAlign w:val="center"/>
          </w:tcPr>
          <w:p w14:paraId="66AFD9F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14:paraId="69FA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7796BAA0">
            <w:pPr>
              <w:widowControl w:val="0"/>
              <w:tabs>
                <w:tab w:val="left" w:pos="540"/>
                <w:tab w:val="left" w:pos="720"/>
                <w:tab w:val="left" w:pos="900"/>
                <w:tab w:val="left" w:pos="1080"/>
                <w:tab w:val="left" w:pos="1260"/>
              </w:tabs>
              <w:rPr>
                <w:iCs/>
                <w:sz w:val="24"/>
                <w:szCs w:val="24"/>
                <w:lang w:eastAsia="zh-CN"/>
              </w:rPr>
            </w:pPr>
            <w:r>
              <w:rPr>
                <w:iCs/>
                <w:sz w:val="24"/>
                <w:szCs w:val="24"/>
                <w:lang w:eastAsia="zh-CN"/>
              </w:rPr>
              <w:t>3.1.1</w:t>
            </w:r>
          </w:p>
        </w:tc>
        <w:tc>
          <w:tcPr>
            <w:tcW w:w="784" w:type="pct"/>
            <w:tcBorders>
              <w:tl2br w:val="nil"/>
              <w:tr2bl w:val="nil"/>
            </w:tcBorders>
            <w:shd w:val="clear" w:color="auto" w:fill="auto"/>
            <w:noWrap/>
            <w:vAlign w:val="center"/>
          </w:tcPr>
          <w:p w14:paraId="01A797CB">
            <w:pPr>
              <w:widowControl w:val="0"/>
              <w:tabs>
                <w:tab w:val="left" w:pos="540"/>
                <w:tab w:val="left" w:pos="720"/>
                <w:tab w:val="left" w:pos="900"/>
                <w:tab w:val="left" w:pos="1080"/>
                <w:tab w:val="left" w:pos="1260"/>
              </w:tabs>
              <w:rPr>
                <w:iCs/>
                <w:sz w:val="24"/>
                <w:szCs w:val="24"/>
              </w:rPr>
            </w:pPr>
            <w:r>
              <w:rPr>
                <w:iCs/>
                <w:sz w:val="24"/>
                <w:szCs w:val="24"/>
                <w:lang w:eastAsia="zh-CN"/>
              </w:rPr>
              <w:t>Предоставление коммунальных услуг</w:t>
            </w:r>
          </w:p>
        </w:tc>
        <w:tc>
          <w:tcPr>
            <w:tcW w:w="3811" w:type="pct"/>
            <w:tcBorders>
              <w:tl2br w:val="nil"/>
              <w:tr2bl w:val="nil"/>
            </w:tcBorders>
            <w:shd w:val="clear" w:color="auto" w:fill="auto"/>
            <w:noWrap/>
            <w:vAlign w:val="center"/>
          </w:tcPr>
          <w:p w14:paraId="5BA30C5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14:paraId="7E23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vAlign w:val="center"/>
          </w:tcPr>
          <w:p w14:paraId="67924CB1">
            <w:pPr>
              <w:jc w:val="center"/>
              <w:rPr>
                <w:b/>
                <w:iCs/>
                <w:sz w:val="24"/>
                <w:szCs w:val="24"/>
              </w:rPr>
            </w:pPr>
            <w:r>
              <w:rPr>
                <w:b/>
                <w:iCs/>
                <w:sz w:val="24"/>
                <w:szCs w:val="24"/>
              </w:rPr>
              <w:t>Вспомогательные виды разрешенного использования</w:t>
            </w:r>
          </w:p>
        </w:tc>
      </w:tr>
      <w:tr w14:paraId="5975A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271B42BF">
            <w:pPr>
              <w:widowControl w:val="0"/>
              <w:tabs>
                <w:tab w:val="left" w:pos="540"/>
                <w:tab w:val="left" w:pos="720"/>
                <w:tab w:val="left" w:pos="900"/>
                <w:tab w:val="left" w:pos="1080"/>
                <w:tab w:val="left" w:pos="1260"/>
              </w:tabs>
              <w:rPr>
                <w:iCs/>
                <w:sz w:val="24"/>
                <w:szCs w:val="24"/>
                <w:lang w:eastAsia="hi-IN"/>
              </w:rPr>
            </w:pPr>
            <w:r>
              <w:rPr>
                <w:iCs/>
                <w:sz w:val="24"/>
                <w:szCs w:val="24"/>
                <w:lang w:eastAsia="zh-CN"/>
              </w:rPr>
              <w:t>5.1.3</w:t>
            </w:r>
          </w:p>
        </w:tc>
        <w:tc>
          <w:tcPr>
            <w:tcW w:w="784" w:type="pct"/>
            <w:tcBorders>
              <w:tl2br w:val="nil"/>
              <w:tr2bl w:val="nil"/>
            </w:tcBorders>
            <w:shd w:val="clear" w:color="auto" w:fill="auto"/>
            <w:noWrap/>
            <w:vAlign w:val="center"/>
          </w:tcPr>
          <w:p w14:paraId="4526477D">
            <w:pPr>
              <w:widowControl w:val="0"/>
              <w:tabs>
                <w:tab w:val="left" w:pos="540"/>
                <w:tab w:val="left" w:pos="720"/>
                <w:tab w:val="left" w:pos="900"/>
                <w:tab w:val="left" w:pos="1080"/>
                <w:tab w:val="left" w:pos="1260"/>
              </w:tabs>
              <w:rPr>
                <w:iCs/>
                <w:sz w:val="24"/>
                <w:szCs w:val="24"/>
                <w:lang w:eastAsia="hi-IN"/>
              </w:rPr>
            </w:pPr>
            <w:r>
              <w:rPr>
                <w:iCs/>
                <w:sz w:val="24"/>
                <w:szCs w:val="24"/>
                <w:lang w:eastAsia="zh-CN"/>
              </w:rPr>
              <w:t>Площадки для занятий спортом</w:t>
            </w:r>
          </w:p>
        </w:tc>
        <w:tc>
          <w:tcPr>
            <w:tcW w:w="3811" w:type="pct"/>
            <w:tcBorders>
              <w:tl2br w:val="nil"/>
              <w:tr2bl w:val="nil"/>
            </w:tcBorders>
            <w:shd w:val="clear" w:color="auto" w:fill="auto"/>
            <w:noWrap/>
            <w:vAlign w:val="center"/>
          </w:tcPr>
          <w:p w14:paraId="1CC6137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14:paraId="3D86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25DFFF44">
            <w:pPr>
              <w:widowControl w:val="0"/>
              <w:tabs>
                <w:tab w:val="left" w:pos="540"/>
                <w:tab w:val="left" w:pos="720"/>
                <w:tab w:val="left" w:pos="900"/>
                <w:tab w:val="left" w:pos="1080"/>
                <w:tab w:val="left" w:pos="1260"/>
              </w:tabs>
              <w:rPr>
                <w:iCs/>
                <w:sz w:val="24"/>
                <w:szCs w:val="24"/>
                <w:lang w:eastAsia="hi-IN"/>
              </w:rPr>
            </w:pPr>
            <w:r>
              <w:rPr>
                <w:iCs/>
                <w:sz w:val="24"/>
                <w:szCs w:val="24"/>
                <w:lang w:eastAsia="zh-CN"/>
              </w:rPr>
              <w:t>6.9.1</w:t>
            </w:r>
          </w:p>
        </w:tc>
        <w:tc>
          <w:tcPr>
            <w:tcW w:w="784" w:type="pct"/>
            <w:tcBorders>
              <w:tl2br w:val="nil"/>
              <w:tr2bl w:val="nil"/>
            </w:tcBorders>
            <w:shd w:val="clear" w:color="auto" w:fill="auto"/>
            <w:noWrap/>
            <w:vAlign w:val="center"/>
          </w:tcPr>
          <w:p w14:paraId="706937AA">
            <w:pPr>
              <w:widowControl w:val="0"/>
              <w:tabs>
                <w:tab w:val="left" w:pos="540"/>
                <w:tab w:val="left" w:pos="720"/>
                <w:tab w:val="left" w:pos="900"/>
                <w:tab w:val="left" w:pos="1080"/>
                <w:tab w:val="left" w:pos="1260"/>
              </w:tabs>
              <w:rPr>
                <w:iCs/>
                <w:sz w:val="24"/>
                <w:szCs w:val="24"/>
                <w:lang w:eastAsia="hi-IN"/>
              </w:rPr>
            </w:pPr>
            <w:r>
              <w:rPr>
                <w:iCs/>
                <w:sz w:val="24"/>
                <w:szCs w:val="24"/>
                <w:lang w:eastAsia="zh-CN"/>
              </w:rPr>
              <w:t>Складские площадки</w:t>
            </w:r>
          </w:p>
        </w:tc>
        <w:tc>
          <w:tcPr>
            <w:tcW w:w="3811" w:type="pct"/>
            <w:tcBorders>
              <w:tl2br w:val="nil"/>
              <w:tr2bl w:val="nil"/>
            </w:tcBorders>
            <w:shd w:val="clear" w:color="auto" w:fill="auto"/>
            <w:noWrap/>
            <w:vAlign w:val="center"/>
          </w:tcPr>
          <w:p w14:paraId="335C3A0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Временное хранение, распределение и перевалка грузов (за исключением хранения стратегических запасов) на открытом воздухе</w:t>
            </w:r>
          </w:p>
        </w:tc>
      </w:tr>
      <w:tr w14:paraId="03DDF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04" w:type="pct"/>
            <w:tcBorders>
              <w:tl2br w:val="nil"/>
              <w:tr2bl w:val="nil"/>
            </w:tcBorders>
            <w:shd w:val="clear" w:color="auto" w:fill="auto"/>
            <w:noWrap/>
            <w:vAlign w:val="center"/>
          </w:tcPr>
          <w:p w14:paraId="6650E49B">
            <w:pPr>
              <w:widowControl w:val="0"/>
              <w:tabs>
                <w:tab w:val="left" w:pos="540"/>
                <w:tab w:val="left" w:pos="720"/>
                <w:tab w:val="left" w:pos="900"/>
                <w:tab w:val="left" w:pos="1080"/>
                <w:tab w:val="left" w:pos="1260"/>
              </w:tabs>
              <w:rPr>
                <w:iCs/>
                <w:sz w:val="24"/>
                <w:szCs w:val="24"/>
                <w:lang w:eastAsia="hi-IN"/>
              </w:rPr>
            </w:pPr>
            <w:r>
              <w:rPr>
                <w:iCs/>
                <w:sz w:val="24"/>
                <w:szCs w:val="24"/>
                <w:lang w:eastAsia="zh-CN"/>
              </w:rPr>
              <w:t>13.2</w:t>
            </w:r>
          </w:p>
        </w:tc>
        <w:tc>
          <w:tcPr>
            <w:tcW w:w="784" w:type="pct"/>
            <w:tcBorders>
              <w:tl2br w:val="nil"/>
              <w:tr2bl w:val="nil"/>
            </w:tcBorders>
            <w:shd w:val="clear" w:color="auto" w:fill="auto"/>
            <w:noWrap/>
            <w:vAlign w:val="center"/>
          </w:tcPr>
          <w:p w14:paraId="0C5AF0D7">
            <w:pPr>
              <w:widowControl w:val="0"/>
              <w:tabs>
                <w:tab w:val="left" w:pos="540"/>
                <w:tab w:val="left" w:pos="720"/>
                <w:tab w:val="left" w:pos="900"/>
                <w:tab w:val="left" w:pos="1080"/>
                <w:tab w:val="left" w:pos="1260"/>
              </w:tabs>
              <w:rPr>
                <w:iCs/>
                <w:sz w:val="24"/>
                <w:szCs w:val="24"/>
                <w:lang w:eastAsia="hi-IN"/>
              </w:rPr>
            </w:pPr>
            <w:r>
              <w:rPr>
                <w:iCs/>
                <w:sz w:val="24"/>
                <w:szCs w:val="24"/>
                <w:lang w:eastAsia="zh-CN"/>
              </w:rPr>
              <w:t>Ведение садоводства</w:t>
            </w:r>
          </w:p>
        </w:tc>
        <w:tc>
          <w:tcPr>
            <w:tcW w:w="3811" w:type="pct"/>
            <w:tcBorders>
              <w:tl2br w:val="nil"/>
              <w:tr2bl w:val="nil"/>
            </w:tcBorders>
            <w:shd w:val="clear" w:color="auto" w:fill="auto"/>
            <w:noWrap/>
            <w:vAlign w:val="center"/>
          </w:tcPr>
          <w:p w14:paraId="5DB23D8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bl>
    <w:p w14:paraId="1A896288">
      <w:pPr>
        <w:widowControl w:val="0"/>
        <w:numPr>
          <w:ilvl w:val="1"/>
          <w:numId w:val="31"/>
        </w:numPr>
        <w:tabs>
          <w:tab w:val="clear" w:pos="1080"/>
        </w:tabs>
        <w:suppressAutoHyphens w:val="0"/>
        <w:overflowPunct w:val="0"/>
        <w:adjustRightInd w:val="0"/>
        <w:snapToGrid/>
        <w:ind w:left="0" w:right="488" w:rightChars="222" w:firstLine="0"/>
        <w:jc w:val="both"/>
        <w:rPr>
          <w:sz w:val="28"/>
          <w:szCs w:val="28"/>
        </w:rPr>
      </w:pPr>
      <w:r>
        <w:rPr>
          <w:sz w:val="28"/>
          <w:szCs w:val="28"/>
        </w:rPr>
        <w:t>Предельные размеры земельных участков и параметры разрешённого строительства, реконструкции объектов капитального строительства устанавливаются нормативами градостроительного проектирования Псковской области, иным региональным и федеральным законодательством об обороте земель сельскохозяйственного назначения.</w:t>
      </w:r>
    </w:p>
    <w:p w14:paraId="1B1EB088">
      <w:pPr>
        <w:widowControl w:val="0"/>
        <w:numPr>
          <w:ilvl w:val="1"/>
          <w:numId w:val="31"/>
        </w:numPr>
        <w:tabs>
          <w:tab w:val="clear" w:pos="1080"/>
        </w:tabs>
        <w:suppressAutoHyphens w:val="0"/>
        <w:overflowPunct w:val="0"/>
        <w:adjustRightInd w:val="0"/>
        <w:snapToGrid/>
        <w:ind w:left="0" w:right="488" w:rightChars="222" w:firstLine="0"/>
        <w:jc w:val="both"/>
        <w:rPr>
          <w:sz w:val="28"/>
          <w:szCs w:val="28"/>
        </w:rPr>
      </w:pPr>
      <w:r>
        <w:rPr>
          <w:sz w:val="28"/>
          <w:szCs w:val="28"/>
        </w:rPr>
        <w:t>Ограничения использования земельных участков и объектов капитального строительства, находящихся в зоне З</w:t>
      </w:r>
      <w:r>
        <w:rPr>
          <w:sz w:val="28"/>
          <w:szCs w:val="28"/>
          <w:lang w:val="en-US"/>
        </w:rPr>
        <w:t>C</w:t>
      </w:r>
      <w:r>
        <w:rPr>
          <w:sz w:val="28"/>
          <w:szCs w:val="28"/>
        </w:rPr>
        <w:t xml:space="preserve"> и расположенных в границах зон с особыми условиями использования территории, устанавливаются в соответствии со статьями 31-36 настоящих Правил.</w:t>
      </w:r>
    </w:p>
    <w:p w14:paraId="1ED02751">
      <w:pPr>
        <w:pStyle w:val="4"/>
        <w:tabs>
          <w:tab w:val="clear" w:pos="0"/>
        </w:tabs>
        <w:rPr>
          <w:rFonts w:ascii="Times New Roman" w:hAnsi="Times New Roman"/>
          <w:i/>
          <w:iCs/>
          <w:lang w:val="ru-RU"/>
        </w:rPr>
      </w:pPr>
      <w:bookmarkStart w:id="156" w:name="_Toc334536630"/>
      <w:bookmarkStart w:id="157" w:name="_Toc300266036"/>
      <w:bookmarkStart w:id="158" w:name="_Toc339805162"/>
      <w:bookmarkStart w:id="159" w:name="_Toc4170"/>
      <w:bookmarkStart w:id="160" w:name="_Toc359579143"/>
      <w:r>
        <w:rPr>
          <w:rFonts w:ascii="Times New Roman" w:hAnsi="Times New Roman"/>
          <w:lang w:val="ru-RU"/>
        </w:rPr>
        <w:t>Статья 29.1</w:t>
      </w:r>
      <w:r>
        <w:rPr>
          <w:rFonts w:hint="default" w:ascii="Times New Roman" w:hAnsi="Times New Roman"/>
          <w:lang w:val="ru-RU"/>
        </w:rPr>
        <w:t>1</w:t>
      </w:r>
      <w:r>
        <w:rPr>
          <w:rFonts w:ascii="Times New Roman" w:hAnsi="Times New Roman"/>
          <w:lang w:val="ru-RU"/>
        </w:rPr>
        <w:t xml:space="preserve">. </w:t>
      </w:r>
      <w:bookmarkEnd w:id="156"/>
      <w:bookmarkEnd w:id="157"/>
      <w:r>
        <w:rPr>
          <w:rFonts w:ascii="Times New Roman" w:hAnsi="Times New Roman"/>
          <w:lang w:val="ru-RU"/>
        </w:rPr>
        <w:t>Зона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bookmarkEnd w:id="158"/>
      <w:r>
        <w:rPr>
          <w:rFonts w:ascii="Times New Roman" w:hAnsi="Times New Roman"/>
          <w:lang w:val="ru-RU"/>
        </w:rPr>
        <w:t xml:space="preserve"> (ЗП)</w:t>
      </w:r>
      <w:bookmarkEnd w:id="159"/>
      <w:bookmarkEnd w:id="160"/>
    </w:p>
    <w:p w14:paraId="7CBE284A">
      <w:pPr>
        <w:widowControl w:val="0"/>
        <w:numPr>
          <w:ilvl w:val="1"/>
          <w:numId w:val="32"/>
        </w:numPr>
        <w:tabs>
          <w:tab w:val="left" w:pos="1320"/>
          <w:tab w:val="clear" w:pos="1080"/>
        </w:tabs>
        <w:suppressAutoHyphens w:val="0"/>
        <w:overflowPunct w:val="0"/>
        <w:adjustRightInd w:val="0"/>
        <w:snapToGrid/>
        <w:ind w:left="0" w:right="488" w:rightChars="222" w:firstLine="658" w:firstLineChars="235"/>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79097AB8">
      <w:pPr>
        <w:jc w:val="center"/>
      </w:pPr>
    </w:p>
    <w:tbl>
      <w:tblPr>
        <w:tblStyle w:val="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2"/>
        <w:gridCol w:w="1970"/>
        <w:gridCol w:w="12302"/>
      </w:tblGrid>
      <w:tr w14:paraId="64E6D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414" w:type="pct"/>
            <w:gridSpan w:val="2"/>
            <w:tcBorders>
              <w:tl2br w:val="nil"/>
              <w:tr2bl w:val="nil"/>
            </w:tcBorders>
            <w:shd w:val="clear" w:color="auto" w:fill="auto"/>
            <w:noWrap/>
          </w:tcPr>
          <w:p w14:paraId="52EF774C">
            <w:pPr>
              <w:widowControl w:val="0"/>
              <w:autoSpaceDE w:val="0"/>
              <w:jc w:val="center"/>
              <w:rPr>
                <w:sz w:val="24"/>
                <w:szCs w:val="24"/>
              </w:rPr>
            </w:pPr>
            <w:r>
              <w:rPr>
                <w:b/>
                <w:sz w:val="24"/>
                <w:szCs w:val="24"/>
              </w:rPr>
              <w:t>Виды разрешенного использования земельного участка</w:t>
            </w:r>
          </w:p>
        </w:tc>
        <w:tc>
          <w:tcPr>
            <w:tcW w:w="3585" w:type="pct"/>
            <w:vMerge w:val="restart"/>
            <w:tcBorders>
              <w:tl2br w:val="nil"/>
              <w:tr2bl w:val="nil"/>
            </w:tcBorders>
            <w:shd w:val="clear" w:color="auto" w:fill="auto"/>
            <w:noWrap/>
          </w:tcPr>
          <w:p w14:paraId="103B1E19">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4B77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555" w:type="pct"/>
            <w:tcBorders>
              <w:tl2br w:val="nil"/>
              <w:tr2bl w:val="nil"/>
            </w:tcBorders>
            <w:shd w:val="clear" w:color="auto" w:fill="auto"/>
            <w:noWrap/>
          </w:tcPr>
          <w:p w14:paraId="65DBD05D">
            <w:pPr>
              <w:widowControl w:val="0"/>
              <w:autoSpaceDE w:val="0"/>
              <w:jc w:val="center"/>
              <w:rPr>
                <w:sz w:val="24"/>
                <w:szCs w:val="24"/>
              </w:rPr>
            </w:pPr>
            <w:r>
              <w:rPr>
                <w:b/>
                <w:sz w:val="24"/>
                <w:szCs w:val="24"/>
              </w:rPr>
              <w:t>кодовое обозначение</w:t>
            </w:r>
          </w:p>
        </w:tc>
        <w:tc>
          <w:tcPr>
            <w:tcW w:w="858" w:type="pct"/>
            <w:tcBorders>
              <w:tl2br w:val="nil"/>
              <w:tr2bl w:val="nil"/>
            </w:tcBorders>
            <w:shd w:val="clear" w:color="auto" w:fill="auto"/>
            <w:noWrap/>
          </w:tcPr>
          <w:p w14:paraId="5D610CAE">
            <w:pPr>
              <w:widowControl w:val="0"/>
              <w:autoSpaceDE w:val="0"/>
              <w:jc w:val="center"/>
              <w:rPr>
                <w:sz w:val="24"/>
                <w:szCs w:val="24"/>
              </w:rPr>
            </w:pPr>
            <w:r>
              <w:rPr>
                <w:b/>
                <w:sz w:val="24"/>
                <w:szCs w:val="24"/>
              </w:rPr>
              <w:t>наименование</w:t>
            </w:r>
          </w:p>
        </w:tc>
        <w:tc>
          <w:tcPr>
            <w:tcW w:w="3585" w:type="pct"/>
            <w:vMerge w:val="continue"/>
            <w:tcBorders>
              <w:tl2br w:val="nil"/>
              <w:tr2bl w:val="nil"/>
            </w:tcBorders>
            <w:shd w:val="clear" w:color="auto" w:fill="auto"/>
            <w:noWrap/>
          </w:tcPr>
          <w:p w14:paraId="08A89454">
            <w:pPr>
              <w:widowControl w:val="0"/>
              <w:tabs>
                <w:tab w:val="left" w:pos="540"/>
                <w:tab w:val="left" w:pos="720"/>
                <w:tab w:val="left" w:pos="900"/>
                <w:tab w:val="left" w:pos="1080"/>
                <w:tab w:val="left" w:pos="1260"/>
              </w:tabs>
              <w:jc w:val="center"/>
              <w:rPr>
                <w:b/>
                <w:iCs/>
                <w:sz w:val="24"/>
                <w:szCs w:val="24"/>
              </w:rPr>
            </w:pPr>
          </w:p>
        </w:tc>
      </w:tr>
      <w:tr w14:paraId="1791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75986B98">
            <w:pPr>
              <w:jc w:val="center"/>
              <w:rPr>
                <w:b/>
                <w:iCs/>
                <w:sz w:val="24"/>
                <w:szCs w:val="24"/>
              </w:rPr>
            </w:pPr>
            <w:r>
              <w:rPr>
                <w:b/>
                <w:iCs/>
                <w:sz w:val="24"/>
                <w:szCs w:val="24"/>
              </w:rPr>
              <w:t>Основные виды разрешенного использования</w:t>
            </w:r>
          </w:p>
        </w:tc>
      </w:tr>
      <w:tr w14:paraId="244AE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7C348CF9">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w:t>
            </w:r>
          </w:p>
        </w:tc>
        <w:tc>
          <w:tcPr>
            <w:tcW w:w="858" w:type="pct"/>
            <w:tcBorders>
              <w:tl2br w:val="nil"/>
              <w:tr2bl w:val="nil"/>
            </w:tcBorders>
            <w:shd w:val="clear" w:color="auto" w:fill="auto"/>
            <w:noWrap/>
          </w:tcPr>
          <w:p w14:paraId="1227A00B">
            <w:pPr>
              <w:widowControl w:val="0"/>
              <w:tabs>
                <w:tab w:val="left" w:pos="540"/>
                <w:tab w:val="left" w:pos="720"/>
                <w:tab w:val="left" w:pos="900"/>
                <w:tab w:val="left" w:pos="1080"/>
                <w:tab w:val="left" w:pos="1260"/>
              </w:tabs>
              <w:rPr>
                <w:iCs/>
                <w:sz w:val="24"/>
                <w:szCs w:val="24"/>
                <w:lang w:eastAsia="zh-CN"/>
              </w:rPr>
            </w:pPr>
            <w:r>
              <w:rPr>
                <w:iCs/>
                <w:sz w:val="24"/>
                <w:szCs w:val="24"/>
                <w:lang w:eastAsia="zh-CN"/>
              </w:rPr>
              <w:t>Служебные гаражи</w:t>
            </w:r>
          </w:p>
        </w:tc>
        <w:tc>
          <w:tcPr>
            <w:tcW w:w="3585" w:type="pct"/>
            <w:tcBorders>
              <w:tl2br w:val="nil"/>
              <w:tr2bl w:val="nil"/>
            </w:tcBorders>
            <w:shd w:val="clear" w:color="auto" w:fill="auto"/>
            <w:noWrap/>
          </w:tcPr>
          <w:p w14:paraId="314A06C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4.0,а также для стоянки и хранения транспортных средств общего пользования, в том числе в депо</w:t>
            </w:r>
          </w:p>
        </w:tc>
      </w:tr>
      <w:tr w14:paraId="13F6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3239CEE2">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4.9.1</w:t>
            </w:r>
          </w:p>
        </w:tc>
        <w:tc>
          <w:tcPr>
            <w:tcW w:w="858" w:type="pct"/>
            <w:tcBorders>
              <w:tl2br w:val="nil"/>
              <w:tr2bl w:val="nil"/>
            </w:tcBorders>
            <w:shd w:val="clear" w:color="auto" w:fill="auto"/>
            <w:noWrap/>
          </w:tcPr>
          <w:p w14:paraId="7921650A">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Объекты дорожного сервиса</w:t>
            </w:r>
          </w:p>
        </w:tc>
        <w:tc>
          <w:tcPr>
            <w:tcW w:w="3585" w:type="pct"/>
            <w:tcBorders>
              <w:tl2br w:val="nil"/>
              <w:tr2bl w:val="nil"/>
            </w:tcBorders>
            <w:shd w:val="clear" w:color="auto" w:fill="auto"/>
            <w:noWrap/>
          </w:tcPr>
          <w:p w14:paraId="218A97B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с кодами 4.9.1.1-4.9.1.4</w:t>
            </w:r>
          </w:p>
        </w:tc>
      </w:tr>
      <w:tr w14:paraId="76A1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6CF18FF6">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4.9.1.1</w:t>
            </w:r>
          </w:p>
        </w:tc>
        <w:tc>
          <w:tcPr>
            <w:tcW w:w="858" w:type="pct"/>
            <w:tcBorders>
              <w:tl2br w:val="nil"/>
              <w:tr2bl w:val="nil"/>
            </w:tcBorders>
            <w:shd w:val="clear" w:color="auto" w:fill="auto"/>
            <w:noWrap/>
          </w:tcPr>
          <w:p w14:paraId="1D1DA4A7">
            <w:pPr>
              <w:widowControl w:val="0"/>
              <w:tabs>
                <w:tab w:val="left" w:pos="540"/>
                <w:tab w:val="left" w:pos="720"/>
                <w:tab w:val="left" w:pos="900"/>
                <w:tab w:val="left" w:pos="1080"/>
                <w:tab w:val="left" w:pos="1260"/>
              </w:tabs>
              <w:rPr>
                <w:iCs/>
                <w:sz w:val="24"/>
                <w:szCs w:val="24"/>
                <w:lang w:eastAsia="zh-CN"/>
              </w:rPr>
            </w:pPr>
            <w:r>
              <w:rPr>
                <w:iCs/>
                <w:sz w:val="24"/>
                <w:szCs w:val="24"/>
                <w:lang w:eastAsia="zh-CN"/>
              </w:rPr>
              <w:t>Заправка транспортных средств</w:t>
            </w:r>
          </w:p>
        </w:tc>
        <w:tc>
          <w:tcPr>
            <w:tcW w:w="3585" w:type="pct"/>
            <w:tcBorders>
              <w:tl2br w:val="nil"/>
              <w:tr2bl w:val="nil"/>
            </w:tcBorders>
            <w:shd w:val="clear" w:color="auto" w:fill="auto"/>
            <w:noWrap/>
          </w:tcPr>
          <w:p w14:paraId="7347ABA4">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14:paraId="0CDD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5B374AEE">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4.9.1.2</w:t>
            </w:r>
          </w:p>
        </w:tc>
        <w:tc>
          <w:tcPr>
            <w:tcW w:w="858" w:type="pct"/>
            <w:tcBorders>
              <w:tl2br w:val="nil"/>
              <w:tr2bl w:val="nil"/>
            </w:tcBorders>
            <w:shd w:val="clear" w:color="auto" w:fill="auto"/>
            <w:noWrap/>
          </w:tcPr>
          <w:p w14:paraId="6A6946E0">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Обеспечение дорожного отдыха</w:t>
            </w:r>
          </w:p>
        </w:tc>
        <w:tc>
          <w:tcPr>
            <w:tcW w:w="3585" w:type="pct"/>
            <w:tcBorders>
              <w:tl2br w:val="nil"/>
              <w:tr2bl w:val="nil"/>
            </w:tcBorders>
            <w:shd w:val="clear" w:color="auto" w:fill="auto"/>
            <w:noWrap/>
          </w:tcPr>
          <w:p w14:paraId="1D4C1CD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14:paraId="26A5B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64471401">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4.9.1.3</w:t>
            </w:r>
          </w:p>
        </w:tc>
        <w:tc>
          <w:tcPr>
            <w:tcW w:w="858" w:type="pct"/>
            <w:tcBorders>
              <w:tl2br w:val="nil"/>
              <w:tr2bl w:val="nil"/>
            </w:tcBorders>
            <w:shd w:val="clear" w:color="auto" w:fill="auto"/>
            <w:noWrap/>
          </w:tcPr>
          <w:p w14:paraId="6F74C612">
            <w:pPr>
              <w:widowControl w:val="0"/>
              <w:tabs>
                <w:tab w:val="left" w:pos="540"/>
                <w:tab w:val="left" w:pos="720"/>
                <w:tab w:val="left" w:pos="900"/>
                <w:tab w:val="left" w:pos="1080"/>
                <w:tab w:val="left" w:pos="1260"/>
              </w:tabs>
              <w:rPr>
                <w:iCs/>
                <w:sz w:val="24"/>
                <w:szCs w:val="24"/>
                <w:lang w:eastAsia="zh-CN"/>
              </w:rPr>
            </w:pPr>
            <w:r>
              <w:rPr>
                <w:iCs/>
                <w:sz w:val="24"/>
                <w:szCs w:val="24"/>
                <w:lang w:eastAsia="zh-CN"/>
              </w:rPr>
              <w:t>Автомобильные мойки</w:t>
            </w:r>
          </w:p>
        </w:tc>
        <w:tc>
          <w:tcPr>
            <w:tcW w:w="3585" w:type="pct"/>
            <w:tcBorders>
              <w:tl2br w:val="nil"/>
              <w:tr2bl w:val="nil"/>
            </w:tcBorders>
            <w:shd w:val="clear" w:color="auto" w:fill="auto"/>
            <w:noWrap/>
          </w:tcPr>
          <w:p w14:paraId="25F243C1">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автомобильных моек, а также размещение магазинов сопутствующей торговли</w:t>
            </w:r>
          </w:p>
        </w:tc>
      </w:tr>
      <w:tr w14:paraId="3D3F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074B3030">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4.9.1.4</w:t>
            </w:r>
          </w:p>
        </w:tc>
        <w:tc>
          <w:tcPr>
            <w:tcW w:w="858" w:type="pct"/>
            <w:tcBorders>
              <w:tl2br w:val="nil"/>
              <w:tr2bl w:val="nil"/>
            </w:tcBorders>
            <w:shd w:val="clear" w:color="auto" w:fill="auto"/>
            <w:noWrap/>
          </w:tcPr>
          <w:p w14:paraId="630F6A25">
            <w:pPr>
              <w:widowControl w:val="0"/>
              <w:tabs>
                <w:tab w:val="left" w:pos="540"/>
                <w:tab w:val="left" w:pos="720"/>
                <w:tab w:val="left" w:pos="900"/>
                <w:tab w:val="left" w:pos="1080"/>
                <w:tab w:val="left" w:pos="1260"/>
              </w:tabs>
              <w:rPr>
                <w:iCs/>
                <w:sz w:val="24"/>
                <w:szCs w:val="24"/>
                <w:lang w:eastAsia="zh-CN"/>
              </w:rPr>
            </w:pPr>
            <w:r>
              <w:rPr>
                <w:iCs/>
                <w:sz w:val="24"/>
                <w:szCs w:val="24"/>
                <w:lang w:eastAsia="zh-CN"/>
              </w:rPr>
              <w:t>Ремонт автомобилей</w:t>
            </w:r>
          </w:p>
        </w:tc>
        <w:tc>
          <w:tcPr>
            <w:tcW w:w="3585" w:type="pct"/>
            <w:tcBorders>
              <w:tl2br w:val="nil"/>
              <w:tr2bl w:val="nil"/>
            </w:tcBorders>
            <w:shd w:val="clear" w:color="auto" w:fill="auto"/>
            <w:noWrap/>
          </w:tcPr>
          <w:p w14:paraId="252A6D1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14:paraId="68B18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3BD39554">
            <w:pPr>
              <w:widowControl w:val="0"/>
              <w:tabs>
                <w:tab w:val="left" w:pos="540"/>
                <w:tab w:val="left" w:pos="720"/>
                <w:tab w:val="left" w:pos="900"/>
                <w:tab w:val="left" w:pos="1080"/>
                <w:tab w:val="left" w:pos="1260"/>
              </w:tabs>
              <w:rPr>
                <w:iCs/>
                <w:sz w:val="24"/>
                <w:szCs w:val="24"/>
                <w:lang w:eastAsia="zh-CN"/>
              </w:rPr>
            </w:pPr>
            <w:r>
              <w:rPr>
                <w:iCs/>
                <w:sz w:val="24"/>
                <w:szCs w:val="24"/>
                <w:lang w:eastAsia="zh-CN"/>
              </w:rPr>
              <w:t>4.9.2</w:t>
            </w:r>
          </w:p>
        </w:tc>
        <w:tc>
          <w:tcPr>
            <w:tcW w:w="858" w:type="pct"/>
            <w:tcBorders>
              <w:tl2br w:val="nil"/>
              <w:tr2bl w:val="nil"/>
            </w:tcBorders>
            <w:shd w:val="clear" w:color="auto" w:fill="auto"/>
            <w:noWrap/>
          </w:tcPr>
          <w:p w14:paraId="49B16EAC">
            <w:pPr>
              <w:widowControl w:val="0"/>
              <w:tabs>
                <w:tab w:val="left" w:pos="540"/>
                <w:tab w:val="left" w:pos="720"/>
                <w:tab w:val="left" w:pos="900"/>
                <w:tab w:val="left" w:pos="1080"/>
                <w:tab w:val="left" w:pos="1260"/>
              </w:tabs>
              <w:rPr>
                <w:iCs/>
                <w:sz w:val="24"/>
                <w:szCs w:val="24"/>
                <w:lang w:eastAsia="zh-CN"/>
              </w:rPr>
            </w:pPr>
            <w:r>
              <w:rPr>
                <w:iCs/>
                <w:sz w:val="24"/>
                <w:szCs w:val="24"/>
                <w:lang w:eastAsia="zh-CN"/>
              </w:rPr>
              <w:t>Стоянка</w:t>
            </w:r>
            <w:r>
              <w:rPr>
                <w:iCs/>
                <w:sz w:val="24"/>
                <w:szCs w:val="24"/>
                <w:lang w:eastAsia="zh-CN"/>
              </w:rPr>
              <w:br w:type="textWrapping"/>
            </w:r>
            <w:r>
              <w:rPr>
                <w:iCs/>
                <w:sz w:val="24"/>
                <w:szCs w:val="24"/>
                <w:lang w:eastAsia="zh-CN"/>
              </w:rPr>
              <w:t>транспортных</w:t>
            </w:r>
            <w:r>
              <w:rPr>
                <w:iCs/>
                <w:sz w:val="24"/>
                <w:szCs w:val="24"/>
                <w:lang w:eastAsia="zh-CN"/>
              </w:rPr>
              <w:br w:type="textWrapping"/>
            </w:r>
            <w:r>
              <w:rPr>
                <w:iCs/>
                <w:sz w:val="24"/>
                <w:szCs w:val="24"/>
                <w:lang w:eastAsia="zh-CN"/>
              </w:rPr>
              <w:t>средств</w:t>
            </w:r>
          </w:p>
        </w:tc>
        <w:tc>
          <w:tcPr>
            <w:tcW w:w="3585" w:type="pct"/>
            <w:tcBorders>
              <w:tl2br w:val="nil"/>
              <w:tr2bl w:val="nil"/>
            </w:tcBorders>
            <w:shd w:val="clear" w:color="auto" w:fill="auto"/>
            <w:noWrap/>
          </w:tcPr>
          <w:p w14:paraId="20878F4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14:paraId="00CD7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F5EFB25">
            <w:pPr>
              <w:widowControl w:val="0"/>
              <w:tabs>
                <w:tab w:val="left" w:pos="540"/>
                <w:tab w:val="left" w:pos="720"/>
                <w:tab w:val="left" w:pos="900"/>
                <w:tab w:val="left" w:pos="1080"/>
                <w:tab w:val="left" w:pos="1260"/>
              </w:tabs>
              <w:rPr>
                <w:iCs/>
                <w:sz w:val="24"/>
                <w:szCs w:val="24"/>
                <w:lang w:eastAsia="zh-CN"/>
              </w:rPr>
            </w:pPr>
            <w:r>
              <w:rPr>
                <w:iCs/>
                <w:sz w:val="24"/>
                <w:szCs w:val="24"/>
                <w:lang w:eastAsia="zh-CN"/>
              </w:rPr>
              <w:t>6.0</w:t>
            </w:r>
          </w:p>
        </w:tc>
        <w:tc>
          <w:tcPr>
            <w:tcW w:w="858" w:type="pct"/>
            <w:tcBorders>
              <w:tl2br w:val="nil"/>
              <w:tr2bl w:val="nil"/>
            </w:tcBorders>
            <w:shd w:val="clear" w:color="auto" w:fill="auto"/>
            <w:noWrap/>
          </w:tcPr>
          <w:p w14:paraId="06F4D577">
            <w:pPr>
              <w:widowControl w:val="0"/>
              <w:tabs>
                <w:tab w:val="left" w:pos="540"/>
                <w:tab w:val="left" w:pos="720"/>
                <w:tab w:val="left" w:pos="900"/>
                <w:tab w:val="left" w:pos="1080"/>
                <w:tab w:val="left" w:pos="1260"/>
              </w:tabs>
              <w:rPr>
                <w:iCs/>
                <w:sz w:val="24"/>
                <w:szCs w:val="24"/>
                <w:lang w:eastAsia="zh-CN"/>
              </w:rPr>
            </w:pPr>
            <w:r>
              <w:rPr>
                <w:iCs/>
                <w:sz w:val="24"/>
                <w:szCs w:val="24"/>
                <w:lang w:eastAsia="zh-CN"/>
              </w:rPr>
              <w:t>Производственная деятельность</w:t>
            </w:r>
          </w:p>
        </w:tc>
        <w:tc>
          <w:tcPr>
            <w:tcW w:w="3585" w:type="pct"/>
            <w:tcBorders>
              <w:tl2br w:val="nil"/>
              <w:tr2bl w:val="nil"/>
            </w:tcBorders>
            <w:shd w:val="clear" w:color="auto" w:fill="auto"/>
            <w:noWrap/>
          </w:tcPr>
          <w:p w14:paraId="69098FC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14:paraId="6AD5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11ECBBB6">
            <w:pPr>
              <w:widowControl w:val="0"/>
              <w:tabs>
                <w:tab w:val="left" w:pos="540"/>
                <w:tab w:val="left" w:pos="720"/>
                <w:tab w:val="left" w:pos="900"/>
                <w:tab w:val="left" w:pos="1080"/>
                <w:tab w:val="left" w:pos="1260"/>
              </w:tabs>
              <w:rPr>
                <w:iCs/>
                <w:sz w:val="24"/>
                <w:szCs w:val="24"/>
                <w:lang w:eastAsia="zh-CN"/>
              </w:rPr>
            </w:pPr>
            <w:r>
              <w:rPr>
                <w:iCs/>
                <w:sz w:val="24"/>
                <w:szCs w:val="24"/>
                <w:lang w:eastAsia="zh-CN"/>
              </w:rPr>
              <w:t>6.3</w:t>
            </w:r>
          </w:p>
        </w:tc>
        <w:tc>
          <w:tcPr>
            <w:tcW w:w="858" w:type="pct"/>
            <w:tcBorders>
              <w:tl2br w:val="nil"/>
              <w:tr2bl w:val="nil"/>
            </w:tcBorders>
            <w:shd w:val="clear" w:color="auto" w:fill="auto"/>
            <w:noWrap/>
          </w:tcPr>
          <w:p w14:paraId="29E4D88C">
            <w:pPr>
              <w:widowControl w:val="0"/>
              <w:tabs>
                <w:tab w:val="left" w:pos="540"/>
                <w:tab w:val="left" w:pos="720"/>
                <w:tab w:val="left" w:pos="900"/>
                <w:tab w:val="left" w:pos="1080"/>
                <w:tab w:val="left" w:pos="1260"/>
              </w:tabs>
              <w:rPr>
                <w:iCs/>
                <w:sz w:val="24"/>
                <w:szCs w:val="24"/>
                <w:lang w:eastAsia="zh-CN"/>
              </w:rPr>
            </w:pPr>
            <w:r>
              <w:rPr>
                <w:iCs/>
                <w:sz w:val="24"/>
                <w:szCs w:val="24"/>
                <w:lang w:eastAsia="zh-CN"/>
              </w:rPr>
              <w:t>Легкая промышленность</w:t>
            </w:r>
          </w:p>
        </w:tc>
        <w:tc>
          <w:tcPr>
            <w:tcW w:w="3585" w:type="pct"/>
            <w:tcBorders>
              <w:tl2br w:val="nil"/>
              <w:tr2bl w:val="nil"/>
            </w:tcBorders>
            <w:shd w:val="clear" w:color="auto" w:fill="auto"/>
            <w:noWrap/>
          </w:tcPr>
          <w:p w14:paraId="111C943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14:paraId="2887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672D928B">
            <w:pPr>
              <w:widowControl w:val="0"/>
              <w:tabs>
                <w:tab w:val="left" w:pos="540"/>
                <w:tab w:val="left" w:pos="720"/>
                <w:tab w:val="left" w:pos="900"/>
                <w:tab w:val="left" w:pos="1080"/>
                <w:tab w:val="left" w:pos="1260"/>
              </w:tabs>
              <w:rPr>
                <w:iCs/>
                <w:sz w:val="24"/>
                <w:szCs w:val="24"/>
                <w:lang w:eastAsia="zh-CN"/>
              </w:rPr>
            </w:pPr>
            <w:r>
              <w:rPr>
                <w:iCs/>
                <w:sz w:val="24"/>
                <w:szCs w:val="24"/>
                <w:lang w:eastAsia="zh-CN"/>
              </w:rPr>
              <w:t>6.4</w:t>
            </w:r>
          </w:p>
        </w:tc>
        <w:tc>
          <w:tcPr>
            <w:tcW w:w="858" w:type="pct"/>
            <w:tcBorders>
              <w:tl2br w:val="nil"/>
              <w:tr2bl w:val="nil"/>
            </w:tcBorders>
            <w:shd w:val="clear" w:color="auto" w:fill="auto"/>
            <w:noWrap/>
          </w:tcPr>
          <w:p w14:paraId="4D6CAB16">
            <w:pPr>
              <w:widowControl w:val="0"/>
              <w:tabs>
                <w:tab w:val="left" w:pos="540"/>
                <w:tab w:val="left" w:pos="720"/>
                <w:tab w:val="left" w:pos="900"/>
                <w:tab w:val="left" w:pos="1080"/>
                <w:tab w:val="left" w:pos="1260"/>
              </w:tabs>
              <w:rPr>
                <w:iCs/>
                <w:sz w:val="24"/>
                <w:szCs w:val="24"/>
                <w:lang w:eastAsia="zh-CN"/>
              </w:rPr>
            </w:pPr>
            <w:r>
              <w:rPr>
                <w:iCs/>
                <w:sz w:val="24"/>
                <w:szCs w:val="24"/>
                <w:lang w:eastAsia="zh-CN"/>
              </w:rPr>
              <w:t>Пищевая промышленность</w:t>
            </w:r>
          </w:p>
        </w:tc>
        <w:tc>
          <w:tcPr>
            <w:tcW w:w="3585" w:type="pct"/>
            <w:tcBorders>
              <w:tl2br w:val="nil"/>
              <w:tr2bl w:val="nil"/>
            </w:tcBorders>
            <w:shd w:val="clear" w:color="auto" w:fill="auto"/>
            <w:noWrap/>
          </w:tcPr>
          <w:p w14:paraId="30351F7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14:paraId="2E1C9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2E54DA31">
            <w:pPr>
              <w:widowControl w:val="0"/>
              <w:tabs>
                <w:tab w:val="left" w:pos="540"/>
                <w:tab w:val="left" w:pos="720"/>
                <w:tab w:val="left" w:pos="900"/>
                <w:tab w:val="left" w:pos="1080"/>
                <w:tab w:val="left" w:pos="1260"/>
              </w:tabs>
              <w:rPr>
                <w:iCs/>
                <w:sz w:val="24"/>
                <w:szCs w:val="24"/>
                <w:lang w:eastAsia="zh-CN"/>
              </w:rPr>
            </w:pPr>
            <w:r>
              <w:rPr>
                <w:iCs/>
                <w:sz w:val="24"/>
                <w:szCs w:val="24"/>
                <w:lang w:eastAsia="zh-CN"/>
              </w:rPr>
              <w:t>6.6</w:t>
            </w:r>
          </w:p>
        </w:tc>
        <w:tc>
          <w:tcPr>
            <w:tcW w:w="858" w:type="pct"/>
            <w:tcBorders>
              <w:tl2br w:val="nil"/>
              <w:tr2bl w:val="nil"/>
            </w:tcBorders>
            <w:shd w:val="clear" w:color="auto" w:fill="auto"/>
            <w:noWrap/>
          </w:tcPr>
          <w:p w14:paraId="749F8306">
            <w:pPr>
              <w:widowControl w:val="0"/>
              <w:tabs>
                <w:tab w:val="left" w:pos="540"/>
                <w:tab w:val="left" w:pos="720"/>
                <w:tab w:val="left" w:pos="900"/>
                <w:tab w:val="left" w:pos="1080"/>
                <w:tab w:val="left" w:pos="1260"/>
              </w:tabs>
              <w:rPr>
                <w:iCs/>
                <w:sz w:val="24"/>
                <w:szCs w:val="24"/>
                <w:lang w:eastAsia="zh-CN"/>
              </w:rPr>
            </w:pPr>
            <w:r>
              <w:rPr>
                <w:iCs/>
                <w:sz w:val="24"/>
                <w:szCs w:val="24"/>
                <w:lang w:eastAsia="zh-CN"/>
              </w:rPr>
              <w:t>Строительная промышленность</w:t>
            </w:r>
          </w:p>
        </w:tc>
        <w:tc>
          <w:tcPr>
            <w:tcW w:w="3585" w:type="pct"/>
            <w:tcBorders>
              <w:tl2br w:val="nil"/>
              <w:tr2bl w:val="nil"/>
            </w:tcBorders>
            <w:shd w:val="clear" w:color="auto" w:fill="auto"/>
            <w:noWrap/>
          </w:tcPr>
          <w:p w14:paraId="4A84B89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14:paraId="193C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6BF1AD3B">
            <w:pPr>
              <w:widowControl w:val="0"/>
              <w:tabs>
                <w:tab w:val="left" w:pos="540"/>
                <w:tab w:val="left" w:pos="720"/>
                <w:tab w:val="left" w:pos="900"/>
                <w:tab w:val="left" w:pos="1080"/>
                <w:tab w:val="left" w:pos="1260"/>
              </w:tabs>
              <w:rPr>
                <w:iCs/>
                <w:sz w:val="24"/>
                <w:szCs w:val="24"/>
                <w:lang w:eastAsia="zh-CN"/>
              </w:rPr>
            </w:pPr>
            <w:r>
              <w:rPr>
                <w:iCs/>
                <w:sz w:val="24"/>
                <w:szCs w:val="24"/>
                <w:lang w:eastAsia="zh-CN"/>
              </w:rPr>
              <w:t>6.7</w:t>
            </w:r>
          </w:p>
        </w:tc>
        <w:tc>
          <w:tcPr>
            <w:tcW w:w="858" w:type="pct"/>
            <w:tcBorders>
              <w:tl2br w:val="nil"/>
              <w:tr2bl w:val="nil"/>
            </w:tcBorders>
            <w:shd w:val="clear" w:color="auto" w:fill="auto"/>
            <w:noWrap/>
          </w:tcPr>
          <w:p w14:paraId="057500BA">
            <w:pPr>
              <w:widowControl w:val="0"/>
              <w:tabs>
                <w:tab w:val="left" w:pos="540"/>
                <w:tab w:val="left" w:pos="720"/>
                <w:tab w:val="left" w:pos="900"/>
                <w:tab w:val="left" w:pos="1080"/>
                <w:tab w:val="left" w:pos="1260"/>
              </w:tabs>
              <w:rPr>
                <w:iCs/>
                <w:sz w:val="24"/>
                <w:szCs w:val="24"/>
                <w:lang w:eastAsia="zh-CN"/>
              </w:rPr>
            </w:pPr>
            <w:r>
              <w:rPr>
                <w:iCs/>
                <w:sz w:val="24"/>
                <w:szCs w:val="24"/>
                <w:lang w:eastAsia="zh-CN"/>
              </w:rPr>
              <w:t>Энергетика</w:t>
            </w:r>
          </w:p>
        </w:tc>
        <w:tc>
          <w:tcPr>
            <w:tcW w:w="3585" w:type="pct"/>
            <w:tcBorders>
              <w:tl2br w:val="nil"/>
              <w:tr2bl w:val="nil"/>
            </w:tcBorders>
            <w:shd w:val="clear" w:color="auto" w:fill="auto"/>
            <w:noWrap/>
          </w:tcPr>
          <w:p w14:paraId="192A52B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58D4C6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14:paraId="30A9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FD168BE">
            <w:pPr>
              <w:widowControl w:val="0"/>
              <w:tabs>
                <w:tab w:val="left" w:pos="540"/>
                <w:tab w:val="left" w:pos="720"/>
                <w:tab w:val="left" w:pos="900"/>
                <w:tab w:val="left" w:pos="1080"/>
                <w:tab w:val="left" w:pos="1260"/>
              </w:tabs>
              <w:rPr>
                <w:iCs/>
                <w:sz w:val="24"/>
                <w:szCs w:val="24"/>
                <w:lang w:eastAsia="zh-CN"/>
              </w:rPr>
            </w:pPr>
            <w:r>
              <w:rPr>
                <w:iCs/>
                <w:sz w:val="24"/>
                <w:szCs w:val="24"/>
                <w:lang w:eastAsia="zh-CN"/>
              </w:rPr>
              <w:t>6.8</w:t>
            </w:r>
          </w:p>
        </w:tc>
        <w:tc>
          <w:tcPr>
            <w:tcW w:w="858" w:type="pct"/>
            <w:tcBorders>
              <w:tl2br w:val="nil"/>
              <w:tr2bl w:val="nil"/>
            </w:tcBorders>
            <w:shd w:val="clear" w:color="auto" w:fill="auto"/>
            <w:noWrap/>
          </w:tcPr>
          <w:p w14:paraId="0DAAC86D">
            <w:pPr>
              <w:widowControl w:val="0"/>
              <w:tabs>
                <w:tab w:val="left" w:pos="540"/>
                <w:tab w:val="left" w:pos="720"/>
                <w:tab w:val="left" w:pos="900"/>
                <w:tab w:val="left" w:pos="1080"/>
                <w:tab w:val="left" w:pos="1260"/>
              </w:tabs>
              <w:rPr>
                <w:iCs/>
                <w:sz w:val="24"/>
                <w:szCs w:val="24"/>
                <w:lang w:eastAsia="zh-CN"/>
              </w:rPr>
            </w:pPr>
            <w:r>
              <w:rPr>
                <w:iCs/>
                <w:sz w:val="24"/>
                <w:szCs w:val="24"/>
                <w:lang w:eastAsia="zh-CN"/>
              </w:rPr>
              <w:t>Связь</w:t>
            </w:r>
          </w:p>
        </w:tc>
        <w:tc>
          <w:tcPr>
            <w:tcW w:w="3585" w:type="pct"/>
            <w:tcBorders>
              <w:tl2br w:val="nil"/>
              <w:tr2bl w:val="nil"/>
            </w:tcBorders>
            <w:shd w:val="clear" w:color="auto" w:fill="auto"/>
            <w:noWrap/>
          </w:tcPr>
          <w:p w14:paraId="6761790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14:paraId="47E19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12413BC5">
            <w:pPr>
              <w:widowControl w:val="0"/>
              <w:tabs>
                <w:tab w:val="left" w:pos="540"/>
                <w:tab w:val="left" w:pos="720"/>
                <w:tab w:val="left" w:pos="900"/>
                <w:tab w:val="left" w:pos="1080"/>
                <w:tab w:val="left" w:pos="1260"/>
              </w:tabs>
              <w:rPr>
                <w:iCs/>
                <w:sz w:val="24"/>
                <w:szCs w:val="24"/>
                <w:lang w:eastAsia="zh-CN"/>
              </w:rPr>
            </w:pPr>
            <w:r>
              <w:rPr>
                <w:iCs/>
                <w:sz w:val="24"/>
                <w:szCs w:val="24"/>
                <w:lang w:eastAsia="zh-CN"/>
              </w:rPr>
              <w:t>6.9</w:t>
            </w:r>
          </w:p>
        </w:tc>
        <w:tc>
          <w:tcPr>
            <w:tcW w:w="858" w:type="pct"/>
            <w:tcBorders>
              <w:tl2br w:val="nil"/>
              <w:tr2bl w:val="nil"/>
            </w:tcBorders>
            <w:shd w:val="clear" w:color="auto" w:fill="auto"/>
            <w:noWrap/>
          </w:tcPr>
          <w:p w14:paraId="7C1427DE">
            <w:pPr>
              <w:widowControl w:val="0"/>
              <w:tabs>
                <w:tab w:val="left" w:pos="540"/>
                <w:tab w:val="left" w:pos="720"/>
                <w:tab w:val="left" w:pos="900"/>
                <w:tab w:val="left" w:pos="1080"/>
                <w:tab w:val="left" w:pos="1260"/>
              </w:tabs>
              <w:rPr>
                <w:iCs/>
                <w:sz w:val="24"/>
                <w:szCs w:val="24"/>
                <w:lang w:eastAsia="zh-CN"/>
              </w:rPr>
            </w:pPr>
            <w:r>
              <w:rPr>
                <w:iCs/>
                <w:sz w:val="24"/>
                <w:szCs w:val="24"/>
                <w:lang w:eastAsia="zh-CN"/>
              </w:rPr>
              <w:t>Склад</w:t>
            </w:r>
          </w:p>
        </w:tc>
        <w:tc>
          <w:tcPr>
            <w:tcW w:w="3585" w:type="pct"/>
            <w:tcBorders>
              <w:tl2br w:val="nil"/>
              <w:tr2bl w:val="nil"/>
            </w:tcBorders>
            <w:shd w:val="clear" w:color="auto" w:fill="auto"/>
            <w:noWrap/>
          </w:tcPr>
          <w:p w14:paraId="0F3B17C5">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14:paraId="1E3C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24578B81">
            <w:pPr>
              <w:widowControl w:val="0"/>
              <w:tabs>
                <w:tab w:val="left" w:pos="540"/>
                <w:tab w:val="left" w:pos="720"/>
                <w:tab w:val="left" w:pos="900"/>
                <w:tab w:val="left" w:pos="1080"/>
                <w:tab w:val="left" w:pos="1260"/>
              </w:tabs>
              <w:rPr>
                <w:iCs/>
                <w:sz w:val="24"/>
                <w:szCs w:val="24"/>
                <w:lang w:eastAsia="zh-CN"/>
              </w:rPr>
            </w:pPr>
            <w:r>
              <w:rPr>
                <w:iCs/>
                <w:sz w:val="24"/>
                <w:szCs w:val="24"/>
                <w:lang w:eastAsia="zh-CN"/>
              </w:rPr>
              <w:t>6.10</w:t>
            </w:r>
          </w:p>
        </w:tc>
        <w:tc>
          <w:tcPr>
            <w:tcW w:w="858" w:type="pct"/>
            <w:tcBorders>
              <w:tl2br w:val="nil"/>
              <w:tr2bl w:val="nil"/>
            </w:tcBorders>
            <w:shd w:val="clear" w:color="auto" w:fill="auto"/>
            <w:noWrap/>
          </w:tcPr>
          <w:p w14:paraId="255020D9">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Обеспечение космической деятельности</w:t>
            </w:r>
          </w:p>
        </w:tc>
        <w:tc>
          <w:tcPr>
            <w:tcW w:w="3585" w:type="pct"/>
            <w:tcBorders>
              <w:tl2br w:val="nil"/>
              <w:tr2bl w:val="nil"/>
            </w:tcBorders>
            <w:shd w:val="clear" w:color="auto" w:fill="auto"/>
            <w:noWrap/>
          </w:tcPr>
          <w:p w14:paraId="78C92C2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14:paraId="70DC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035D9D16">
            <w:pPr>
              <w:widowControl w:val="0"/>
              <w:tabs>
                <w:tab w:val="left" w:pos="540"/>
                <w:tab w:val="left" w:pos="720"/>
                <w:tab w:val="left" w:pos="900"/>
                <w:tab w:val="left" w:pos="1080"/>
                <w:tab w:val="left" w:pos="1260"/>
              </w:tabs>
              <w:rPr>
                <w:iCs/>
                <w:sz w:val="24"/>
                <w:szCs w:val="24"/>
                <w:lang w:eastAsia="zh-CN"/>
              </w:rPr>
            </w:pPr>
            <w:r>
              <w:rPr>
                <w:iCs/>
                <w:sz w:val="24"/>
                <w:szCs w:val="24"/>
                <w:lang w:eastAsia="zh-CN"/>
              </w:rPr>
              <w:t>6.11</w:t>
            </w:r>
          </w:p>
        </w:tc>
        <w:tc>
          <w:tcPr>
            <w:tcW w:w="858" w:type="pct"/>
            <w:tcBorders>
              <w:tl2br w:val="nil"/>
              <w:tr2bl w:val="nil"/>
            </w:tcBorders>
            <w:shd w:val="clear" w:color="auto" w:fill="auto"/>
            <w:noWrap/>
          </w:tcPr>
          <w:p w14:paraId="2AF78077">
            <w:pPr>
              <w:widowControl w:val="0"/>
              <w:tabs>
                <w:tab w:val="left" w:pos="540"/>
                <w:tab w:val="left" w:pos="720"/>
                <w:tab w:val="left" w:pos="900"/>
                <w:tab w:val="left" w:pos="1080"/>
                <w:tab w:val="left" w:pos="1260"/>
              </w:tabs>
              <w:rPr>
                <w:iCs/>
                <w:sz w:val="24"/>
                <w:szCs w:val="24"/>
                <w:lang w:eastAsia="zh-CN"/>
              </w:rPr>
            </w:pPr>
            <w:r>
              <w:rPr>
                <w:iCs/>
                <w:sz w:val="24"/>
                <w:szCs w:val="24"/>
                <w:lang w:eastAsia="zh-CN"/>
              </w:rPr>
              <w:t>Целлюлозно-бумажная промышленность</w:t>
            </w:r>
          </w:p>
        </w:tc>
        <w:tc>
          <w:tcPr>
            <w:tcW w:w="3585" w:type="pct"/>
            <w:tcBorders>
              <w:tl2br w:val="nil"/>
              <w:tr2bl w:val="nil"/>
            </w:tcBorders>
            <w:shd w:val="clear" w:color="auto" w:fill="auto"/>
            <w:noWrap/>
          </w:tcPr>
          <w:p w14:paraId="379C1E3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14:paraId="4BA9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1D955B8B">
            <w:pPr>
              <w:widowControl w:val="0"/>
              <w:tabs>
                <w:tab w:val="left" w:pos="540"/>
                <w:tab w:val="left" w:pos="720"/>
                <w:tab w:val="left" w:pos="900"/>
                <w:tab w:val="left" w:pos="1080"/>
                <w:tab w:val="left" w:pos="1260"/>
              </w:tabs>
              <w:rPr>
                <w:iCs/>
                <w:sz w:val="24"/>
                <w:szCs w:val="24"/>
                <w:lang w:eastAsia="zh-CN"/>
              </w:rPr>
            </w:pPr>
            <w:r>
              <w:rPr>
                <w:iCs/>
                <w:sz w:val="24"/>
                <w:szCs w:val="24"/>
                <w:lang w:eastAsia="zh-CN"/>
              </w:rPr>
              <w:t>7.0</w:t>
            </w:r>
          </w:p>
        </w:tc>
        <w:tc>
          <w:tcPr>
            <w:tcW w:w="858" w:type="pct"/>
            <w:tcBorders>
              <w:tl2br w:val="nil"/>
              <w:tr2bl w:val="nil"/>
            </w:tcBorders>
            <w:shd w:val="clear" w:color="auto" w:fill="auto"/>
            <w:noWrap/>
          </w:tcPr>
          <w:p w14:paraId="25A52B94">
            <w:pPr>
              <w:widowControl w:val="0"/>
              <w:tabs>
                <w:tab w:val="left" w:pos="540"/>
                <w:tab w:val="left" w:pos="720"/>
                <w:tab w:val="left" w:pos="900"/>
                <w:tab w:val="left" w:pos="1080"/>
                <w:tab w:val="left" w:pos="1260"/>
              </w:tabs>
              <w:rPr>
                <w:iCs/>
                <w:sz w:val="24"/>
                <w:szCs w:val="24"/>
                <w:lang w:eastAsia="zh-CN"/>
              </w:rPr>
            </w:pPr>
            <w:r>
              <w:rPr>
                <w:iCs/>
                <w:sz w:val="24"/>
                <w:szCs w:val="24"/>
                <w:lang w:eastAsia="zh-CN"/>
              </w:rPr>
              <w:t>Транспорт</w:t>
            </w:r>
          </w:p>
        </w:tc>
        <w:tc>
          <w:tcPr>
            <w:tcW w:w="3585" w:type="pct"/>
            <w:tcBorders>
              <w:tl2br w:val="nil"/>
              <w:tr2bl w:val="nil"/>
            </w:tcBorders>
            <w:shd w:val="clear" w:color="auto" w:fill="auto"/>
            <w:noWrap/>
          </w:tcPr>
          <w:p w14:paraId="1057DAB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r>
      <w:tr w14:paraId="1E87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13870A1A">
            <w:pPr>
              <w:widowControl w:val="0"/>
              <w:tabs>
                <w:tab w:val="left" w:pos="540"/>
                <w:tab w:val="left" w:pos="720"/>
                <w:tab w:val="left" w:pos="900"/>
                <w:tab w:val="left" w:pos="1080"/>
                <w:tab w:val="left" w:pos="1260"/>
              </w:tabs>
              <w:rPr>
                <w:iCs/>
                <w:sz w:val="24"/>
                <w:szCs w:val="24"/>
                <w:lang w:eastAsia="zh-CN"/>
              </w:rPr>
            </w:pPr>
            <w:r>
              <w:rPr>
                <w:iCs/>
                <w:sz w:val="24"/>
                <w:szCs w:val="24"/>
                <w:lang w:eastAsia="zh-CN"/>
              </w:rPr>
              <w:t>7.1</w:t>
            </w:r>
          </w:p>
        </w:tc>
        <w:tc>
          <w:tcPr>
            <w:tcW w:w="858" w:type="pct"/>
            <w:tcBorders>
              <w:tl2br w:val="nil"/>
              <w:tr2bl w:val="nil"/>
            </w:tcBorders>
            <w:shd w:val="clear" w:color="auto" w:fill="auto"/>
            <w:noWrap/>
          </w:tcPr>
          <w:p w14:paraId="62B67EAF">
            <w:pPr>
              <w:widowControl w:val="0"/>
              <w:tabs>
                <w:tab w:val="left" w:pos="540"/>
                <w:tab w:val="left" w:pos="720"/>
                <w:tab w:val="left" w:pos="900"/>
                <w:tab w:val="left" w:pos="1080"/>
                <w:tab w:val="left" w:pos="1260"/>
              </w:tabs>
              <w:rPr>
                <w:iCs/>
                <w:sz w:val="24"/>
                <w:szCs w:val="24"/>
                <w:lang w:eastAsia="zh-CN"/>
              </w:rPr>
            </w:pPr>
            <w:r>
              <w:rPr>
                <w:iCs/>
                <w:sz w:val="24"/>
                <w:szCs w:val="24"/>
                <w:lang w:eastAsia="zh-CN"/>
              </w:rPr>
              <w:t>Железнодорожный транспорт</w:t>
            </w:r>
          </w:p>
        </w:tc>
        <w:tc>
          <w:tcPr>
            <w:tcW w:w="3585" w:type="pct"/>
            <w:tcBorders>
              <w:tl2br w:val="nil"/>
              <w:tr2bl w:val="nil"/>
            </w:tcBorders>
            <w:shd w:val="clear" w:color="auto" w:fill="auto"/>
            <w:noWrap/>
          </w:tcPr>
          <w:p w14:paraId="1EB4D58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r>
      <w:tr w14:paraId="4D72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040481B8">
            <w:pPr>
              <w:widowControl w:val="0"/>
              <w:tabs>
                <w:tab w:val="left" w:pos="540"/>
                <w:tab w:val="left" w:pos="720"/>
                <w:tab w:val="left" w:pos="900"/>
                <w:tab w:val="left" w:pos="1080"/>
                <w:tab w:val="left" w:pos="1260"/>
              </w:tabs>
              <w:rPr>
                <w:iCs/>
                <w:sz w:val="24"/>
                <w:szCs w:val="24"/>
                <w:lang w:eastAsia="zh-CN"/>
              </w:rPr>
            </w:pPr>
            <w:r>
              <w:rPr>
                <w:iCs/>
                <w:sz w:val="24"/>
                <w:szCs w:val="24"/>
                <w:lang w:eastAsia="zh-CN"/>
              </w:rPr>
              <w:t>7.1.1</w:t>
            </w:r>
          </w:p>
        </w:tc>
        <w:tc>
          <w:tcPr>
            <w:tcW w:w="858" w:type="pct"/>
            <w:tcBorders>
              <w:tl2br w:val="nil"/>
              <w:tr2bl w:val="nil"/>
            </w:tcBorders>
            <w:shd w:val="clear" w:color="auto" w:fill="auto"/>
            <w:noWrap/>
          </w:tcPr>
          <w:p w14:paraId="5BB34491">
            <w:pPr>
              <w:widowControl w:val="0"/>
              <w:tabs>
                <w:tab w:val="left" w:pos="540"/>
                <w:tab w:val="left" w:pos="720"/>
                <w:tab w:val="left" w:pos="900"/>
                <w:tab w:val="left" w:pos="1080"/>
                <w:tab w:val="left" w:pos="1260"/>
              </w:tabs>
              <w:rPr>
                <w:iCs/>
                <w:sz w:val="24"/>
                <w:szCs w:val="24"/>
                <w:lang w:eastAsia="zh-CN"/>
              </w:rPr>
            </w:pPr>
            <w:r>
              <w:rPr>
                <w:iCs/>
                <w:sz w:val="24"/>
                <w:szCs w:val="24"/>
                <w:lang w:eastAsia="zh-CN"/>
              </w:rPr>
              <w:t>Железнодорожные пути</w:t>
            </w:r>
          </w:p>
        </w:tc>
        <w:tc>
          <w:tcPr>
            <w:tcW w:w="3585" w:type="pct"/>
            <w:tcBorders>
              <w:tl2br w:val="nil"/>
              <w:tr2bl w:val="nil"/>
            </w:tcBorders>
            <w:shd w:val="clear" w:color="auto" w:fill="auto"/>
            <w:noWrap/>
          </w:tcPr>
          <w:p w14:paraId="51ABD4EB">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железнодорожных путей</w:t>
            </w:r>
          </w:p>
        </w:tc>
      </w:tr>
      <w:tr w14:paraId="10FF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902BA08">
            <w:pPr>
              <w:widowControl w:val="0"/>
              <w:tabs>
                <w:tab w:val="left" w:pos="540"/>
                <w:tab w:val="left" w:pos="720"/>
                <w:tab w:val="left" w:pos="900"/>
                <w:tab w:val="left" w:pos="1080"/>
                <w:tab w:val="left" w:pos="1260"/>
              </w:tabs>
              <w:rPr>
                <w:iCs/>
                <w:sz w:val="24"/>
                <w:szCs w:val="24"/>
                <w:lang w:eastAsia="zh-CN"/>
              </w:rPr>
            </w:pPr>
            <w:r>
              <w:rPr>
                <w:iCs/>
                <w:sz w:val="24"/>
                <w:szCs w:val="24"/>
                <w:lang w:eastAsia="zh-CN"/>
              </w:rPr>
              <w:t>7.1.2</w:t>
            </w:r>
          </w:p>
        </w:tc>
        <w:tc>
          <w:tcPr>
            <w:tcW w:w="858" w:type="pct"/>
            <w:tcBorders>
              <w:tl2br w:val="nil"/>
              <w:tr2bl w:val="nil"/>
            </w:tcBorders>
            <w:shd w:val="clear" w:color="auto" w:fill="auto"/>
            <w:noWrap/>
          </w:tcPr>
          <w:p w14:paraId="6B0FDAC8">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Обслуживание железнодорожных перевозок</w:t>
            </w:r>
          </w:p>
        </w:tc>
        <w:tc>
          <w:tcPr>
            <w:tcW w:w="3585" w:type="pct"/>
            <w:tcBorders>
              <w:tl2br w:val="nil"/>
              <w:tr2bl w:val="nil"/>
            </w:tcBorders>
            <w:shd w:val="clear" w:color="auto" w:fill="auto"/>
            <w:noWrap/>
          </w:tcPr>
          <w:p w14:paraId="5C043AB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14:paraId="0D26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5775D6CC">
            <w:pPr>
              <w:widowControl w:val="0"/>
              <w:tabs>
                <w:tab w:val="left" w:pos="540"/>
                <w:tab w:val="left" w:pos="720"/>
                <w:tab w:val="left" w:pos="900"/>
                <w:tab w:val="left" w:pos="1080"/>
                <w:tab w:val="left" w:pos="1260"/>
              </w:tabs>
              <w:rPr>
                <w:iCs/>
                <w:sz w:val="24"/>
                <w:szCs w:val="24"/>
                <w:lang w:eastAsia="zh-CN"/>
              </w:rPr>
            </w:pPr>
            <w:r>
              <w:rPr>
                <w:iCs/>
                <w:sz w:val="24"/>
                <w:szCs w:val="24"/>
                <w:lang w:eastAsia="zh-CN"/>
              </w:rPr>
              <w:t>7.2</w:t>
            </w:r>
          </w:p>
        </w:tc>
        <w:tc>
          <w:tcPr>
            <w:tcW w:w="858" w:type="pct"/>
            <w:tcBorders>
              <w:tl2br w:val="nil"/>
              <w:tr2bl w:val="nil"/>
            </w:tcBorders>
            <w:shd w:val="clear" w:color="auto" w:fill="auto"/>
            <w:noWrap/>
          </w:tcPr>
          <w:p w14:paraId="38E60B33">
            <w:pPr>
              <w:widowControl w:val="0"/>
              <w:tabs>
                <w:tab w:val="left" w:pos="540"/>
                <w:tab w:val="left" w:pos="720"/>
                <w:tab w:val="left" w:pos="900"/>
                <w:tab w:val="left" w:pos="1080"/>
                <w:tab w:val="left" w:pos="1260"/>
              </w:tabs>
              <w:rPr>
                <w:iCs/>
                <w:sz w:val="24"/>
                <w:szCs w:val="24"/>
                <w:lang w:eastAsia="zh-CN"/>
              </w:rPr>
            </w:pPr>
            <w:r>
              <w:rPr>
                <w:iCs/>
                <w:sz w:val="24"/>
                <w:szCs w:val="24"/>
                <w:lang w:eastAsia="zh-CN"/>
              </w:rPr>
              <w:t>Автомобильный транспорт</w:t>
            </w:r>
          </w:p>
        </w:tc>
        <w:tc>
          <w:tcPr>
            <w:tcW w:w="3585" w:type="pct"/>
            <w:tcBorders>
              <w:tl2br w:val="nil"/>
              <w:tr2bl w:val="nil"/>
            </w:tcBorders>
            <w:shd w:val="clear" w:color="auto" w:fill="auto"/>
            <w:noWrap/>
          </w:tcPr>
          <w:p w14:paraId="6FED07E1">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r>
      <w:tr w14:paraId="5D4A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11E7B17">
            <w:pPr>
              <w:widowControl w:val="0"/>
              <w:tabs>
                <w:tab w:val="left" w:pos="540"/>
                <w:tab w:val="left" w:pos="720"/>
                <w:tab w:val="left" w:pos="900"/>
                <w:tab w:val="left" w:pos="1080"/>
                <w:tab w:val="left" w:pos="1260"/>
              </w:tabs>
              <w:rPr>
                <w:iCs/>
                <w:sz w:val="24"/>
                <w:szCs w:val="24"/>
                <w:lang w:eastAsia="zh-CN"/>
              </w:rPr>
            </w:pPr>
            <w:r>
              <w:rPr>
                <w:iCs/>
                <w:sz w:val="24"/>
                <w:szCs w:val="24"/>
                <w:lang w:eastAsia="zh-CN"/>
              </w:rPr>
              <w:t>7.2.1</w:t>
            </w:r>
          </w:p>
        </w:tc>
        <w:tc>
          <w:tcPr>
            <w:tcW w:w="858" w:type="pct"/>
            <w:tcBorders>
              <w:tl2br w:val="nil"/>
              <w:tr2bl w:val="nil"/>
            </w:tcBorders>
            <w:shd w:val="clear" w:color="auto" w:fill="auto"/>
            <w:noWrap/>
          </w:tcPr>
          <w:p w14:paraId="4BE46680">
            <w:pPr>
              <w:widowControl w:val="0"/>
              <w:tabs>
                <w:tab w:val="left" w:pos="540"/>
                <w:tab w:val="left" w:pos="720"/>
                <w:tab w:val="left" w:pos="900"/>
                <w:tab w:val="left" w:pos="1080"/>
                <w:tab w:val="left" w:pos="1260"/>
              </w:tabs>
              <w:rPr>
                <w:iCs/>
                <w:sz w:val="24"/>
                <w:szCs w:val="24"/>
                <w:lang w:eastAsia="zh-CN"/>
              </w:rPr>
            </w:pPr>
            <w:r>
              <w:rPr>
                <w:iCs/>
                <w:sz w:val="24"/>
                <w:szCs w:val="24"/>
                <w:lang w:eastAsia="zh-CN"/>
              </w:rPr>
              <w:t>Размещение автомобильных дорог</w:t>
            </w:r>
          </w:p>
        </w:tc>
        <w:tc>
          <w:tcPr>
            <w:tcW w:w="3585" w:type="pct"/>
            <w:tcBorders>
              <w:tl2br w:val="nil"/>
              <w:tr2bl w:val="nil"/>
            </w:tcBorders>
            <w:shd w:val="clear" w:color="auto" w:fill="auto"/>
            <w:noWrap/>
          </w:tcPr>
          <w:p w14:paraId="2AF27F1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14:paraId="40600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06ED7922">
            <w:pPr>
              <w:widowControl w:val="0"/>
              <w:tabs>
                <w:tab w:val="left" w:pos="540"/>
                <w:tab w:val="left" w:pos="720"/>
                <w:tab w:val="left" w:pos="900"/>
                <w:tab w:val="left" w:pos="1080"/>
                <w:tab w:val="left" w:pos="1260"/>
              </w:tabs>
              <w:rPr>
                <w:iCs/>
                <w:sz w:val="24"/>
                <w:szCs w:val="24"/>
                <w:lang w:eastAsia="zh-CN"/>
              </w:rPr>
            </w:pPr>
            <w:r>
              <w:rPr>
                <w:iCs/>
                <w:sz w:val="24"/>
                <w:szCs w:val="24"/>
                <w:lang w:eastAsia="zh-CN"/>
              </w:rPr>
              <w:t>7.2.2</w:t>
            </w:r>
          </w:p>
        </w:tc>
        <w:tc>
          <w:tcPr>
            <w:tcW w:w="858" w:type="pct"/>
            <w:tcBorders>
              <w:tl2br w:val="nil"/>
              <w:tr2bl w:val="nil"/>
            </w:tcBorders>
            <w:shd w:val="clear" w:color="auto" w:fill="auto"/>
            <w:noWrap/>
          </w:tcPr>
          <w:p w14:paraId="79E2D844">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Обслуживание перевозок пассажиров</w:t>
            </w:r>
          </w:p>
        </w:tc>
        <w:tc>
          <w:tcPr>
            <w:tcW w:w="3585" w:type="pct"/>
            <w:tcBorders>
              <w:tl2br w:val="nil"/>
              <w:tr2bl w:val="nil"/>
            </w:tcBorders>
            <w:shd w:val="clear" w:color="auto" w:fill="auto"/>
            <w:noWrap/>
          </w:tcPr>
          <w:p w14:paraId="1D057B50">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14:paraId="7611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2962EE2">
            <w:pPr>
              <w:widowControl w:val="0"/>
              <w:tabs>
                <w:tab w:val="left" w:pos="540"/>
                <w:tab w:val="left" w:pos="720"/>
                <w:tab w:val="left" w:pos="900"/>
                <w:tab w:val="left" w:pos="1080"/>
                <w:tab w:val="left" w:pos="1260"/>
              </w:tabs>
              <w:rPr>
                <w:iCs/>
                <w:sz w:val="24"/>
                <w:szCs w:val="24"/>
                <w:lang w:eastAsia="zh-CN"/>
              </w:rPr>
            </w:pPr>
            <w:r>
              <w:rPr>
                <w:iCs/>
                <w:sz w:val="24"/>
                <w:szCs w:val="24"/>
                <w:lang w:eastAsia="zh-CN"/>
              </w:rPr>
              <w:t>7.2.3</w:t>
            </w:r>
          </w:p>
        </w:tc>
        <w:tc>
          <w:tcPr>
            <w:tcW w:w="858" w:type="pct"/>
            <w:tcBorders>
              <w:tl2br w:val="nil"/>
              <w:tr2bl w:val="nil"/>
            </w:tcBorders>
            <w:shd w:val="clear" w:color="auto" w:fill="auto"/>
            <w:noWrap/>
          </w:tcPr>
          <w:p w14:paraId="190FB194">
            <w:pPr>
              <w:widowControl w:val="0"/>
              <w:tabs>
                <w:tab w:val="left" w:pos="540"/>
                <w:tab w:val="left" w:pos="720"/>
                <w:tab w:val="left" w:pos="900"/>
                <w:tab w:val="left" w:pos="1080"/>
                <w:tab w:val="left" w:pos="1260"/>
              </w:tabs>
              <w:rPr>
                <w:iCs/>
                <w:sz w:val="24"/>
                <w:szCs w:val="24"/>
                <w:lang w:eastAsia="zh-CN"/>
              </w:rPr>
            </w:pPr>
            <w:r>
              <w:rPr>
                <w:iCs/>
                <w:sz w:val="24"/>
                <w:szCs w:val="24"/>
                <w:lang w:eastAsia="zh-CN"/>
              </w:rPr>
              <w:t>Стоянки транспорта общего пользования</w:t>
            </w:r>
          </w:p>
        </w:tc>
        <w:tc>
          <w:tcPr>
            <w:tcW w:w="3585" w:type="pct"/>
            <w:tcBorders>
              <w:tl2br w:val="nil"/>
              <w:tr2bl w:val="nil"/>
            </w:tcBorders>
            <w:shd w:val="clear" w:color="auto" w:fill="auto"/>
            <w:noWrap/>
          </w:tcPr>
          <w:p w14:paraId="22900A02">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стоянок транспортных средств, осуществляющих перевозки людей по установленному маршруту</w:t>
            </w:r>
          </w:p>
        </w:tc>
      </w:tr>
      <w:tr w14:paraId="4634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7741FD9C">
            <w:pPr>
              <w:widowControl w:val="0"/>
              <w:tabs>
                <w:tab w:val="left" w:pos="540"/>
                <w:tab w:val="left" w:pos="720"/>
                <w:tab w:val="left" w:pos="900"/>
                <w:tab w:val="left" w:pos="1080"/>
                <w:tab w:val="left" w:pos="1260"/>
              </w:tabs>
              <w:rPr>
                <w:iCs/>
                <w:sz w:val="24"/>
                <w:szCs w:val="24"/>
                <w:lang w:eastAsia="zh-CN"/>
              </w:rPr>
            </w:pPr>
            <w:r>
              <w:rPr>
                <w:iCs/>
                <w:sz w:val="24"/>
                <w:szCs w:val="24"/>
                <w:lang w:eastAsia="zh-CN"/>
              </w:rPr>
              <w:t>7.3</w:t>
            </w:r>
          </w:p>
        </w:tc>
        <w:tc>
          <w:tcPr>
            <w:tcW w:w="858" w:type="pct"/>
            <w:tcBorders>
              <w:tl2br w:val="nil"/>
              <w:tr2bl w:val="nil"/>
            </w:tcBorders>
            <w:shd w:val="clear" w:color="auto" w:fill="auto"/>
            <w:noWrap/>
          </w:tcPr>
          <w:p w14:paraId="42C89F48">
            <w:pPr>
              <w:widowControl w:val="0"/>
              <w:tabs>
                <w:tab w:val="left" w:pos="540"/>
                <w:tab w:val="left" w:pos="720"/>
                <w:tab w:val="left" w:pos="900"/>
                <w:tab w:val="left" w:pos="1080"/>
                <w:tab w:val="left" w:pos="1260"/>
              </w:tabs>
              <w:rPr>
                <w:iCs/>
                <w:sz w:val="24"/>
                <w:szCs w:val="24"/>
                <w:lang w:eastAsia="zh-CN"/>
              </w:rPr>
            </w:pPr>
            <w:r>
              <w:rPr>
                <w:iCs/>
                <w:sz w:val="24"/>
                <w:szCs w:val="24"/>
                <w:lang w:eastAsia="zh-CN"/>
              </w:rPr>
              <w:t>Водный транспорт</w:t>
            </w:r>
          </w:p>
        </w:tc>
        <w:tc>
          <w:tcPr>
            <w:tcW w:w="3585" w:type="pct"/>
            <w:tcBorders>
              <w:tl2br w:val="nil"/>
              <w:tr2bl w:val="nil"/>
            </w:tcBorders>
            <w:shd w:val="clear" w:color="auto" w:fill="auto"/>
            <w:noWrap/>
          </w:tcPr>
          <w:p w14:paraId="4F794227">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14:paraId="4DE20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137209E6">
            <w:pPr>
              <w:widowControl w:val="0"/>
              <w:tabs>
                <w:tab w:val="left" w:pos="540"/>
                <w:tab w:val="left" w:pos="720"/>
                <w:tab w:val="left" w:pos="900"/>
                <w:tab w:val="left" w:pos="1080"/>
                <w:tab w:val="left" w:pos="1260"/>
              </w:tabs>
              <w:rPr>
                <w:iCs/>
                <w:sz w:val="24"/>
                <w:szCs w:val="24"/>
                <w:lang w:eastAsia="zh-CN"/>
              </w:rPr>
            </w:pPr>
            <w:r>
              <w:rPr>
                <w:iCs/>
                <w:sz w:val="24"/>
                <w:szCs w:val="24"/>
                <w:lang w:eastAsia="zh-CN"/>
              </w:rPr>
              <w:t>7.4</w:t>
            </w:r>
          </w:p>
        </w:tc>
        <w:tc>
          <w:tcPr>
            <w:tcW w:w="858" w:type="pct"/>
            <w:tcBorders>
              <w:tl2br w:val="nil"/>
              <w:tr2bl w:val="nil"/>
            </w:tcBorders>
            <w:shd w:val="clear" w:color="auto" w:fill="auto"/>
            <w:noWrap/>
          </w:tcPr>
          <w:p w14:paraId="7782A6E1">
            <w:pPr>
              <w:widowControl w:val="0"/>
              <w:tabs>
                <w:tab w:val="left" w:pos="540"/>
                <w:tab w:val="left" w:pos="720"/>
                <w:tab w:val="left" w:pos="900"/>
                <w:tab w:val="left" w:pos="1080"/>
                <w:tab w:val="left" w:pos="1260"/>
              </w:tabs>
              <w:rPr>
                <w:iCs/>
                <w:sz w:val="24"/>
                <w:szCs w:val="24"/>
                <w:lang w:eastAsia="zh-CN"/>
              </w:rPr>
            </w:pPr>
            <w:r>
              <w:rPr>
                <w:iCs/>
                <w:sz w:val="24"/>
                <w:szCs w:val="24"/>
                <w:lang w:eastAsia="zh-CN"/>
              </w:rPr>
              <w:t>Воздушный транспорт</w:t>
            </w:r>
          </w:p>
        </w:tc>
        <w:tc>
          <w:tcPr>
            <w:tcW w:w="3585" w:type="pct"/>
            <w:tcBorders>
              <w:tl2br w:val="nil"/>
              <w:tr2bl w:val="nil"/>
            </w:tcBorders>
            <w:shd w:val="clear" w:color="auto" w:fill="auto"/>
            <w:noWrap/>
          </w:tcPr>
          <w:p w14:paraId="214754AD">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14:paraId="093C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6B5DBAF">
            <w:pPr>
              <w:widowControl w:val="0"/>
              <w:tabs>
                <w:tab w:val="left" w:pos="540"/>
                <w:tab w:val="left" w:pos="720"/>
                <w:tab w:val="left" w:pos="900"/>
                <w:tab w:val="left" w:pos="1080"/>
                <w:tab w:val="left" w:pos="1260"/>
              </w:tabs>
              <w:rPr>
                <w:iCs/>
                <w:sz w:val="24"/>
                <w:szCs w:val="24"/>
                <w:lang w:eastAsia="zh-CN"/>
              </w:rPr>
            </w:pPr>
            <w:r>
              <w:rPr>
                <w:iCs/>
                <w:sz w:val="24"/>
                <w:szCs w:val="24"/>
                <w:lang w:eastAsia="zh-CN"/>
              </w:rPr>
              <w:t>7.5</w:t>
            </w:r>
          </w:p>
        </w:tc>
        <w:tc>
          <w:tcPr>
            <w:tcW w:w="858" w:type="pct"/>
            <w:tcBorders>
              <w:tl2br w:val="nil"/>
              <w:tr2bl w:val="nil"/>
            </w:tcBorders>
            <w:shd w:val="clear" w:color="auto" w:fill="auto"/>
            <w:noWrap/>
          </w:tcPr>
          <w:p w14:paraId="1D0F2742">
            <w:pPr>
              <w:widowControl w:val="0"/>
              <w:tabs>
                <w:tab w:val="left" w:pos="540"/>
                <w:tab w:val="left" w:pos="720"/>
                <w:tab w:val="left" w:pos="900"/>
                <w:tab w:val="left" w:pos="1080"/>
                <w:tab w:val="left" w:pos="1260"/>
              </w:tabs>
              <w:rPr>
                <w:iCs/>
                <w:sz w:val="24"/>
                <w:szCs w:val="24"/>
                <w:lang w:eastAsia="zh-CN"/>
              </w:rPr>
            </w:pPr>
            <w:r>
              <w:rPr>
                <w:iCs/>
                <w:sz w:val="24"/>
                <w:szCs w:val="24"/>
                <w:lang w:eastAsia="zh-CN"/>
              </w:rPr>
              <w:t>Трубопроводный транспорт</w:t>
            </w:r>
          </w:p>
        </w:tc>
        <w:tc>
          <w:tcPr>
            <w:tcW w:w="3585" w:type="pct"/>
            <w:tcBorders>
              <w:tl2br w:val="nil"/>
              <w:tr2bl w:val="nil"/>
            </w:tcBorders>
            <w:shd w:val="clear" w:color="auto" w:fill="auto"/>
            <w:noWrap/>
          </w:tcPr>
          <w:p w14:paraId="3AE79B21">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14:paraId="1B85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2F90BAD6">
            <w:pPr>
              <w:widowControl w:val="0"/>
              <w:tabs>
                <w:tab w:val="left" w:pos="540"/>
                <w:tab w:val="left" w:pos="720"/>
                <w:tab w:val="left" w:pos="900"/>
                <w:tab w:val="left" w:pos="1080"/>
                <w:tab w:val="left" w:pos="1260"/>
              </w:tabs>
              <w:rPr>
                <w:iCs/>
                <w:sz w:val="24"/>
                <w:szCs w:val="24"/>
                <w:lang w:eastAsia="zh-CN"/>
              </w:rPr>
            </w:pPr>
            <w:r>
              <w:rPr>
                <w:iCs/>
                <w:sz w:val="24"/>
                <w:szCs w:val="24"/>
                <w:lang w:eastAsia="zh-CN"/>
              </w:rPr>
              <w:t>7.6</w:t>
            </w:r>
          </w:p>
        </w:tc>
        <w:tc>
          <w:tcPr>
            <w:tcW w:w="858" w:type="pct"/>
            <w:tcBorders>
              <w:tl2br w:val="nil"/>
              <w:tr2bl w:val="nil"/>
            </w:tcBorders>
            <w:shd w:val="clear" w:color="auto" w:fill="auto"/>
            <w:noWrap/>
          </w:tcPr>
          <w:p w14:paraId="0C2EAE9C">
            <w:pPr>
              <w:widowControl w:val="0"/>
              <w:tabs>
                <w:tab w:val="left" w:pos="540"/>
                <w:tab w:val="left" w:pos="720"/>
                <w:tab w:val="left" w:pos="900"/>
                <w:tab w:val="left" w:pos="1080"/>
                <w:tab w:val="left" w:pos="1260"/>
              </w:tabs>
              <w:rPr>
                <w:iCs/>
                <w:sz w:val="24"/>
                <w:szCs w:val="24"/>
                <w:lang w:eastAsia="zh-CN"/>
              </w:rPr>
            </w:pPr>
            <w:r>
              <w:rPr>
                <w:iCs/>
                <w:sz w:val="24"/>
                <w:szCs w:val="24"/>
                <w:lang w:eastAsia="zh-CN"/>
              </w:rPr>
              <w:t>Внеуличный транспорт</w:t>
            </w:r>
          </w:p>
        </w:tc>
        <w:tc>
          <w:tcPr>
            <w:tcW w:w="3585" w:type="pct"/>
            <w:tcBorders>
              <w:tl2br w:val="nil"/>
              <w:tr2bl w:val="nil"/>
            </w:tcBorders>
            <w:shd w:val="clear" w:color="auto" w:fill="auto"/>
            <w:noWrap/>
          </w:tcPr>
          <w:p w14:paraId="580DFBC8">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w:t>
            </w:r>
            <w:r>
              <w:rPr>
                <w:rFonts w:ascii="Times New Roman" w:hAnsi="Times New Roman" w:cs="Times New Roman"/>
                <w:sz w:val="24"/>
                <w:szCs w:val="24"/>
                <w:lang w:eastAsia="hi-IN"/>
              </w:rPr>
              <w:br w:type="textWrapping"/>
            </w:r>
            <w:r>
              <w:rPr>
                <w:rFonts w:ascii="Times New Roman" w:hAnsi="Times New Roman" w:cs="Times New Roman"/>
                <w:sz w:val="24"/>
                <w:szCs w:val="24"/>
                <w:lang w:eastAsia="hi-IN"/>
              </w:rPr>
              <w:t>канатных дорог, фуникулеров)</w:t>
            </w:r>
          </w:p>
        </w:tc>
      </w:tr>
      <w:tr w14:paraId="24559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4AD2EB21">
            <w:pPr>
              <w:widowControl w:val="0"/>
              <w:tabs>
                <w:tab w:val="left" w:pos="540"/>
                <w:tab w:val="left" w:pos="720"/>
                <w:tab w:val="left" w:pos="900"/>
                <w:tab w:val="left" w:pos="1080"/>
                <w:tab w:val="left" w:pos="1260"/>
              </w:tabs>
              <w:rPr>
                <w:iCs/>
                <w:sz w:val="24"/>
                <w:szCs w:val="24"/>
                <w:lang w:eastAsia="zh-CN"/>
              </w:rPr>
            </w:pPr>
            <w:r>
              <w:rPr>
                <w:iCs/>
                <w:sz w:val="24"/>
                <w:szCs w:val="24"/>
                <w:lang w:eastAsia="zh-CN"/>
              </w:rPr>
              <w:t>8.0</w:t>
            </w:r>
          </w:p>
        </w:tc>
        <w:tc>
          <w:tcPr>
            <w:tcW w:w="858" w:type="pct"/>
            <w:tcBorders>
              <w:tl2br w:val="nil"/>
              <w:tr2bl w:val="nil"/>
            </w:tcBorders>
            <w:shd w:val="clear" w:color="auto" w:fill="auto"/>
            <w:noWrap/>
          </w:tcPr>
          <w:p w14:paraId="3E567268">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Обеспечение обороны и безопасности</w:t>
            </w:r>
          </w:p>
        </w:tc>
        <w:tc>
          <w:tcPr>
            <w:tcW w:w="3585" w:type="pct"/>
            <w:tcBorders>
              <w:tl2br w:val="nil"/>
              <w:tr2bl w:val="nil"/>
            </w:tcBorders>
            <w:shd w:val="clear" w:color="auto" w:fill="auto"/>
            <w:noWrap/>
          </w:tcPr>
          <w:p w14:paraId="36131F6A">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r>
      <w:tr w14:paraId="446FD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1822FB97">
            <w:pPr>
              <w:widowControl w:val="0"/>
              <w:tabs>
                <w:tab w:val="left" w:pos="540"/>
                <w:tab w:val="left" w:pos="720"/>
                <w:tab w:val="left" w:pos="900"/>
                <w:tab w:val="left" w:pos="1080"/>
                <w:tab w:val="left" w:pos="1260"/>
              </w:tabs>
              <w:rPr>
                <w:iCs/>
                <w:sz w:val="24"/>
                <w:szCs w:val="24"/>
                <w:lang w:eastAsia="zh-CN"/>
              </w:rPr>
            </w:pPr>
            <w:r>
              <w:rPr>
                <w:iCs/>
                <w:sz w:val="24"/>
                <w:szCs w:val="24"/>
                <w:lang w:eastAsia="zh-CN"/>
              </w:rPr>
              <w:t>8.1</w:t>
            </w:r>
          </w:p>
        </w:tc>
        <w:tc>
          <w:tcPr>
            <w:tcW w:w="858" w:type="pct"/>
            <w:tcBorders>
              <w:tl2br w:val="nil"/>
              <w:tr2bl w:val="nil"/>
            </w:tcBorders>
            <w:shd w:val="clear" w:color="auto" w:fill="auto"/>
            <w:noWrap/>
          </w:tcPr>
          <w:p w14:paraId="6EF48E6D">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Обеспечение вооруженных сил</w:t>
            </w:r>
          </w:p>
        </w:tc>
        <w:tc>
          <w:tcPr>
            <w:tcW w:w="3585" w:type="pct"/>
            <w:tcBorders>
              <w:tl2br w:val="nil"/>
              <w:tr2bl w:val="nil"/>
            </w:tcBorders>
            <w:shd w:val="clear" w:color="auto" w:fill="auto"/>
            <w:noWrap/>
          </w:tcPr>
          <w:p w14:paraId="3DC1D3EC">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r>
      <w:tr w14:paraId="2B69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l2br w:val="nil"/>
              <w:tr2bl w:val="nil"/>
            </w:tcBorders>
            <w:shd w:val="clear" w:color="auto" w:fill="auto"/>
            <w:noWrap/>
          </w:tcPr>
          <w:p w14:paraId="568DB162">
            <w:pPr>
              <w:widowControl w:val="0"/>
              <w:tabs>
                <w:tab w:val="left" w:pos="540"/>
                <w:tab w:val="left" w:pos="720"/>
                <w:tab w:val="left" w:pos="900"/>
                <w:tab w:val="left" w:pos="1080"/>
                <w:tab w:val="left" w:pos="1260"/>
              </w:tabs>
              <w:rPr>
                <w:iCs/>
                <w:sz w:val="24"/>
                <w:szCs w:val="24"/>
                <w:lang w:eastAsia="zh-CN"/>
              </w:rPr>
            </w:pPr>
            <w:r>
              <w:rPr>
                <w:iCs/>
                <w:sz w:val="24"/>
                <w:szCs w:val="24"/>
                <w:lang w:eastAsia="zh-CN"/>
              </w:rPr>
              <w:t>8.3</w:t>
            </w:r>
          </w:p>
        </w:tc>
        <w:tc>
          <w:tcPr>
            <w:tcW w:w="858" w:type="pct"/>
            <w:tcBorders>
              <w:tl2br w:val="nil"/>
              <w:tr2bl w:val="nil"/>
            </w:tcBorders>
            <w:shd w:val="clear" w:color="auto" w:fill="auto"/>
            <w:noWrap/>
          </w:tcPr>
          <w:p w14:paraId="24D89524">
            <w:pPr>
              <w:widowControl w:val="0"/>
              <w:tabs>
                <w:tab w:val="left" w:pos="540"/>
                <w:tab w:val="left" w:pos="720"/>
                <w:tab w:val="left" w:pos="900"/>
                <w:tab w:val="left" w:pos="1080"/>
                <w:tab w:val="left" w:pos="1260"/>
              </w:tabs>
              <w:rPr>
                <w:iCs/>
                <w:sz w:val="24"/>
                <w:szCs w:val="24"/>
                <w:lang w:eastAsia="zh-CN"/>
              </w:rPr>
            </w:pPr>
            <w:r>
              <w:rPr>
                <w:iCs/>
                <w:sz w:val="24"/>
                <w:szCs w:val="24"/>
                <w:lang w:eastAsia="zh-CN"/>
              </w:rPr>
              <w:t>Обеспечение внутреннего правопорядка</w:t>
            </w:r>
          </w:p>
        </w:tc>
        <w:tc>
          <w:tcPr>
            <w:tcW w:w="3585" w:type="pct"/>
            <w:tcBorders>
              <w:tl2br w:val="nil"/>
              <w:tr2bl w:val="nil"/>
            </w:tcBorders>
            <w:shd w:val="clear" w:color="auto" w:fill="auto"/>
            <w:noWrap/>
          </w:tcPr>
          <w:p w14:paraId="5605CB9F">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14:paraId="3B1B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41B510A4">
            <w:pPr>
              <w:tabs>
                <w:tab w:val="left" w:pos="1620"/>
              </w:tabs>
              <w:jc w:val="center"/>
              <w:rPr>
                <w:b/>
                <w:iCs/>
                <w:sz w:val="24"/>
                <w:szCs w:val="24"/>
              </w:rPr>
            </w:pPr>
            <w:r>
              <w:rPr>
                <w:b/>
                <w:iCs/>
                <w:sz w:val="24"/>
                <w:szCs w:val="24"/>
              </w:rPr>
              <w:t>Условно разрешенные виды использования</w:t>
            </w:r>
          </w:p>
        </w:tc>
      </w:tr>
      <w:tr w14:paraId="0EF49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349D88BE">
            <w:pPr>
              <w:tabs>
                <w:tab w:val="left" w:pos="1620"/>
              </w:tabs>
              <w:rPr>
                <w:b/>
                <w:iCs/>
                <w:sz w:val="24"/>
                <w:szCs w:val="24"/>
              </w:rPr>
            </w:pPr>
            <w:r>
              <w:rPr>
                <w:iCs/>
                <w:sz w:val="24"/>
                <w:szCs w:val="24"/>
                <w:lang w:eastAsia="hi-IN"/>
              </w:rPr>
              <w:t>не подлежит установлению</w:t>
            </w:r>
          </w:p>
        </w:tc>
      </w:tr>
      <w:tr w14:paraId="5D2C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040639A8">
            <w:pPr>
              <w:jc w:val="center"/>
              <w:rPr>
                <w:b/>
                <w:iCs/>
                <w:sz w:val="24"/>
                <w:szCs w:val="24"/>
              </w:rPr>
            </w:pPr>
            <w:r>
              <w:rPr>
                <w:b/>
                <w:iCs/>
                <w:sz w:val="24"/>
                <w:szCs w:val="24"/>
              </w:rPr>
              <w:t>Вспомогательные виды разрешенного использования</w:t>
            </w:r>
          </w:p>
        </w:tc>
      </w:tr>
      <w:tr w14:paraId="4B1C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192608BE">
            <w:pPr>
              <w:rPr>
                <w:b/>
                <w:iCs/>
                <w:sz w:val="24"/>
                <w:szCs w:val="24"/>
              </w:rPr>
            </w:pPr>
            <w:r>
              <w:rPr>
                <w:iCs/>
                <w:sz w:val="24"/>
                <w:szCs w:val="24"/>
                <w:lang w:eastAsia="hi-IN"/>
              </w:rPr>
              <w:t>не подлежит установлению</w:t>
            </w:r>
          </w:p>
        </w:tc>
      </w:tr>
    </w:tbl>
    <w:p w14:paraId="25EBC729">
      <w:pPr>
        <w:tabs>
          <w:tab w:val="left" w:pos="1320"/>
        </w:tabs>
        <w:ind w:right="176" w:rightChars="80" w:firstLine="660" w:firstLineChars="300"/>
      </w:pPr>
    </w:p>
    <w:p w14:paraId="06A41850">
      <w:pPr>
        <w:widowControl w:val="0"/>
        <w:numPr>
          <w:ilvl w:val="1"/>
          <w:numId w:val="32"/>
        </w:numPr>
        <w:tabs>
          <w:tab w:val="left" w:pos="1320"/>
          <w:tab w:val="clear" w:pos="1080"/>
        </w:tabs>
        <w:suppressAutoHyphens w:val="0"/>
        <w:overflowPunct w:val="0"/>
        <w:adjustRightInd w:val="0"/>
        <w:snapToGrid/>
        <w:ind w:left="0" w:right="176" w:rightChars="80" w:firstLine="840" w:firstLineChars="300"/>
        <w:jc w:val="both"/>
        <w:rPr>
          <w:sz w:val="28"/>
          <w:szCs w:val="28"/>
        </w:rPr>
      </w:pPr>
      <w:r>
        <w:rPr>
          <w:sz w:val="28"/>
          <w:szCs w:val="28"/>
        </w:rPr>
        <w:t>Предельные размеры земельных участков и параметры разрешённого строительства, реконструкции объектов капитального строительства:</w:t>
      </w:r>
    </w:p>
    <w:p w14:paraId="78FF1354">
      <w:pPr>
        <w:widowControl w:val="0"/>
        <w:numPr>
          <w:ilvl w:val="0"/>
          <w:numId w:val="33"/>
        </w:numPr>
        <w:tabs>
          <w:tab w:val="left" w:pos="-850"/>
          <w:tab w:val="clear" w:pos="360"/>
        </w:tabs>
        <w:suppressAutoHyphens w:val="0"/>
        <w:overflowPunct w:val="0"/>
        <w:adjustRightInd w:val="0"/>
        <w:snapToGrid/>
        <w:ind w:left="0" w:right="176" w:rightChars="80" w:firstLine="1097" w:firstLineChars="392"/>
        <w:jc w:val="both"/>
        <w:rPr>
          <w:sz w:val="28"/>
          <w:szCs w:val="28"/>
        </w:rPr>
      </w:pPr>
      <w:r>
        <w:rPr>
          <w:sz w:val="28"/>
          <w:szCs w:val="28"/>
        </w:rPr>
        <w:t>Размеры земельных участков, предоставляемых для обеспечения деятельности организаций и (или) эксплуатации объектов промышленности, определяются в соответствии с утвержденными в установленном порядке нормами или проектно-технической документацией.</w:t>
      </w:r>
    </w:p>
    <w:p w14:paraId="238FD709">
      <w:pPr>
        <w:widowControl w:val="0"/>
        <w:numPr>
          <w:ilvl w:val="0"/>
          <w:numId w:val="33"/>
        </w:numPr>
        <w:tabs>
          <w:tab w:val="left" w:pos="-850"/>
          <w:tab w:val="clear" w:pos="360"/>
        </w:tabs>
        <w:suppressAutoHyphens w:val="0"/>
        <w:overflowPunct w:val="0"/>
        <w:adjustRightInd w:val="0"/>
        <w:snapToGrid/>
        <w:ind w:left="0" w:right="176" w:rightChars="80" w:firstLine="862" w:firstLineChars="392"/>
        <w:jc w:val="both"/>
        <w:rPr>
          <w:sz w:val="28"/>
          <w:szCs w:val="28"/>
        </w:rPr>
      </w:pPr>
      <w:r>
        <w:fldChar w:fldCharType="begin"/>
      </w:r>
      <w:r>
        <w:instrText xml:space="preserve"> HYPERLINK "http://www.consultant.ru/document/cons_s_676DFB835DD9FADB2C0743D3DC2176624D49DC2440B9128D96D1C95ED5ED0469/" \o "Постановление Правительства РФ от 11.08.2003 N 486 " </w:instrText>
      </w:r>
      <w:r>
        <w:fldChar w:fldCharType="separate"/>
      </w:r>
      <w:r>
        <w:rPr>
          <w:sz w:val="28"/>
          <w:szCs w:val="28"/>
        </w:rPr>
        <w:t>Правила</w:t>
      </w:r>
      <w:r>
        <w:rPr>
          <w:sz w:val="28"/>
          <w:szCs w:val="28"/>
        </w:rPr>
        <w:fldChar w:fldCharType="end"/>
      </w:r>
      <w:r>
        <w:rPr>
          <w:sz w:val="28"/>
          <w:szCs w:val="28"/>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14:paraId="53A06882">
      <w:pPr>
        <w:widowControl w:val="0"/>
        <w:numPr>
          <w:ilvl w:val="0"/>
          <w:numId w:val="33"/>
        </w:numPr>
        <w:tabs>
          <w:tab w:val="left" w:pos="-850"/>
          <w:tab w:val="clear" w:pos="360"/>
        </w:tabs>
        <w:suppressAutoHyphens w:val="0"/>
        <w:overflowPunct w:val="0"/>
        <w:adjustRightInd w:val="0"/>
        <w:snapToGrid/>
        <w:ind w:left="0" w:right="176" w:rightChars="80" w:firstLine="1097" w:firstLineChars="392"/>
        <w:jc w:val="both"/>
        <w:rPr>
          <w:sz w:val="28"/>
          <w:szCs w:val="28"/>
        </w:rPr>
      </w:pPr>
      <w:r>
        <w:rPr>
          <w:sz w:val="28"/>
          <w:szCs w:val="28"/>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14:paraId="3BB374ED">
      <w:pPr>
        <w:widowControl w:val="0"/>
        <w:numPr>
          <w:ilvl w:val="1"/>
          <w:numId w:val="32"/>
        </w:numPr>
        <w:tabs>
          <w:tab w:val="left" w:pos="1320"/>
          <w:tab w:val="clear" w:pos="1080"/>
        </w:tabs>
        <w:suppressAutoHyphens w:val="0"/>
        <w:overflowPunct w:val="0"/>
        <w:adjustRightInd w:val="0"/>
        <w:snapToGrid/>
        <w:ind w:left="0" w:right="176" w:rightChars="80" w:firstLine="840" w:firstLineChars="300"/>
        <w:jc w:val="both"/>
        <w:rPr>
          <w:sz w:val="28"/>
          <w:szCs w:val="28"/>
          <w:lang w:eastAsia="ru-RU"/>
        </w:rPr>
      </w:pPr>
      <w:r>
        <w:rPr>
          <w:sz w:val="28"/>
          <w:szCs w:val="28"/>
        </w:rPr>
        <w:t>Ограничения использования земельных участков и объектов капитального строительства, находящихся в зоне ЗП и расположенных в границах зон с особыми условиями использования территории, устанавливаются в соответствии со статьями 31-36 настоящих Правил.</w:t>
      </w:r>
    </w:p>
    <w:p w14:paraId="71321305">
      <w:pPr>
        <w:pStyle w:val="4"/>
        <w:rPr>
          <w:rFonts w:ascii="Times New Roman" w:hAnsi="Times New Roman"/>
          <w:i/>
          <w:iCs/>
          <w:lang w:val="ru-RU"/>
        </w:rPr>
      </w:pPr>
      <w:bookmarkStart w:id="161" w:name="_Toc359579144"/>
      <w:bookmarkStart w:id="162" w:name="_Toc2842"/>
      <w:r>
        <w:rPr>
          <w:rFonts w:ascii="Times New Roman" w:hAnsi="Times New Roman"/>
          <w:lang w:val="ru-RU"/>
        </w:rPr>
        <w:t>Статья 29.1</w:t>
      </w:r>
      <w:r>
        <w:rPr>
          <w:rFonts w:hint="default" w:ascii="Times New Roman" w:hAnsi="Times New Roman"/>
          <w:lang w:val="ru-RU"/>
        </w:rPr>
        <w:t>2</w:t>
      </w:r>
      <w:r>
        <w:rPr>
          <w:rFonts w:ascii="Times New Roman" w:hAnsi="Times New Roman"/>
          <w:lang w:val="ru-RU"/>
        </w:rPr>
        <w:t>. Зона земель рекреационного назначения (ЗР)</w:t>
      </w:r>
      <w:bookmarkEnd w:id="161"/>
      <w:bookmarkEnd w:id="162"/>
    </w:p>
    <w:p w14:paraId="3DD092FD">
      <w:pPr>
        <w:keepNext/>
        <w:widowControl w:val="0"/>
        <w:numPr>
          <w:ilvl w:val="1"/>
          <w:numId w:val="34"/>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Виды разрешённого использования земельных участков и объектов капитального строительства, предельные (минимальные и максимальные) размеры площади и процент застройки земельных участков для жилых зон сельского поселения (Виды разрешённого использования в соответствии с Приказом </w:t>
      </w:r>
      <w:r>
        <w:rPr>
          <w:sz w:val="28"/>
          <w:szCs w:val="28"/>
          <w:lang w:eastAsia="en-US"/>
        </w:rPr>
        <w:t xml:space="preserve">Федеральной службы государственной регистрации, кадастра и картографии </w:t>
      </w:r>
      <w:r>
        <w:rPr>
          <w:sz w:val="28"/>
          <w:szCs w:val="28"/>
        </w:rPr>
        <w:t xml:space="preserve">от 10.11.2020 года № П/0412 «Об утверждении </w:t>
      </w:r>
      <w:r>
        <w:fldChar w:fldCharType="begin"/>
      </w:r>
      <w:r>
        <w:instrText xml:space="preserve"> HYPERLINK "https://docs.cntd.ru/document/573114694" \l "6520IM" </w:instrText>
      </w:r>
      <w:r>
        <w:fldChar w:fldCharType="separate"/>
      </w:r>
      <w:r>
        <w:rPr>
          <w:sz w:val="28"/>
          <w:szCs w:val="28"/>
        </w:rPr>
        <w:t>классификатора видов разрешенного использования земельных участков</w:t>
      </w:r>
      <w:r>
        <w:rPr>
          <w:sz w:val="28"/>
          <w:szCs w:val="28"/>
        </w:rPr>
        <w:fldChar w:fldCharType="end"/>
      </w:r>
      <w:r>
        <w:rPr>
          <w:sz w:val="28"/>
          <w:szCs w:val="28"/>
        </w:rPr>
        <w:t>»)</w:t>
      </w:r>
    </w:p>
    <w:p w14:paraId="7A39981E">
      <w:pPr>
        <w:keepNext/>
        <w:widowControl w:val="0"/>
        <w:suppressAutoHyphens w:val="0"/>
        <w:overflowPunct w:val="0"/>
        <w:adjustRightInd w:val="0"/>
        <w:snapToGrid/>
        <w:ind w:left="1380" w:right="488" w:rightChars="222"/>
        <w:jc w:val="both"/>
        <w:rPr>
          <w:sz w:val="28"/>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904"/>
        <w:gridCol w:w="11872"/>
      </w:tblGrid>
      <w:tr w14:paraId="0B73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134" w:type="pct"/>
            <w:gridSpan w:val="2"/>
            <w:tcBorders>
              <w:tl2br w:val="nil"/>
              <w:tr2bl w:val="nil"/>
            </w:tcBorders>
            <w:shd w:val="clear" w:color="auto" w:fill="FFFFFF"/>
            <w:noWrap/>
          </w:tcPr>
          <w:p w14:paraId="2A354839">
            <w:pPr>
              <w:widowControl w:val="0"/>
              <w:autoSpaceDE w:val="0"/>
              <w:jc w:val="center"/>
              <w:rPr>
                <w:sz w:val="24"/>
                <w:szCs w:val="24"/>
              </w:rPr>
            </w:pPr>
            <w:r>
              <w:rPr>
                <w:b/>
                <w:sz w:val="24"/>
                <w:szCs w:val="24"/>
              </w:rPr>
              <w:t>Виды разрешенного использования земельного участка</w:t>
            </w:r>
          </w:p>
        </w:tc>
        <w:tc>
          <w:tcPr>
            <w:tcW w:w="3865" w:type="pct"/>
            <w:vMerge w:val="restart"/>
            <w:tcBorders>
              <w:tl2br w:val="nil"/>
              <w:tr2bl w:val="nil"/>
            </w:tcBorders>
            <w:shd w:val="clear" w:color="auto" w:fill="FFFFFF"/>
            <w:noWrap/>
          </w:tcPr>
          <w:p w14:paraId="5DBF3342">
            <w:pPr>
              <w:widowControl w:val="0"/>
              <w:tabs>
                <w:tab w:val="left" w:pos="540"/>
                <w:tab w:val="left" w:pos="720"/>
                <w:tab w:val="left" w:pos="900"/>
                <w:tab w:val="left" w:pos="1080"/>
                <w:tab w:val="left" w:pos="1260"/>
              </w:tabs>
              <w:jc w:val="center"/>
              <w:rPr>
                <w:sz w:val="24"/>
                <w:szCs w:val="24"/>
              </w:rPr>
            </w:pPr>
            <w:r>
              <w:rPr>
                <w:b/>
                <w:i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14:paraId="55878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514" w:type="pct"/>
            <w:tcBorders>
              <w:tl2br w:val="nil"/>
              <w:tr2bl w:val="nil"/>
            </w:tcBorders>
            <w:shd w:val="clear" w:color="auto" w:fill="FFFFFF"/>
            <w:noWrap/>
          </w:tcPr>
          <w:p w14:paraId="7E1C5645">
            <w:pPr>
              <w:widowControl w:val="0"/>
              <w:autoSpaceDE w:val="0"/>
              <w:jc w:val="center"/>
              <w:rPr>
                <w:sz w:val="24"/>
                <w:szCs w:val="24"/>
              </w:rPr>
            </w:pPr>
            <w:r>
              <w:rPr>
                <w:b/>
                <w:sz w:val="24"/>
                <w:szCs w:val="24"/>
              </w:rPr>
              <w:t>кодовое обозначение</w:t>
            </w:r>
          </w:p>
        </w:tc>
        <w:tc>
          <w:tcPr>
            <w:tcW w:w="620" w:type="pct"/>
            <w:tcBorders>
              <w:tl2br w:val="nil"/>
              <w:tr2bl w:val="nil"/>
            </w:tcBorders>
            <w:shd w:val="clear" w:color="auto" w:fill="FFFFFF"/>
            <w:noWrap/>
          </w:tcPr>
          <w:p w14:paraId="338D30E8">
            <w:pPr>
              <w:widowControl w:val="0"/>
              <w:autoSpaceDE w:val="0"/>
              <w:jc w:val="center"/>
              <w:rPr>
                <w:sz w:val="24"/>
                <w:szCs w:val="24"/>
              </w:rPr>
            </w:pPr>
            <w:r>
              <w:rPr>
                <w:b/>
                <w:sz w:val="24"/>
                <w:szCs w:val="24"/>
              </w:rPr>
              <w:t>наименование</w:t>
            </w:r>
          </w:p>
        </w:tc>
        <w:tc>
          <w:tcPr>
            <w:tcW w:w="3865" w:type="pct"/>
            <w:vMerge w:val="continue"/>
            <w:tcBorders>
              <w:tl2br w:val="nil"/>
              <w:tr2bl w:val="nil"/>
            </w:tcBorders>
            <w:shd w:val="clear" w:color="auto" w:fill="FFFFFF"/>
            <w:noWrap/>
          </w:tcPr>
          <w:p w14:paraId="38DC1865">
            <w:pPr>
              <w:widowControl w:val="0"/>
              <w:tabs>
                <w:tab w:val="left" w:pos="540"/>
                <w:tab w:val="left" w:pos="720"/>
                <w:tab w:val="left" w:pos="900"/>
                <w:tab w:val="left" w:pos="1080"/>
                <w:tab w:val="left" w:pos="1260"/>
              </w:tabs>
              <w:jc w:val="center"/>
              <w:rPr>
                <w:b/>
                <w:iCs/>
                <w:sz w:val="24"/>
                <w:szCs w:val="24"/>
              </w:rPr>
            </w:pPr>
          </w:p>
        </w:tc>
      </w:tr>
      <w:tr w14:paraId="1F0E51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Pr>
          <w:p w14:paraId="77175765">
            <w:pPr>
              <w:jc w:val="center"/>
              <w:rPr>
                <w:b/>
                <w:iCs/>
                <w:sz w:val="24"/>
                <w:szCs w:val="24"/>
              </w:rPr>
            </w:pPr>
            <w:r>
              <w:rPr>
                <w:b/>
                <w:iCs/>
                <w:sz w:val="24"/>
                <w:szCs w:val="24"/>
              </w:rPr>
              <w:t>Основные виды разрешенного использования</w:t>
            </w:r>
          </w:p>
        </w:tc>
      </w:tr>
      <w:tr w14:paraId="2CA10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4" w:type="pct"/>
            <w:tcBorders>
              <w:tl2br w:val="nil"/>
              <w:tr2bl w:val="nil"/>
            </w:tcBorders>
            <w:shd w:val="clear" w:color="auto" w:fill="FFFFFF"/>
            <w:noWrap/>
          </w:tcPr>
          <w:p w14:paraId="1EAFE3C8">
            <w:pPr>
              <w:autoSpaceDE w:val="0"/>
              <w:rPr>
                <w:sz w:val="24"/>
                <w:szCs w:val="24"/>
              </w:rPr>
            </w:pPr>
            <w:r>
              <w:rPr>
                <w:sz w:val="24"/>
                <w:szCs w:val="24"/>
              </w:rPr>
              <w:t>5.1.7</w:t>
            </w:r>
          </w:p>
        </w:tc>
        <w:tc>
          <w:tcPr>
            <w:tcW w:w="620" w:type="pct"/>
            <w:tcBorders>
              <w:tl2br w:val="nil"/>
              <w:tr2bl w:val="nil"/>
            </w:tcBorders>
            <w:shd w:val="clear" w:color="auto" w:fill="auto"/>
            <w:noWrap/>
          </w:tcPr>
          <w:p w14:paraId="3FD05966">
            <w:pPr>
              <w:autoSpaceDE w:val="0"/>
              <w:rPr>
                <w:sz w:val="24"/>
                <w:szCs w:val="24"/>
              </w:rPr>
            </w:pPr>
            <w:r>
              <w:rPr>
                <w:sz w:val="24"/>
                <w:szCs w:val="24"/>
              </w:rPr>
              <w:t>Спортивные базы</w:t>
            </w:r>
          </w:p>
        </w:tc>
        <w:tc>
          <w:tcPr>
            <w:tcW w:w="3865" w:type="pct"/>
            <w:tcBorders>
              <w:tl2br w:val="nil"/>
              <w:tr2bl w:val="nil"/>
            </w:tcBorders>
            <w:shd w:val="clear" w:color="auto" w:fill="FFFFFF"/>
            <w:noWrap/>
          </w:tcPr>
          <w:p w14:paraId="5BFF346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спортивных баз и лагерей, в которых осуществляется спортивная подготовка длительно проживающих в них лиц</w:t>
            </w:r>
          </w:p>
        </w:tc>
      </w:tr>
      <w:tr w14:paraId="43304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4" w:type="pct"/>
            <w:tcBorders>
              <w:tl2br w:val="nil"/>
              <w:tr2bl w:val="nil"/>
            </w:tcBorders>
            <w:shd w:val="clear" w:color="auto" w:fill="FFFFFF"/>
            <w:noWrap/>
          </w:tcPr>
          <w:p w14:paraId="713E2B38">
            <w:pPr>
              <w:autoSpaceDE w:val="0"/>
              <w:rPr>
                <w:sz w:val="24"/>
                <w:szCs w:val="24"/>
              </w:rPr>
            </w:pPr>
            <w:r>
              <w:rPr>
                <w:sz w:val="24"/>
                <w:szCs w:val="24"/>
              </w:rPr>
              <w:t>5.2</w:t>
            </w:r>
          </w:p>
        </w:tc>
        <w:tc>
          <w:tcPr>
            <w:tcW w:w="620" w:type="pct"/>
            <w:tcBorders>
              <w:tl2br w:val="nil"/>
              <w:tr2bl w:val="nil"/>
            </w:tcBorders>
            <w:shd w:val="clear" w:color="auto" w:fill="auto"/>
            <w:noWrap/>
          </w:tcPr>
          <w:p w14:paraId="1A72E2DF">
            <w:pPr>
              <w:autoSpaceDE w:val="0"/>
              <w:rPr>
                <w:sz w:val="24"/>
                <w:szCs w:val="24"/>
              </w:rPr>
            </w:pPr>
            <w:r>
              <w:rPr>
                <w:sz w:val="24"/>
                <w:szCs w:val="24"/>
              </w:rPr>
              <w:t>Природно-</w:t>
            </w:r>
            <w:r>
              <w:rPr>
                <w:sz w:val="24"/>
                <w:szCs w:val="24"/>
              </w:rPr>
              <w:br w:type="textWrapping"/>
            </w:r>
            <w:r>
              <w:rPr>
                <w:sz w:val="24"/>
                <w:szCs w:val="24"/>
              </w:rPr>
              <w:t>познавательный туризм</w:t>
            </w:r>
          </w:p>
        </w:tc>
        <w:tc>
          <w:tcPr>
            <w:tcW w:w="3865" w:type="pct"/>
            <w:tcBorders>
              <w:tl2br w:val="nil"/>
              <w:tr2bl w:val="nil"/>
            </w:tcBorders>
            <w:shd w:val="clear" w:color="auto" w:fill="FFFFFF"/>
            <w:noWrap/>
          </w:tcPr>
          <w:p w14:paraId="04041AAE">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r>
      <w:tr w14:paraId="5FC29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4" w:type="pct"/>
            <w:tcBorders>
              <w:tl2br w:val="nil"/>
              <w:tr2bl w:val="nil"/>
            </w:tcBorders>
            <w:shd w:val="clear" w:color="auto" w:fill="FFFFFF"/>
            <w:noWrap/>
          </w:tcPr>
          <w:p w14:paraId="7DAF100F">
            <w:pPr>
              <w:autoSpaceDE w:val="0"/>
              <w:rPr>
                <w:sz w:val="24"/>
                <w:szCs w:val="24"/>
              </w:rPr>
            </w:pPr>
            <w:r>
              <w:rPr>
                <w:sz w:val="24"/>
                <w:szCs w:val="24"/>
              </w:rPr>
              <w:t>5.2.1</w:t>
            </w:r>
          </w:p>
        </w:tc>
        <w:tc>
          <w:tcPr>
            <w:tcW w:w="620" w:type="pct"/>
            <w:tcBorders>
              <w:tl2br w:val="nil"/>
              <w:tr2bl w:val="nil"/>
            </w:tcBorders>
            <w:shd w:val="clear" w:color="auto" w:fill="auto"/>
            <w:noWrap/>
          </w:tcPr>
          <w:p w14:paraId="4BD864C6">
            <w:pPr>
              <w:autoSpaceDE w:val="0"/>
              <w:rPr>
                <w:sz w:val="24"/>
                <w:szCs w:val="24"/>
              </w:rPr>
            </w:pPr>
            <w:r>
              <w:rPr>
                <w:sz w:val="24"/>
                <w:szCs w:val="24"/>
              </w:rPr>
              <w:t>Туристическое обслуживание</w:t>
            </w:r>
          </w:p>
        </w:tc>
        <w:tc>
          <w:tcPr>
            <w:tcW w:w="3865" w:type="pct"/>
            <w:tcBorders>
              <w:tl2br w:val="nil"/>
              <w:tr2bl w:val="nil"/>
            </w:tcBorders>
            <w:shd w:val="clear" w:color="auto" w:fill="FFFFFF"/>
            <w:noWrap/>
          </w:tcPr>
          <w:p w14:paraId="5F05EE79">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Размещение пансионатов, гостиниц, кемпингов, домов отдыха, не оказывающих услуги по лечению; размещение детских лагерей</w:t>
            </w:r>
          </w:p>
        </w:tc>
      </w:tr>
      <w:tr w14:paraId="7372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4" w:type="pct"/>
            <w:tcBorders>
              <w:tl2br w:val="nil"/>
              <w:tr2bl w:val="nil"/>
            </w:tcBorders>
            <w:shd w:val="clear" w:color="auto" w:fill="FFFFFF"/>
            <w:noWrap/>
          </w:tcPr>
          <w:p w14:paraId="1CA0E111">
            <w:pPr>
              <w:autoSpaceDE w:val="0"/>
              <w:rPr>
                <w:sz w:val="24"/>
                <w:szCs w:val="24"/>
              </w:rPr>
            </w:pPr>
            <w:r>
              <w:rPr>
                <w:sz w:val="24"/>
                <w:szCs w:val="24"/>
              </w:rPr>
              <w:t>5.3</w:t>
            </w:r>
          </w:p>
        </w:tc>
        <w:tc>
          <w:tcPr>
            <w:tcW w:w="620" w:type="pct"/>
            <w:tcBorders>
              <w:tl2br w:val="nil"/>
              <w:tr2bl w:val="nil"/>
            </w:tcBorders>
            <w:shd w:val="clear" w:color="auto" w:fill="auto"/>
            <w:noWrap/>
          </w:tcPr>
          <w:p w14:paraId="648A0BD3">
            <w:pPr>
              <w:autoSpaceDE w:val="0"/>
              <w:rPr>
                <w:sz w:val="24"/>
                <w:szCs w:val="24"/>
              </w:rPr>
            </w:pPr>
            <w:r>
              <w:rPr>
                <w:sz w:val="24"/>
                <w:szCs w:val="24"/>
              </w:rPr>
              <w:t>Охота и рыбалка</w:t>
            </w:r>
          </w:p>
        </w:tc>
        <w:tc>
          <w:tcPr>
            <w:tcW w:w="3865" w:type="pct"/>
            <w:tcBorders>
              <w:tl2br w:val="nil"/>
              <w:tr2bl w:val="nil"/>
            </w:tcBorders>
            <w:shd w:val="clear" w:color="auto" w:fill="FFFFFF"/>
            <w:noWrap/>
          </w:tcPr>
          <w:p w14:paraId="0FF54DA3">
            <w:pPr>
              <w:pStyle w:val="30"/>
              <w:numPr>
                <w:ilvl w:val="0"/>
                <w:numId w:val="13"/>
              </w:numPr>
              <w:ind w:left="220" w:hanging="220"/>
              <w:rPr>
                <w:rFonts w:ascii="Times New Roman" w:hAnsi="Times New Roman" w:cs="Times New Roman"/>
                <w:sz w:val="24"/>
                <w:szCs w:val="24"/>
                <w:lang w:eastAsia="hi-IN"/>
              </w:rPr>
            </w:pPr>
            <w:r>
              <w:rPr>
                <w:rFonts w:ascii="Times New Roman" w:hAnsi="Times New Roman" w:cs="Times New Roman"/>
                <w:sz w:val="24"/>
                <w:szCs w:val="24"/>
                <w:lang w:eastAsia="hi-I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14:paraId="1666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4DCF26E3">
            <w:pPr>
              <w:tabs>
                <w:tab w:val="left" w:pos="1620"/>
              </w:tabs>
              <w:jc w:val="center"/>
              <w:rPr>
                <w:b/>
                <w:iCs/>
                <w:sz w:val="24"/>
                <w:szCs w:val="24"/>
              </w:rPr>
            </w:pPr>
            <w:r>
              <w:rPr>
                <w:b/>
                <w:iCs/>
                <w:sz w:val="24"/>
                <w:szCs w:val="24"/>
              </w:rPr>
              <w:t>Условно разрешенные виды использования</w:t>
            </w:r>
          </w:p>
        </w:tc>
      </w:tr>
      <w:tr w14:paraId="6EFB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3AB468BF">
            <w:pPr>
              <w:widowControl w:val="0"/>
              <w:tabs>
                <w:tab w:val="left" w:pos="540"/>
                <w:tab w:val="left" w:pos="720"/>
                <w:tab w:val="left" w:pos="900"/>
                <w:tab w:val="left" w:pos="1080"/>
                <w:tab w:val="left" w:pos="1260"/>
              </w:tabs>
              <w:rPr>
                <w:iCs/>
                <w:sz w:val="24"/>
                <w:szCs w:val="24"/>
                <w:lang w:eastAsia="hi-IN"/>
              </w:rPr>
            </w:pPr>
            <w:r>
              <w:rPr>
                <w:iCs/>
                <w:sz w:val="24"/>
                <w:szCs w:val="24"/>
                <w:lang w:eastAsia="hi-IN"/>
              </w:rPr>
              <w:t>не подлежит установлению</w:t>
            </w:r>
          </w:p>
        </w:tc>
      </w:tr>
      <w:tr w14:paraId="0135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22CBA2C4">
            <w:pPr>
              <w:jc w:val="center"/>
              <w:rPr>
                <w:b/>
                <w:iCs/>
                <w:sz w:val="24"/>
                <w:szCs w:val="24"/>
              </w:rPr>
            </w:pPr>
            <w:r>
              <w:rPr>
                <w:b/>
                <w:iCs/>
                <w:sz w:val="24"/>
                <w:szCs w:val="24"/>
              </w:rPr>
              <w:t>Вспомогательные виды разрешенного использования</w:t>
            </w:r>
          </w:p>
        </w:tc>
      </w:tr>
      <w:tr w14:paraId="54DA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3"/>
            <w:tcBorders>
              <w:tl2br w:val="nil"/>
              <w:tr2bl w:val="nil"/>
            </w:tcBorders>
            <w:shd w:val="clear" w:color="auto" w:fill="auto"/>
            <w:noWrap/>
          </w:tcPr>
          <w:p w14:paraId="4F07555F">
            <w:pPr>
              <w:widowControl w:val="0"/>
              <w:tabs>
                <w:tab w:val="left" w:pos="540"/>
                <w:tab w:val="left" w:pos="720"/>
                <w:tab w:val="left" w:pos="900"/>
                <w:tab w:val="left" w:pos="1080"/>
                <w:tab w:val="left" w:pos="1260"/>
              </w:tabs>
              <w:rPr>
                <w:iCs/>
                <w:sz w:val="24"/>
                <w:szCs w:val="24"/>
                <w:lang w:eastAsia="hi-IN"/>
              </w:rPr>
            </w:pPr>
            <w:r>
              <w:rPr>
                <w:iCs/>
                <w:sz w:val="24"/>
                <w:szCs w:val="24"/>
                <w:lang w:eastAsia="hi-IN"/>
              </w:rPr>
              <w:t>не подлежит установлению</w:t>
            </w:r>
          </w:p>
        </w:tc>
      </w:tr>
    </w:tbl>
    <w:p w14:paraId="4025B77A">
      <w:pPr>
        <w:keepNext/>
        <w:widowControl w:val="0"/>
        <w:tabs>
          <w:tab w:val="left" w:pos="1320"/>
        </w:tabs>
        <w:suppressAutoHyphens w:val="0"/>
        <w:overflowPunct w:val="0"/>
        <w:adjustRightInd w:val="0"/>
        <w:snapToGrid/>
        <w:ind w:left="660" w:right="176" w:rightChars="80"/>
        <w:jc w:val="both"/>
        <w:rPr>
          <w:sz w:val="28"/>
          <w:szCs w:val="28"/>
        </w:rPr>
      </w:pPr>
    </w:p>
    <w:p w14:paraId="7C7EF272">
      <w:pPr>
        <w:keepNext/>
        <w:widowControl w:val="0"/>
        <w:numPr>
          <w:ilvl w:val="1"/>
          <w:numId w:val="34"/>
        </w:numPr>
        <w:tabs>
          <w:tab w:val="clear" w:pos="1080"/>
        </w:tabs>
        <w:suppressAutoHyphens w:val="0"/>
        <w:overflowPunct w:val="0"/>
        <w:adjustRightInd w:val="0"/>
        <w:snapToGrid/>
        <w:ind w:left="0" w:right="176" w:rightChars="80" w:firstLine="0"/>
        <w:jc w:val="both"/>
        <w:rPr>
          <w:sz w:val="28"/>
          <w:szCs w:val="28"/>
        </w:rPr>
      </w:pPr>
      <w:r>
        <w:rPr>
          <w:sz w:val="28"/>
          <w:szCs w:val="28"/>
        </w:rPr>
        <w:t xml:space="preserve">Предельные размеры земельных участков и параметры разрешённого строительства, реконструкции объектов капитального строительства: </w:t>
      </w:r>
    </w:p>
    <w:tbl>
      <w:tblPr>
        <w:tblStyle w:val="7"/>
        <w:tblW w:w="4999" w:type="pct"/>
        <w:tblInd w:w="0" w:type="dxa"/>
        <w:tblLayout w:type="autofit"/>
        <w:tblCellMar>
          <w:top w:w="0" w:type="dxa"/>
          <w:left w:w="75" w:type="dxa"/>
          <w:bottom w:w="0" w:type="dxa"/>
          <w:right w:w="75" w:type="dxa"/>
        </w:tblCellMar>
      </w:tblPr>
      <w:tblGrid>
        <w:gridCol w:w="8133"/>
        <w:gridCol w:w="3868"/>
        <w:gridCol w:w="3284"/>
      </w:tblGrid>
      <w:tr w14:paraId="18B43E6D">
        <w:tblPrEx>
          <w:tblCellMar>
            <w:top w:w="0" w:type="dxa"/>
            <w:left w:w="75" w:type="dxa"/>
            <w:bottom w:w="0" w:type="dxa"/>
            <w:right w:w="75" w:type="dxa"/>
          </w:tblCellMar>
        </w:tblPrEx>
        <w:trPr>
          <w:trHeight w:val="23" w:hRule="atLeast"/>
        </w:trPr>
        <w:tc>
          <w:tcPr>
            <w:tcW w:w="2666" w:type="pct"/>
            <w:tcBorders>
              <w:top w:val="single" w:color="000000" w:sz="0" w:space="0"/>
              <w:left w:val="single" w:color="000000" w:sz="0" w:space="0"/>
              <w:bottom w:val="single" w:color="000000" w:sz="4" w:space="0"/>
              <w:right w:val="single" w:color="000000" w:sz="0" w:space="0"/>
            </w:tcBorders>
            <w:shd w:val="clear" w:color="auto" w:fill="auto"/>
            <w:noWrap/>
          </w:tcPr>
          <w:p w14:paraId="0DACF153">
            <w:pPr>
              <w:pStyle w:val="38"/>
              <w:rPr>
                <w:rFonts w:ascii="Times New Roman" w:hAnsi="Times New Roman" w:eastAsia="Courier New" w:cs="Times New Roman"/>
                <w:b/>
                <w:bCs/>
                <w:sz w:val="24"/>
                <w:szCs w:val="24"/>
              </w:rPr>
            </w:pPr>
            <w:r>
              <w:rPr>
                <w:rFonts w:ascii="Times New Roman" w:hAnsi="Times New Roman" w:eastAsia="Courier New" w:cs="Times New Roman"/>
                <w:b/>
                <w:bCs/>
                <w:sz w:val="24"/>
                <w:szCs w:val="24"/>
              </w:rPr>
              <w:t>Наименование комплекса учреждений</w:t>
            </w:r>
          </w:p>
        </w:tc>
        <w:tc>
          <w:tcPr>
            <w:tcW w:w="1271" w:type="pct"/>
            <w:tcBorders>
              <w:top w:val="single" w:color="000000" w:sz="0" w:space="0"/>
              <w:left w:val="single" w:color="000000" w:sz="0" w:space="0"/>
              <w:bottom w:val="single" w:color="000000" w:sz="4" w:space="0"/>
              <w:right w:val="single" w:color="000000" w:sz="0" w:space="0"/>
            </w:tcBorders>
            <w:shd w:val="clear" w:color="auto" w:fill="auto"/>
            <w:noWrap/>
          </w:tcPr>
          <w:p w14:paraId="7B2D6018">
            <w:pPr>
              <w:pStyle w:val="38"/>
              <w:rPr>
                <w:rFonts w:ascii="Times New Roman" w:hAnsi="Times New Roman" w:eastAsia="Courier New" w:cs="Times New Roman"/>
                <w:b/>
                <w:bCs/>
                <w:sz w:val="24"/>
                <w:szCs w:val="24"/>
              </w:rPr>
            </w:pPr>
            <w:r>
              <w:rPr>
                <w:rFonts w:ascii="Times New Roman" w:hAnsi="Times New Roman" w:eastAsia="Courier New" w:cs="Times New Roman"/>
                <w:b/>
                <w:bCs/>
                <w:sz w:val="24"/>
                <w:szCs w:val="24"/>
              </w:rPr>
              <w:t xml:space="preserve">Вместимость, </w:t>
            </w:r>
            <w:r>
              <w:rPr>
                <w:rFonts w:ascii="Times New Roman" w:hAnsi="Times New Roman" w:eastAsia="Courier New" w:cs="Times New Roman"/>
                <w:b/>
                <w:bCs/>
                <w:sz w:val="24"/>
                <w:szCs w:val="24"/>
              </w:rPr>
              <w:br w:type="textWrapping"/>
            </w:r>
            <w:r>
              <w:rPr>
                <w:rFonts w:ascii="Times New Roman" w:hAnsi="Times New Roman" w:eastAsia="Courier New" w:cs="Times New Roman"/>
                <w:b/>
                <w:bCs/>
                <w:sz w:val="24"/>
                <w:szCs w:val="24"/>
              </w:rPr>
              <w:t>мест</w:t>
            </w:r>
          </w:p>
        </w:tc>
        <w:tc>
          <w:tcPr>
            <w:tcW w:w="1062" w:type="pct"/>
            <w:tcBorders>
              <w:top w:val="single" w:color="000000" w:sz="0" w:space="0"/>
              <w:left w:val="single" w:color="000000" w:sz="0" w:space="0"/>
              <w:bottom w:val="single" w:color="000000" w:sz="4" w:space="0"/>
              <w:right w:val="single" w:color="000000" w:sz="0" w:space="0"/>
            </w:tcBorders>
            <w:shd w:val="clear" w:color="auto" w:fill="auto"/>
            <w:noWrap/>
          </w:tcPr>
          <w:p w14:paraId="28108C16">
            <w:pPr>
              <w:pStyle w:val="38"/>
              <w:rPr>
                <w:rFonts w:ascii="Times New Roman" w:hAnsi="Times New Roman" w:eastAsia="Courier New" w:cs="Times New Roman"/>
                <w:b/>
                <w:bCs/>
                <w:sz w:val="24"/>
                <w:szCs w:val="24"/>
              </w:rPr>
            </w:pPr>
            <w:r>
              <w:rPr>
                <w:rFonts w:ascii="Times New Roman" w:hAnsi="Times New Roman" w:eastAsia="Courier New" w:cs="Times New Roman"/>
                <w:b/>
                <w:bCs/>
                <w:sz w:val="24"/>
                <w:szCs w:val="24"/>
              </w:rPr>
              <w:t xml:space="preserve">Размер земельного участка,  </w:t>
            </w:r>
            <w:r>
              <w:rPr>
                <w:rFonts w:ascii="Times New Roman" w:hAnsi="Times New Roman" w:eastAsia="Courier New" w:cs="Times New Roman"/>
                <w:b/>
                <w:bCs/>
                <w:sz w:val="24"/>
                <w:szCs w:val="24"/>
              </w:rPr>
              <w:br w:type="textWrapping"/>
            </w:r>
            <w:r>
              <w:rPr>
                <w:rFonts w:ascii="Times New Roman" w:hAnsi="Times New Roman" w:eastAsia="Courier New" w:cs="Times New Roman"/>
                <w:b/>
                <w:bCs/>
                <w:sz w:val="24"/>
                <w:szCs w:val="24"/>
              </w:rPr>
              <w:t>кв. м/место</w:t>
            </w:r>
          </w:p>
        </w:tc>
      </w:tr>
      <w:tr w14:paraId="4EDFA452">
        <w:tblPrEx>
          <w:tblCellMar>
            <w:top w:w="0" w:type="dxa"/>
            <w:left w:w="75" w:type="dxa"/>
            <w:bottom w:w="0" w:type="dxa"/>
            <w:right w:w="75" w:type="dxa"/>
          </w:tblCellMar>
        </w:tblPrEx>
        <w:trPr>
          <w:trHeight w:val="23" w:hRule="atLeast"/>
        </w:trPr>
        <w:tc>
          <w:tcPr>
            <w:tcW w:w="5000" w:type="pct"/>
            <w:gridSpan w:val="3"/>
            <w:tcBorders>
              <w:top w:val="single" w:color="000000" w:sz="4" w:space="0"/>
              <w:left w:val="single" w:color="000000" w:sz="0" w:space="0"/>
              <w:bottom w:val="single" w:color="000000" w:sz="4" w:space="0"/>
              <w:right w:val="single" w:color="000000" w:sz="0" w:space="0"/>
            </w:tcBorders>
            <w:shd w:val="clear" w:color="auto" w:fill="auto"/>
            <w:noWrap/>
          </w:tcPr>
          <w:p w14:paraId="6C92F31E">
            <w:pPr>
              <w:pStyle w:val="38"/>
              <w:rPr>
                <w:rFonts w:ascii="Times New Roman" w:hAnsi="Times New Roman" w:eastAsia="Courier New" w:cs="Times New Roman"/>
                <w:sz w:val="24"/>
                <w:szCs w:val="24"/>
              </w:rPr>
            </w:pPr>
            <w:r>
              <w:rPr>
                <w:rFonts w:ascii="Times New Roman" w:hAnsi="Times New Roman" w:eastAsia="Courier New" w:cs="Times New Roman"/>
                <w:b/>
                <w:bCs/>
                <w:sz w:val="24"/>
                <w:szCs w:val="24"/>
              </w:rPr>
              <w:t>Санаторное лечение</w:t>
            </w:r>
          </w:p>
        </w:tc>
      </w:tr>
      <w:tr w14:paraId="53999029">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0" w:space="0"/>
              <w:bottom w:val="single" w:color="000000" w:sz="4" w:space="0"/>
              <w:right w:val="single" w:color="000000" w:sz="0" w:space="0"/>
            </w:tcBorders>
            <w:shd w:val="clear" w:color="auto" w:fill="auto"/>
            <w:noWrap/>
          </w:tcPr>
          <w:p w14:paraId="5D92C930">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Комплекс санаторно-курортных учреждений для взрослых</w:t>
            </w:r>
          </w:p>
        </w:tc>
        <w:tc>
          <w:tcPr>
            <w:tcW w:w="1271" w:type="pct"/>
            <w:tcBorders>
              <w:top w:val="single" w:color="000000" w:sz="4" w:space="0"/>
              <w:left w:val="single" w:color="000000" w:sz="0" w:space="0"/>
              <w:bottom w:val="single" w:color="000000" w:sz="4" w:space="0"/>
              <w:right w:val="single" w:color="000000" w:sz="0" w:space="0"/>
            </w:tcBorders>
            <w:shd w:val="clear" w:color="auto" w:fill="auto"/>
            <w:noWrap/>
          </w:tcPr>
          <w:p w14:paraId="66B94DBF">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2000 - 5000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405AE3FF">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125 - 150</w:t>
            </w:r>
          </w:p>
        </w:tc>
      </w:tr>
      <w:tr w14:paraId="3F79C552">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0" w:space="0"/>
              <w:bottom w:val="single" w:color="000000" w:sz="4" w:space="0"/>
              <w:right w:val="single" w:color="000000" w:sz="0" w:space="0"/>
            </w:tcBorders>
            <w:shd w:val="clear" w:color="auto" w:fill="auto"/>
            <w:noWrap/>
          </w:tcPr>
          <w:p w14:paraId="56025A60">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Комплекс санаторно-курортных учреждений для детей</w:t>
            </w:r>
          </w:p>
        </w:tc>
        <w:tc>
          <w:tcPr>
            <w:tcW w:w="1271" w:type="pct"/>
            <w:tcBorders>
              <w:top w:val="single" w:color="000000" w:sz="4" w:space="0"/>
              <w:left w:val="single" w:color="000000" w:sz="0" w:space="0"/>
              <w:bottom w:val="single" w:color="000000" w:sz="4" w:space="0"/>
              <w:right w:val="single" w:color="000000" w:sz="0" w:space="0"/>
            </w:tcBorders>
            <w:shd w:val="clear" w:color="auto" w:fill="auto"/>
            <w:noWrap/>
          </w:tcPr>
          <w:p w14:paraId="110BE94A">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1000 - 2000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5BF50FF5">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145 - 170</w:t>
            </w:r>
          </w:p>
        </w:tc>
      </w:tr>
      <w:tr w14:paraId="2F59C2F5">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2" w:space="0"/>
              <w:bottom w:val="nil"/>
              <w:right w:val="single" w:color="000000" w:sz="2" w:space="0"/>
            </w:tcBorders>
            <w:shd w:val="clear" w:color="auto" w:fill="auto"/>
            <w:noWrap/>
          </w:tcPr>
          <w:p w14:paraId="32332A8C">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Санаторий для взрослых</w:t>
            </w: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1DA52A07">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До 500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3555E21F">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150</w:t>
            </w:r>
          </w:p>
        </w:tc>
      </w:tr>
      <w:tr w14:paraId="3EBE4C62">
        <w:tblPrEx>
          <w:tblCellMar>
            <w:top w:w="0" w:type="dxa"/>
            <w:left w:w="75" w:type="dxa"/>
            <w:bottom w:w="0" w:type="dxa"/>
            <w:right w:w="75" w:type="dxa"/>
          </w:tblCellMar>
        </w:tblPrEx>
        <w:trPr>
          <w:trHeight w:val="23" w:hRule="atLeast"/>
        </w:trPr>
        <w:tc>
          <w:tcPr>
            <w:tcW w:w="2666" w:type="pct"/>
            <w:tcBorders>
              <w:top w:val="nil"/>
              <w:left w:val="single" w:color="000000" w:sz="2" w:space="0"/>
              <w:bottom w:val="single" w:color="000000" w:sz="4" w:space="0"/>
              <w:right w:val="single" w:color="000000" w:sz="2" w:space="0"/>
            </w:tcBorders>
            <w:shd w:val="clear" w:color="auto" w:fill="auto"/>
            <w:noWrap/>
          </w:tcPr>
          <w:p w14:paraId="34611B8A">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5A2E6068">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500 - 1000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6EB0C603">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125</w:t>
            </w:r>
          </w:p>
        </w:tc>
      </w:tr>
      <w:tr w14:paraId="3AFE333F">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0" w:space="0"/>
              <w:bottom w:val="single" w:color="000000" w:sz="4" w:space="0"/>
              <w:right w:val="single" w:color="000000" w:sz="0" w:space="0"/>
            </w:tcBorders>
            <w:shd w:val="clear" w:color="auto" w:fill="auto"/>
            <w:noWrap/>
          </w:tcPr>
          <w:p w14:paraId="32089BC4">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Санаторий для детей</w:t>
            </w:r>
          </w:p>
        </w:tc>
        <w:tc>
          <w:tcPr>
            <w:tcW w:w="1271" w:type="pct"/>
            <w:tcBorders>
              <w:top w:val="single" w:color="000000" w:sz="4" w:space="0"/>
              <w:left w:val="single" w:color="000000" w:sz="0" w:space="0"/>
              <w:bottom w:val="single" w:color="000000" w:sz="4" w:space="0"/>
              <w:right w:val="single" w:color="000000" w:sz="0" w:space="0"/>
            </w:tcBorders>
            <w:shd w:val="clear" w:color="auto" w:fill="auto"/>
            <w:noWrap/>
          </w:tcPr>
          <w:p w14:paraId="7BF7BC9B">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По заданию на проектирование</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561056B0">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200</w:t>
            </w:r>
          </w:p>
        </w:tc>
      </w:tr>
      <w:tr w14:paraId="49C1FDFE">
        <w:tblPrEx>
          <w:tblCellMar>
            <w:top w:w="0" w:type="dxa"/>
            <w:left w:w="75" w:type="dxa"/>
            <w:bottom w:w="0" w:type="dxa"/>
            <w:right w:w="75" w:type="dxa"/>
          </w:tblCellMar>
        </w:tblPrEx>
        <w:trPr>
          <w:trHeight w:val="23" w:hRule="atLeast"/>
        </w:trPr>
        <w:tc>
          <w:tcPr>
            <w:tcW w:w="5000" w:type="pct"/>
            <w:gridSpan w:val="3"/>
            <w:tcBorders>
              <w:top w:val="single" w:color="000000" w:sz="4" w:space="0"/>
              <w:left w:val="single" w:color="000000" w:sz="0" w:space="0"/>
              <w:bottom w:val="single" w:color="000000" w:sz="4" w:space="0"/>
              <w:right w:val="single" w:color="000000" w:sz="0" w:space="0"/>
            </w:tcBorders>
            <w:shd w:val="clear" w:color="auto" w:fill="auto"/>
            <w:noWrap/>
          </w:tcPr>
          <w:p w14:paraId="0EB68739">
            <w:pPr>
              <w:pStyle w:val="38"/>
              <w:rPr>
                <w:rFonts w:ascii="Times New Roman" w:hAnsi="Times New Roman" w:eastAsia="Courier New" w:cs="Times New Roman"/>
                <w:sz w:val="24"/>
                <w:szCs w:val="24"/>
              </w:rPr>
            </w:pPr>
            <w:r>
              <w:rPr>
                <w:rFonts w:ascii="Times New Roman" w:hAnsi="Times New Roman" w:eastAsia="Courier New" w:cs="Times New Roman"/>
                <w:b/>
                <w:bCs/>
                <w:sz w:val="24"/>
                <w:szCs w:val="24"/>
              </w:rPr>
              <w:t>Длительный отдых</w:t>
            </w:r>
          </w:p>
        </w:tc>
      </w:tr>
      <w:tr w14:paraId="6CC6B1F8">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0" w:space="0"/>
              <w:bottom w:val="single" w:color="000000" w:sz="4" w:space="0"/>
              <w:right w:val="single" w:color="000000" w:sz="0" w:space="0"/>
            </w:tcBorders>
            <w:shd w:val="clear" w:color="auto" w:fill="auto"/>
            <w:noWrap/>
          </w:tcPr>
          <w:p w14:paraId="7E280C4E">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Лесоозерные и приречные комплексы учреждений</w:t>
            </w:r>
          </w:p>
        </w:tc>
        <w:tc>
          <w:tcPr>
            <w:tcW w:w="1271" w:type="pct"/>
            <w:tcBorders>
              <w:top w:val="single" w:color="000000" w:sz="4" w:space="0"/>
              <w:left w:val="single" w:color="000000" w:sz="0" w:space="0"/>
              <w:bottom w:val="single" w:color="000000" w:sz="4" w:space="0"/>
              <w:right w:val="single" w:color="000000" w:sz="0" w:space="0"/>
            </w:tcBorders>
            <w:shd w:val="clear" w:color="auto" w:fill="auto"/>
            <w:noWrap/>
          </w:tcPr>
          <w:p w14:paraId="078F4DCA">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3000 - 5000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16B2081A">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100</w:t>
            </w:r>
          </w:p>
        </w:tc>
      </w:tr>
      <w:tr w14:paraId="725883D9">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2" w:space="0"/>
              <w:bottom w:val="nil"/>
              <w:right w:val="single" w:color="000000" w:sz="2" w:space="0"/>
            </w:tcBorders>
            <w:shd w:val="clear" w:color="auto" w:fill="auto"/>
            <w:noWrap/>
          </w:tcPr>
          <w:p w14:paraId="3144AE92">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Дома отдыха и пансионаты</w:t>
            </w: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3A648A1E">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До 500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01A7A26E">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130</w:t>
            </w:r>
          </w:p>
        </w:tc>
      </w:tr>
      <w:tr w14:paraId="5821D282">
        <w:tblPrEx>
          <w:tblCellMar>
            <w:top w:w="0" w:type="dxa"/>
            <w:left w:w="75" w:type="dxa"/>
            <w:bottom w:w="0" w:type="dxa"/>
            <w:right w:w="75" w:type="dxa"/>
          </w:tblCellMar>
        </w:tblPrEx>
        <w:trPr>
          <w:trHeight w:val="23" w:hRule="atLeast"/>
        </w:trPr>
        <w:tc>
          <w:tcPr>
            <w:tcW w:w="2666" w:type="pct"/>
            <w:tcBorders>
              <w:top w:val="nil"/>
              <w:left w:val="single" w:color="000000" w:sz="2" w:space="0"/>
              <w:bottom w:val="single" w:color="000000" w:sz="4" w:space="0"/>
              <w:right w:val="single" w:color="000000" w:sz="2" w:space="0"/>
            </w:tcBorders>
            <w:shd w:val="clear" w:color="auto" w:fill="auto"/>
            <w:noWrap/>
          </w:tcPr>
          <w:p w14:paraId="13379DA2">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765C1309">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500 - 1000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3EDB1062">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120</w:t>
            </w:r>
          </w:p>
        </w:tc>
      </w:tr>
      <w:tr w14:paraId="3918A9BD">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0" w:space="0"/>
              <w:bottom w:val="single" w:color="000000" w:sz="4" w:space="0"/>
              <w:right w:val="single" w:color="000000" w:sz="0" w:space="0"/>
            </w:tcBorders>
            <w:shd w:val="clear" w:color="auto" w:fill="auto"/>
            <w:noWrap/>
          </w:tcPr>
          <w:p w14:paraId="3318E26B">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Мотели</w:t>
            </w:r>
          </w:p>
        </w:tc>
        <w:tc>
          <w:tcPr>
            <w:tcW w:w="1271" w:type="pct"/>
            <w:tcBorders>
              <w:top w:val="single" w:color="000000" w:sz="4" w:space="0"/>
              <w:left w:val="single" w:color="000000" w:sz="0" w:space="0"/>
              <w:bottom w:val="single" w:color="000000" w:sz="4" w:space="0"/>
              <w:right w:val="single" w:color="000000" w:sz="0" w:space="0"/>
            </w:tcBorders>
            <w:shd w:val="clear" w:color="auto" w:fill="auto"/>
            <w:noWrap/>
          </w:tcPr>
          <w:p w14:paraId="78FC5472">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500 - 1000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6296D1C9">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75 - 100</w:t>
            </w:r>
          </w:p>
        </w:tc>
      </w:tr>
      <w:tr w14:paraId="028C5B1D">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0" w:space="0"/>
              <w:bottom w:val="single" w:color="000000" w:sz="4" w:space="0"/>
              <w:right w:val="single" w:color="000000" w:sz="0" w:space="0"/>
            </w:tcBorders>
            <w:shd w:val="clear" w:color="auto" w:fill="auto"/>
            <w:noWrap/>
          </w:tcPr>
          <w:p w14:paraId="7C965380">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Туристические гостиницы и турбазы</w:t>
            </w:r>
          </w:p>
        </w:tc>
        <w:tc>
          <w:tcPr>
            <w:tcW w:w="1271" w:type="pct"/>
            <w:tcBorders>
              <w:top w:val="single" w:color="000000" w:sz="4" w:space="0"/>
              <w:left w:val="single" w:color="000000" w:sz="0" w:space="0"/>
              <w:bottom w:val="single" w:color="000000" w:sz="4" w:space="0"/>
              <w:right w:val="single" w:color="000000" w:sz="0" w:space="0"/>
            </w:tcBorders>
            <w:shd w:val="clear" w:color="auto" w:fill="auto"/>
            <w:noWrap/>
          </w:tcPr>
          <w:p w14:paraId="54842297">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500 - 1000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128A8DD0">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50 - 75</w:t>
            </w:r>
          </w:p>
        </w:tc>
      </w:tr>
      <w:tr w14:paraId="6B72ADE0">
        <w:tblPrEx>
          <w:tblCellMar>
            <w:top w:w="0" w:type="dxa"/>
            <w:left w:w="75" w:type="dxa"/>
            <w:bottom w:w="0" w:type="dxa"/>
            <w:right w:w="75" w:type="dxa"/>
          </w:tblCellMar>
        </w:tblPrEx>
        <w:trPr>
          <w:trHeight w:val="23" w:hRule="atLeast"/>
        </w:trPr>
        <w:tc>
          <w:tcPr>
            <w:tcW w:w="5000" w:type="pct"/>
            <w:gridSpan w:val="3"/>
            <w:tcBorders>
              <w:top w:val="single" w:color="000000" w:sz="4" w:space="0"/>
              <w:left w:val="single" w:color="000000" w:sz="0" w:space="0"/>
              <w:bottom w:val="single" w:color="000000" w:sz="4" w:space="0"/>
              <w:right w:val="single" w:color="000000" w:sz="0" w:space="0"/>
            </w:tcBorders>
            <w:shd w:val="clear" w:color="auto" w:fill="auto"/>
            <w:noWrap/>
          </w:tcPr>
          <w:p w14:paraId="6D831E6D">
            <w:pPr>
              <w:pStyle w:val="38"/>
              <w:rPr>
                <w:rFonts w:ascii="Times New Roman" w:hAnsi="Times New Roman" w:eastAsia="Courier New" w:cs="Times New Roman"/>
                <w:sz w:val="24"/>
                <w:szCs w:val="24"/>
              </w:rPr>
            </w:pPr>
            <w:r>
              <w:rPr>
                <w:rFonts w:ascii="Times New Roman" w:hAnsi="Times New Roman" w:eastAsia="Courier New" w:cs="Times New Roman"/>
                <w:b/>
                <w:bCs/>
                <w:sz w:val="24"/>
                <w:szCs w:val="24"/>
              </w:rPr>
              <w:t>Сезонный и смешанный отдых</w:t>
            </w:r>
          </w:p>
        </w:tc>
      </w:tr>
      <w:tr w14:paraId="599BDC32">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2" w:space="0"/>
              <w:bottom w:val="nil"/>
              <w:right w:val="single" w:color="000000" w:sz="2" w:space="0"/>
            </w:tcBorders>
            <w:shd w:val="clear" w:color="auto" w:fill="auto"/>
            <w:noWrap/>
          </w:tcPr>
          <w:p w14:paraId="4ED9C042">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Кемпинги</w:t>
            </w: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2CA7DB55">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До 500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0AC5EA20">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150</w:t>
            </w:r>
          </w:p>
        </w:tc>
      </w:tr>
      <w:tr w14:paraId="27B4628A">
        <w:tblPrEx>
          <w:tblCellMar>
            <w:top w:w="0" w:type="dxa"/>
            <w:left w:w="75" w:type="dxa"/>
            <w:bottom w:w="0" w:type="dxa"/>
            <w:right w:w="75" w:type="dxa"/>
          </w:tblCellMar>
        </w:tblPrEx>
        <w:trPr>
          <w:trHeight w:val="23" w:hRule="atLeast"/>
        </w:trPr>
        <w:tc>
          <w:tcPr>
            <w:tcW w:w="2666" w:type="pct"/>
            <w:tcBorders>
              <w:top w:val="nil"/>
              <w:left w:val="single" w:color="000000" w:sz="2" w:space="0"/>
              <w:bottom w:val="single" w:color="000000" w:sz="4" w:space="0"/>
              <w:right w:val="single" w:color="000000" w:sz="2" w:space="0"/>
            </w:tcBorders>
            <w:shd w:val="clear" w:color="auto" w:fill="auto"/>
            <w:noWrap/>
          </w:tcPr>
          <w:p w14:paraId="5B466188">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2FD883C3">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500 - 1000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4B51FEA9">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135</w:t>
            </w:r>
          </w:p>
        </w:tc>
      </w:tr>
      <w:tr w14:paraId="64EAFE70">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2" w:space="0"/>
              <w:bottom w:val="nil"/>
              <w:right w:val="single" w:color="000000" w:sz="2" w:space="0"/>
            </w:tcBorders>
            <w:shd w:val="clear" w:color="auto" w:fill="auto"/>
            <w:noWrap/>
          </w:tcPr>
          <w:p w14:paraId="3A27208B">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Летние городки и базы отдыха</w:t>
            </w: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766A5DEA">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До 1000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00EC78DD">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110</w:t>
            </w:r>
          </w:p>
        </w:tc>
      </w:tr>
      <w:tr w14:paraId="4AB026D2">
        <w:tblPrEx>
          <w:tblCellMar>
            <w:top w:w="0" w:type="dxa"/>
            <w:left w:w="75" w:type="dxa"/>
            <w:bottom w:w="0" w:type="dxa"/>
            <w:right w:w="75" w:type="dxa"/>
          </w:tblCellMar>
        </w:tblPrEx>
        <w:trPr>
          <w:trHeight w:val="23" w:hRule="atLeast"/>
        </w:trPr>
        <w:tc>
          <w:tcPr>
            <w:tcW w:w="2666" w:type="pct"/>
            <w:tcBorders>
              <w:top w:val="nil"/>
              <w:left w:val="single" w:color="000000" w:sz="2" w:space="0"/>
              <w:bottom w:val="single" w:color="000000" w:sz="4" w:space="0"/>
              <w:right w:val="single" w:color="000000" w:sz="2" w:space="0"/>
            </w:tcBorders>
            <w:shd w:val="clear" w:color="auto" w:fill="auto"/>
            <w:noWrap/>
          </w:tcPr>
          <w:p w14:paraId="1A5D081A">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7CBF5078">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1000 - 2000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6E353007">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100</w:t>
            </w:r>
          </w:p>
        </w:tc>
      </w:tr>
      <w:tr w14:paraId="3BE087D1">
        <w:tblPrEx>
          <w:tblCellMar>
            <w:top w:w="0" w:type="dxa"/>
            <w:left w:w="75" w:type="dxa"/>
            <w:bottom w:w="0" w:type="dxa"/>
            <w:right w:w="75" w:type="dxa"/>
          </w:tblCellMar>
        </w:tblPrEx>
        <w:trPr>
          <w:trHeight w:val="23" w:hRule="atLeast"/>
        </w:trPr>
        <w:tc>
          <w:tcPr>
            <w:tcW w:w="5000" w:type="pct"/>
            <w:gridSpan w:val="3"/>
            <w:tcBorders>
              <w:top w:val="single" w:color="000000" w:sz="4" w:space="0"/>
              <w:left w:val="single" w:color="000000" w:sz="0" w:space="0"/>
              <w:bottom w:val="single" w:color="000000" w:sz="4" w:space="0"/>
              <w:right w:val="single" w:color="000000" w:sz="0" w:space="0"/>
            </w:tcBorders>
            <w:shd w:val="clear" w:color="auto" w:fill="auto"/>
            <w:noWrap/>
          </w:tcPr>
          <w:p w14:paraId="78AE930F">
            <w:pPr>
              <w:pStyle w:val="38"/>
              <w:rPr>
                <w:rFonts w:ascii="Times New Roman" w:hAnsi="Times New Roman" w:eastAsia="Courier New" w:cs="Times New Roman"/>
                <w:sz w:val="24"/>
                <w:szCs w:val="24"/>
              </w:rPr>
            </w:pPr>
            <w:r>
              <w:rPr>
                <w:rFonts w:ascii="Times New Roman" w:hAnsi="Times New Roman" w:eastAsia="Courier New" w:cs="Times New Roman"/>
                <w:b/>
                <w:bCs/>
                <w:sz w:val="24"/>
                <w:szCs w:val="24"/>
              </w:rPr>
              <w:t>Детский отдых</w:t>
            </w:r>
          </w:p>
        </w:tc>
      </w:tr>
      <w:tr w14:paraId="1CC0FCA0">
        <w:tblPrEx>
          <w:tblCellMar>
            <w:top w:w="0" w:type="dxa"/>
            <w:left w:w="75" w:type="dxa"/>
            <w:bottom w:w="0" w:type="dxa"/>
            <w:right w:w="75" w:type="dxa"/>
          </w:tblCellMar>
        </w:tblPrEx>
        <w:trPr>
          <w:trHeight w:val="23" w:hRule="atLeast"/>
        </w:trPr>
        <w:tc>
          <w:tcPr>
            <w:tcW w:w="2666" w:type="pct"/>
            <w:tcBorders>
              <w:top w:val="single" w:color="000000" w:sz="4" w:space="0"/>
              <w:left w:val="single" w:color="000000" w:sz="2" w:space="0"/>
              <w:bottom w:val="nil"/>
              <w:right w:val="single" w:color="000000" w:sz="2" w:space="0"/>
            </w:tcBorders>
            <w:shd w:val="clear" w:color="auto" w:fill="auto"/>
            <w:noWrap/>
          </w:tcPr>
          <w:p w14:paraId="48F6B179">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Детские лагеря и оздоровительные учреждения</w:t>
            </w: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4937C771">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160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2116417D">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200</w:t>
            </w:r>
          </w:p>
        </w:tc>
      </w:tr>
      <w:tr w14:paraId="0C3C115B">
        <w:tblPrEx>
          <w:tblCellMar>
            <w:top w:w="0" w:type="dxa"/>
            <w:left w:w="75" w:type="dxa"/>
            <w:bottom w:w="0" w:type="dxa"/>
            <w:right w:w="75" w:type="dxa"/>
          </w:tblCellMar>
        </w:tblPrEx>
        <w:trPr>
          <w:trHeight w:val="23" w:hRule="atLeast"/>
        </w:trPr>
        <w:tc>
          <w:tcPr>
            <w:tcW w:w="2666" w:type="pct"/>
            <w:tcBorders>
              <w:top w:val="nil"/>
              <w:left w:val="single" w:color="000000" w:sz="2" w:space="0"/>
              <w:bottom w:val="nil"/>
              <w:right w:val="single" w:color="000000" w:sz="2" w:space="0"/>
            </w:tcBorders>
            <w:shd w:val="clear" w:color="auto" w:fill="auto"/>
            <w:noWrap/>
          </w:tcPr>
          <w:p w14:paraId="4177F5A0">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7B1BF072">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400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7084E47E">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175</w:t>
            </w:r>
          </w:p>
        </w:tc>
      </w:tr>
      <w:tr w14:paraId="0B2D341B">
        <w:tblPrEx>
          <w:tblCellMar>
            <w:top w:w="0" w:type="dxa"/>
            <w:left w:w="75" w:type="dxa"/>
            <w:bottom w:w="0" w:type="dxa"/>
            <w:right w:w="75" w:type="dxa"/>
          </w:tblCellMar>
        </w:tblPrEx>
        <w:trPr>
          <w:trHeight w:val="23" w:hRule="atLeast"/>
        </w:trPr>
        <w:tc>
          <w:tcPr>
            <w:tcW w:w="2666" w:type="pct"/>
            <w:tcBorders>
              <w:top w:val="nil"/>
              <w:left w:val="single" w:color="000000" w:sz="2" w:space="0"/>
              <w:bottom w:val="nil"/>
              <w:right w:val="single" w:color="000000" w:sz="2" w:space="0"/>
            </w:tcBorders>
            <w:shd w:val="clear" w:color="auto" w:fill="auto"/>
            <w:noWrap/>
          </w:tcPr>
          <w:p w14:paraId="409B329B">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677936AE">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800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7FF06FFB">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150</w:t>
            </w:r>
          </w:p>
        </w:tc>
      </w:tr>
      <w:tr w14:paraId="73A95B76">
        <w:tblPrEx>
          <w:tblCellMar>
            <w:top w:w="0" w:type="dxa"/>
            <w:left w:w="75" w:type="dxa"/>
            <w:bottom w:w="0" w:type="dxa"/>
            <w:right w:w="75" w:type="dxa"/>
          </w:tblCellMar>
        </w:tblPrEx>
        <w:trPr>
          <w:trHeight w:val="23" w:hRule="atLeast"/>
        </w:trPr>
        <w:tc>
          <w:tcPr>
            <w:tcW w:w="2666" w:type="pct"/>
            <w:tcBorders>
              <w:top w:val="nil"/>
              <w:left w:val="single" w:color="000000" w:sz="2" w:space="0"/>
              <w:bottom w:val="single" w:color="000000" w:sz="4" w:space="0"/>
              <w:right w:val="single" w:color="000000" w:sz="2" w:space="0"/>
            </w:tcBorders>
            <w:shd w:val="clear" w:color="auto" w:fill="auto"/>
            <w:noWrap/>
          </w:tcPr>
          <w:p w14:paraId="20727A30">
            <w:pPr>
              <w:pStyle w:val="38"/>
              <w:rPr>
                <w:rFonts w:ascii="Times New Roman" w:hAnsi="Times New Roman" w:eastAsia="Courier New" w:cs="Times New Roman"/>
                <w:sz w:val="24"/>
                <w:szCs w:val="24"/>
              </w:rPr>
            </w:pPr>
          </w:p>
        </w:tc>
        <w:tc>
          <w:tcPr>
            <w:tcW w:w="1271" w:type="pct"/>
            <w:tcBorders>
              <w:top w:val="single" w:color="000000" w:sz="4" w:space="0"/>
              <w:left w:val="single" w:color="000000" w:sz="2" w:space="0"/>
              <w:bottom w:val="single" w:color="000000" w:sz="4" w:space="0"/>
              <w:right w:val="single" w:color="000000" w:sz="0" w:space="0"/>
            </w:tcBorders>
            <w:shd w:val="clear" w:color="auto" w:fill="auto"/>
            <w:noWrap/>
          </w:tcPr>
          <w:p w14:paraId="1FAA716E">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1600</w:t>
            </w:r>
          </w:p>
        </w:tc>
        <w:tc>
          <w:tcPr>
            <w:tcW w:w="1062" w:type="pct"/>
            <w:tcBorders>
              <w:top w:val="single" w:color="000000" w:sz="4" w:space="0"/>
              <w:left w:val="single" w:color="000000" w:sz="0" w:space="0"/>
              <w:bottom w:val="single" w:color="000000" w:sz="4" w:space="0"/>
              <w:right w:val="single" w:color="000000" w:sz="0" w:space="0"/>
            </w:tcBorders>
            <w:shd w:val="clear" w:color="auto" w:fill="auto"/>
            <w:noWrap/>
          </w:tcPr>
          <w:p w14:paraId="77A069E5">
            <w:pPr>
              <w:pStyle w:val="38"/>
              <w:rPr>
                <w:rFonts w:ascii="Times New Roman" w:hAnsi="Times New Roman" w:eastAsia="Courier New" w:cs="Times New Roman"/>
                <w:sz w:val="24"/>
                <w:szCs w:val="24"/>
              </w:rPr>
            </w:pPr>
            <w:r>
              <w:rPr>
                <w:rFonts w:ascii="Times New Roman" w:hAnsi="Times New Roman" w:eastAsia="Courier New" w:cs="Times New Roman"/>
                <w:sz w:val="24"/>
                <w:szCs w:val="24"/>
              </w:rPr>
              <w:t>135</w:t>
            </w:r>
          </w:p>
        </w:tc>
      </w:tr>
    </w:tbl>
    <w:p w14:paraId="2EF308CC">
      <w:pPr>
        <w:keepNext/>
        <w:widowControl w:val="0"/>
        <w:numPr>
          <w:ilvl w:val="1"/>
          <w:numId w:val="34"/>
        </w:numPr>
        <w:tabs>
          <w:tab w:val="clear" w:pos="1080"/>
        </w:tabs>
        <w:suppressAutoHyphens w:val="0"/>
        <w:overflowPunct w:val="0"/>
        <w:adjustRightInd w:val="0"/>
        <w:snapToGrid/>
        <w:ind w:left="0" w:right="176" w:rightChars="80" w:firstLine="0"/>
        <w:jc w:val="both"/>
        <w:rPr>
          <w:sz w:val="28"/>
          <w:szCs w:val="28"/>
          <w:lang w:eastAsia="ru-RU"/>
        </w:rPr>
      </w:pPr>
      <w:r>
        <w:rPr>
          <w:sz w:val="28"/>
          <w:szCs w:val="28"/>
        </w:rPr>
        <w:t>Ограничения использования земельных участков и объектов капитального строительства, находящихся в зоне ЗР и расположенных в границах зон с особыми условиями использования территории, устанавливаются в соответствии со статьями 31-36 настоящих Правил.</w:t>
      </w:r>
    </w:p>
    <w:p w14:paraId="4FB87439">
      <w:pPr>
        <w:rPr>
          <w:sz w:val="24"/>
          <w:szCs w:val="24"/>
        </w:rPr>
      </w:pPr>
    </w:p>
    <w:p w14:paraId="3B45546C">
      <w:pPr>
        <w:rPr>
          <w:sz w:val="24"/>
          <w:szCs w:val="24"/>
          <w:lang w:eastAsia="ru-RU"/>
        </w:rPr>
        <w:sectPr>
          <w:pgSz w:w="16838" w:h="11906" w:orient="landscape"/>
          <w:pgMar w:top="850" w:right="850" w:bottom="850" w:left="850" w:header="708" w:footer="708" w:gutter="0"/>
          <w:cols w:space="708" w:num="1"/>
          <w:docGrid w:linePitch="360" w:charSpace="0"/>
        </w:sectPr>
      </w:pPr>
    </w:p>
    <w:p w14:paraId="1C223D2A">
      <w:pPr>
        <w:pStyle w:val="4"/>
        <w:rPr>
          <w:rFonts w:ascii="Times New Roman" w:hAnsi="Times New Roman"/>
          <w:lang w:val="ru-RU"/>
        </w:rPr>
      </w:pPr>
      <w:bookmarkStart w:id="163" w:name="_Toc359579145"/>
      <w:bookmarkStart w:id="164" w:name="_Toc24012"/>
      <w:r>
        <w:rPr>
          <w:rFonts w:ascii="Times New Roman" w:hAnsi="Times New Roman"/>
          <w:sz w:val="24"/>
          <w:szCs w:val="24"/>
          <w:lang w:val="ru-RU"/>
        </w:rPr>
        <w:t>С</w:t>
      </w:r>
      <w:r>
        <w:rPr>
          <w:rFonts w:ascii="Times New Roman" w:hAnsi="Times New Roman"/>
          <w:lang w:val="ru-RU"/>
        </w:rPr>
        <w:t>татья 30. Ограничения на использование земельных участков и объектов капитального строительства</w:t>
      </w:r>
      <w:bookmarkEnd w:id="163"/>
      <w:bookmarkEnd w:id="164"/>
    </w:p>
    <w:p w14:paraId="6B63BE57">
      <w:pPr>
        <w:keepNext/>
        <w:rPr>
          <w:sz w:val="28"/>
          <w:szCs w:val="28"/>
          <w:lang w:eastAsia="en-US"/>
        </w:rPr>
      </w:pPr>
    </w:p>
    <w:p w14:paraId="5B7EA362">
      <w:pPr>
        <w:tabs>
          <w:tab w:val="left" w:pos="900"/>
        </w:tabs>
        <w:suppressAutoHyphens w:val="0"/>
        <w:snapToGrid/>
        <w:ind w:firstLine="709"/>
        <w:jc w:val="both"/>
        <w:rPr>
          <w:sz w:val="28"/>
          <w:szCs w:val="28"/>
          <w:lang w:eastAsia="ru-RU"/>
        </w:rPr>
      </w:pPr>
      <w:r>
        <w:rPr>
          <w:sz w:val="28"/>
          <w:szCs w:val="28"/>
          <w:lang w:eastAsia="ru-RU"/>
        </w:rPr>
        <w:t>1.</w:t>
      </w:r>
      <w:r>
        <w:rPr>
          <w:sz w:val="28"/>
          <w:szCs w:val="28"/>
          <w:lang w:eastAsia="ru-RU"/>
        </w:rPr>
        <w:tab/>
      </w:r>
      <w:r>
        <w:rPr>
          <w:sz w:val="28"/>
          <w:szCs w:val="28"/>
          <w:lang w:eastAsia="ru-RU"/>
        </w:rPr>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14:paraId="7B98E631">
      <w:pPr>
        <w:suppressAutoHyphens w:val="0"/>
        <w:snapToGrid/>
        <w:ind w:firstLine="709"/>
        <w:jc w:val="both"/>
        <w:rPr>
          <w:sz w:val="28"/>
          <w:szCs w:val="28"/>
          <w:lang w:eastAsia="ru-RU"/>
        </w:rPr>
      </w:pPr>
      <w:r>
        <w:rPr>
          <w:sz w:val="28"/>
          <w:szCs w:val="28"/>
          <w:lang w:eastAsia="ru-RU"/>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14:paraId="6930A45A">
      <w:pPr>
        <w:tabs>
          <w:tab w:val="left" w:pos="900"/>
        </w:tabs>
        <w:suppressAutoHyphens w:val="0"/>
        <w:snapToGrid/>
        <w:ind w:firstLine="709"/>
        <w:jc w:val="both"/>
        <w:rPr>
          <w:sz w:val="28"/>
          <w:szCs w:val="28"/>
          <w:lang w:eastAsia="ru-RU"/>
        </w:rPr>
      </w:pPr>
      <w:r>
        <w:rPr>
          <w:sz w:val="28"/>
          <w:szCs w:val="28"/>
          <w:lang w:eastAsia="ru-RU"/>
        </w:rPr>
        <w:t>2.</w:t>
      </w:r>
      <w:r>
        <w:rPr>
          <w:sz w:val="28"/>
          <w:szCs w:val="28"/>
          <w:lang w:eastAsia="ru-RU"/>
        </w:rPr>
        <w:tab/>
      </w:r>
      <w:r>
        <w:rPr>
          <w:sz w:val="28"/>
          <w:szCs w:val="28"/>
          <w:lang w:eastAsia="ru-RU"/>
        </w:rPr>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0A881826">
      <w:pPr>
        <w:tabs>
          <w:tab w:val="left" w:pos="900"/>
        </w:tabs>
        <w:suppressAutoHyphens w:val="0"/>
        <w:snapToGrid/>
        <w:ind w:firstLine="709"/>
        <w:jc w:val="both"/>
        <w:rPr>
          <w:sz w:val="28"/>
          <w:szCs w:val="28"/>
          <w:lang w:eastAsia="ru-RU"/>
        </w:rPr>
      </w:pPr>
      <w:r>
        <w:rPr>
          <w:sz w:val="28"/>
          <w:szCs w:val="28"/>
          <w:lang w:eastAsia="ru-RU"/>
        </w:rPr>
        <w:t>3.</w:t>
      </w:r>
      <w:r>
        <w:rPr>
          <w:sz w:val="28"/>
          <w:szCs w:val="28"/>
          <w:lang w:eastAsia="ru-RU"/>
        </w:rPr>
        <w:tab/>
      </w:r>
      <w:r>
        <w:rPr>
          <w:sz w:val="28"/>
          <w:szCs w:val="28"/>
          <w:lang w:eastAsia="ru-RU"/>
        </w:rPr>
        <w:t>В случае если указанные ограничения исключают один или несколько видов разрешённого использования земельных участков и / или объектов капитального строительства из числа предусмотренных градостроительным регламентом для соответствующей территориальной зоны или дополняют их, то в границах пересечения такой территориальной зоны с зоной с особыми условиями использования территории применяется соответственно ограниченный или расширенный перечень видов разрешённого использования земельных участков и/или объектов капитального строительства.</w:t>
      </w:r>
    </w:p>
    <w:p w14:paraId="24542914">
      <w:pPr>
        <w:tabs>
          <w:tab w:val="left" w:pos="900"/>
        </w:tabs>
        <w:suppressAutoHyphens w:val="0"/>
        <w:snapToGrid/>
        <w:ind w:firstLine="709"/>
        <w:jc w:val="both"/>
        <w:rPr>
          <w:sz w:val="28"/>
          <w:szCs w:val="28"/>
          <w:lang w:eastAsia="ru-RU"/>
        </w:rPr>
      </w:pPr>
      <w:r>
        <w:rPr>
          <w:sz w:val="28"/>
          <w:szCs w:val="28"/>
          <w:lang w:eastAsia="ru-RU"/>
        </w:rPr>
        <w:t>4.</w:t>
      </w:r>
      <w:r>
        <w:rPr>
          <w:sz w:val="28"/>
          <w:szCs w:val="28"/>
          <w:lang w:eastAsia="ru-RU"/>
        </w:rPr>
        <w:tab/>
      </w:r>
      <w:r>
        <w:rPr>
          <w:sz w:val="28"/>
          <w:szCs w:val="28"/>
          <w:lang w:eastAsia="ru-RU"/>
        </w:rPr>
        <w:t>В случае если указанные ограничения устанавливают значения предельных размеров земельных участков и/или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14:paraId="48FB8386">
      <w:pPr>
        <w:tabs>
          <w:tab w:val="left" w:pos="900"/>
        </w:tabs>
        <w:suppressAutoHyphens w:val="0"/>
        <w:snapToGrid/>
        <w:ind w:firstLine="709"/>
        <w:jc w:val="both"/>
        <w:rPr>
          <w:sz w:val="28"/>
          <w:szCs w:val="28"/>
          <w:lang w:eastAsia="ru-RU"/>
        </w:rPr>
      </w:pPr>
      <w:r>
        <w:rPr>
          <w:sz w:val="28"/>
          <w:szCs w:val="28"/>
          <w:lang w:eastAsia="ru-RU"/>
        </w:rPr>
        <w:t>5.</w:t>
      </w:r>
      <w:r>
        <w:rPr>
          <w:sz w:val="28"/>
          <w:szCs w:val="28"/>
          <w:lang w:eastAsia="ru-RU"/>
        </w:rPr>
        <w:tab/>
      </w:r>
      <w:r>
        <w:rPr>
          <w:sz w:val="28"/>
          <w:szCs w:val="28"/>
          <w:lang w:eastAsia="ru-RU"/>
        </w:rPr>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71DA7C09">
      <w:pPr>
        <w:tabs>
          <w:tab w:val="left" w:pos="900"/>
        </w:tabs>
        <w:suppressAutoHyphens w:val="0"/>
        <w:snapToGrid/>
        <w:ind w:firstLine="709"/>
        <w:jc w:val="both"/>
        <w:rPr>
          <w:sz w:val="28"/>
          <w:szCs w:val="28"/>
          <w:lang w:eastAsia="ru-RU"/>
        </w:rPr>
      </w:pPr>
      <w:r>
        <w:rPr>
          <w:sz w:val="28"/>
          <w:szCs w:val="28"/>
          <w:lang w:eastAsia="ru-RU"/>
        </w:rPr>
        <w:t>6.</w:t>
      </w:r>
      <w:r>
        <w:rPr>
          <w:sz w:val="28"/>
          <w:szCs w:val="28"/>
          <w:lang w:eastAsia="ru-RU"/>
        </w:rPr>
        <w:tab/>
      </w:r>
      <w:r>
        <w:rPr>
          <w:sz w:val="28"/>
          <w:szCs w:val="28"/>
          <w:lang w:eastAsia="ru-RU"/>
        </w:rPr>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14:paraId="12400890">
      <w:pPr>
        <w:tabs>
          <w:tab w:val="left" w:pos="900"/>
        </w:tabs>
        <w:suppressAutoHyphens w:val="0"/>
        <w:snapToGrid/>
        <w:ind w:firstLine="709"/>
        <w:jc w:val="both"/>
        <w:rPr>
          <w:sz w:val="28"/>
          <w:szCs w:val="28"/>
          <w:lang w:eastAsia="ru-RU"/>
        </w:rPr>
      </w:pPr>
      <w:r>
        <w:rPr>
          <w:sz w:val="28"/>
          <w:szCs w:val="28"/>
          <w:lang w:eastAsia="ru-RU"/>
        </w:rPr>
        <w:t>7.</w:t>
      </w:r>
      <w:r>
        <w:rPr>
          <w:sz w:val="28"/>
          <w:szCs w:val="28"/>
          <w:lang w:eastAsia="ru-RU"/>
        </w:rPr>
        <w:tab/>
      </w:r>
      <w:r>
        <w:rPr>
          <w:sz w:val="28"/>
          <w:szCs w:val="28"/>
          <w:lang w:eastAsia="ru-RU"/>
        </w:rPr>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14:paraId="2527E8E6">
      <w:pPr>
        <w:pStyle w:val="4"/>
        <w:rPr>
          <w:rFonts w:ascii="Times New Roman" w:hAnsi="Times New Roman"/>
          <w:lang w:val="ru-RU"/>
        </w:rPr>
      </w:pPr>
      <w:bookmarkStart w:id="165" w:name="_Toc13957"/>
      <w:bookmarkStart w:id="166" w:name="_Toc359579146"/>
      <w:r>
        <w:rPr>
          <w:rFonts w:ascii="Times New Roman" w:hAnsi="Times New Roman"/>
          <w:lang w:val="ru-RU"/>
        </w:rPr>
        <w:t>Статья 31. Ограничения использования земельных участков и объектов капитального строительства на территории водоохранных зон, прибрежных защитных полос, береговых полос</w:t>
      </w:r>
      <w:bookmarkEnd w:id="165"/>
      <w:bookmarkEnd w:id="166"/>
    </w:p>
    <w:p w14:paraId="508769D9">
      <w:pPr>
        <w:numPr>
          <w:ilvl w:val="0"/>
          <w:numId w:val="35"/>
        </w:numPr>
        <w:tabs>
          <w:tab w:val="left" w:pos="720"/>
          <w:tab w:val="left" w:pos="1080"/>
          <w:tab w:val="clear" w:pos="360"/>
        </w:tabs>
        <w:snapToGrid/>
        <w:spacing w:before="240"/>
        <w:ind w:left="0" w:firstLine="720"/>
        <w:jc w:val="both"/>
        <w:rPr>
          <w:sz w:val="28"/>
          <w:szCs w:val="28"/>
          <w:lang w:eastAsia="ru-RU"/>
        </w:rPr>
      </w:pPr>
      <w:r>
        <w:rPr>
          <w:sz w:val="28"/>
          <w:szCs w:val="28"/>
          <w:lang w:eastAsia="ru-RU"/>
        </w:rPr>
        <w:t>Ограничения использования земельных участков и объектов капитального строительства на территории водоохранных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1FBE7874">
      <w:pPr>
        <w:numPr>
          <w:ilvl w:val="0"/>
          <w:numId w:val="35"/>
        </w:numPr>
        <w:tabs>
          <w:tab w:val="left" w:pos="720"/>
          <w:tab w:val="left" w:pos="1080"/>
          <w:tab w:val="clear" w:pos="360"/>
        </w:tabs>
        <w:snapToGrid/>
        <w:ind w:left="0" w:firstLine="720"/>
        <w:jc w:val="both"/>
        <w:rPr>
          <w:sz w:val="28"/>
          <w:szCs w:val="28"/>
          <w:lang w:eastAsia="ru-RU"/>
        </w:rPr>
      </w:pPr>
      <w:r>
        <w:rPr>
          <w:sz w:val="28"/>
          <w:szCs w:val="28"/>
          <w:lang w:eastAsia="ru-RU"/>
        </w:rPr>
        <w:t>Ограничения использования земельных участков и объектов капитального строительства на территории водоохранных зон определяются специальными режимами осуществления хозяйственной и иной деятельности, установленными статьёй 65 Водного кодекса Российской Федерации.</w:t>
      </w:r>
    </w:p>
    <w:p w14:paraId="017DD575">
      <w:pPr>
        <w:numPr>
          <w:ilvl w:val="0"/>
          <w:numId w:val="35"/>
        </w:numPr>
        <w:tabs>
          <w:tab w:val="left" w:pos="720"/>
          <w:tab w:val="left" w:pos="1080"/>
          <w:tab w:val="clear" w:pos="360"/>
        </w:tabs>
        <w:snapToGrid/>
        <w:ind w:left="0" w:firstLine="720"/>
        <w:jc w:val="both"/>
        <w:rPr>
          <w:sz w:val="28"/>
          <w:szCs w:val="28"/>
          <w:lang w:eastAsia="ru-RU"/>
        </w:rPr>
      </w:pPr>
      <w:r>
        <w:rPr>
          <w:sz w:val="28"/>
          <w:szCs w:val="28"/>
          <w:lang w:eastAsia="ru-RU"/>
        </w:rPr>
        <w:t xml:space="preserve">В соответствии со специальным режимом на территории водоохранных зон, границы которых отображены на Карте зон с особыми условиями использования территории </w:t>
      </w:r>
      <w:r>
        <w:rPr>
          <w:sz w:val="28"/>
          <w:szCs w:val="28"/>
        </w:rPr>
        <w:t>сельского поселения «Велейская волость»</w:t>
      </w:r>
      <w:r>
        <w:rPr>
          <w:sz w:val="28"/>
          <w:szCs w:val="28"/>
          <w:lang w:eastAsia="ru-RU"/>
        </w:rPr>
        <w:t>, запрещается:</w:t>
      </w:r>
    </w:p>
    <w:p w14:paraId="259510EF">
      <w:pPr>
        <w:suppressAutoHyphens w:val="0"/>
        <w:snapToGrid/>
        <w:ind w:firstLine="709"/>
        <w:jc w:val="both"/>
        <w:rPr>
          <w:sz w:val="28"/>
          <w:szCs w:val="28"/>
          <w:lang w:eastAsia="ru-RU"/>
        </w:rPr>
      </w:pPr>
      <w:r>
        <w:rPr>
          <w:sz w:val="28"/>
          <w:szCs w:val="28"/>
          <w:lang w:eastAsia="ru-RU"/>
        </w:rPr>
        <w:t>1) использование сточных вод для удобрения почв;</w:t>
      </w:r>
    </w:p>
    <w:p w14:paraId="0E47C31C">
      <w:pPr>
        <w:suppressAutoHyphens w:val="0"/>
        <w:snapToGrid/>
        <w:ind w:firstLine="709"/>
        <w:jc w:val="both"/>
        <w:rPr>
          <w:sz w:val="28"/>
          <w:szCs w:val="28"/>
          <w:lang w:eastAsia="ru-RU"/>
        </w:rPr>
      </w:pPr>
      <w:r>
        <w:rPr>
          <w:sz w:val="28"/>
          <w:szCs w:val="28"/>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5197DA1">
      <w:pPr>
        <w:suppressAutoHyphens w:val="0"/>
        <w:snapToGrid/>
        <w:ind w:firstLine="709"/>
        <w:jc w:val="both"/>
        <w:rPr>
          <w:sz w:val="28"/>
          <w:szCs w:val="28"/>
          <w:lang w:eastAsia="ru-RU"/>
        </w:rPr>
      </w:pPr>
      <w:r>
        <w:rPr>
          <w:sz w:val="28"/>
          <w:szCs w:val="28"/>
          <w:lang w:eastAsia="ru-RU"/>
        </w:rPr>
        <w:t>3) осуществление авиационных мер по борьбе с вредителями и болезнями растений;</w:t>
      </w:r>
    </w:p>
    <w:p w14:paraId="6FF980E2">
      <w:pPr>
        <w:suppressAutoHyphens w:val="0"/>
        <w:snapToGrid/>
        <w:ind w:firstLine="709"/>
        <w:jc w:val="both"/>
        <w:rPr>
          <w:sz w:val="28"/>
          <w:szCs w:val="28"/>
          <w:lang w:eastAsia="ru-RU"/>
        </w:rPr>
      </w:pPr>
      <w:r>
        <w:rPr>
          <w:sz w:val="28"/>
          <w:szCs w:val="28"/>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8C6ECB6">
      <w:pPr>
        <w:numPr>
          <w:ilvl w:val="0"/>
          <w:numId w:val="35"/>
        </w:numPr>
        <w:tabs>
          <w:tab w:val="left" w:pos="720"/>
          <w:tab w:val="left" w:pos="1080"/>
          <w:tab w:val="clear" w:pos="360"/>
        </w:tabs>
        <w:snapToGrid/>
        <w:ind w:left="0" w:firstLine="720"/>
        <w:jc w:val="both"/>
        <w:rPr>
          <w:sz w:val="28"/>
          <w:szCs w:val="28"/>
          <w:lang w:eastAsia="ru-RU"/>
        </w:rPr>
      </w:pPr>
      <w:r>
        <w:rPr>
          <w:sz w:val="28"/>
          <w:szCs w:val="28"/>
          <w:lang w:eastAsia="ru-RU"/>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7E26604E">
      <w:pPr>
        <w:numPr>
          <w:ilvl w:val="0"/>
          <w:numId w:val="35"/>
        </w:numPr>
        <w:tabs>
          <w:tab w:val="left" w:pos="720"/>
          <w:tab w:val="left" w:pos="1080"/>
          <w:tab w:val="clear" w:pos="360"/>
        </w:tabs>
        <w:snapToGrid/>
        <w:ind w:left="0" w:firstLine="720"/>
        <w:jc w:val="both"/>
        <w:rPr>
          <w:sz w:val="28"/>
          <w:szCs w:val="28"/>
          <w:lang w:eastAsia="ru-RU"/>
        </w:rPr>
      </w:pPr>
      <w:r>
        <w:rPr>
          <w:sz w:val="28"/>
          <w:szCs w:val="28"/>
          <w:lang w:eastAsia="ru-RU"/>
        </w:rPr>
        <w:t>В границах прибрежных защитных полос наряду с ограничениями, установленными частью 3 настоящей статьи запрещается:</w:t>
      </w:r>
    </w:p>
    <w:p w14:paraId="13CB11B1">
      <w:pPr>
        <w:suppressAutoHyphens w:val="0"/>
        <w:snapToGrid/>
        <w:ind w:firstLine="709"/>
        <w:jc w:val="both"/>
        <w:rPr>
          <w:sz w:val="28"/>
          <w:szCs w:val="28"/>
          <w:lang w:eastAsia="ru-RU"/>
        </w:rPr>
      </w:pPr>
      <w:r>
        <w:rPr>
          <w:sz w:val="28"/>
          <w:szCs w:val="28"/>
          <w:lang w:eastAsia="ru-RU"/>
        </w:rPr>
        <w:t>1) распашка земель;</w:t>
      </w:r>
    </w:p>
    <w:p w14:paraId="03B0D2F4">
      <w:pPr>
        <w:suppressAutoHyphens w:val="0"/>
        <w:snapToGrid/>
        <w:ind w:firstLine="709"/>
        <w:jc w:val="both"/>
        <w:rPr>
          <w:sz w:val="28"/>
          <w:szCs w:val="28"/>
          <w:lang w:eastAsia="ru-RU"/>
        </w:rPr>
      </w:pPr>
      <w:r>
        <w:rPr>
          <w:sz w:val="28"/>
          <w:szCs w:val="28"/>
          <w:lang w:eastAsia="ru-RU"/>
        </w:rPr>
        <w:t>2) размещение отвалов размываемых грунтов;</w:t>
      </w:r>
    </w:p>
    <w:p w14:paraId="32960490">
      <w:pPr>
        <w:suppressAutoHyphens w:val="0"/>
        <w:snapToGrid/>
        <w:ind w:firstLine="709"/>
        <w:jc w:val="both"/>
        <w:rPr>
          <w:sz w:val="28"/>
          <w:szCs w:val="28"/>
          <w:lang w:eastAsia="ru-RU"/>
        </w:rPr>
      </w:pPr>
      <w:r>
        <w:rPr>
          <w:sz w:val="28"/>
          <w:szCs w:val="28"/>
          <w:lang w:eastAsia="ru-RU"/>
        </w:rPr>
        <w:t>3) выпас сельскохозяйственных животных и организация для них летних лагерей, ванн.</w:t>
      </w:r>
    </w:p>
    <w:p w14:paraId="501C6350">
      <w:pPr>
        <w:numPr>
          <w:ilvl w:val="0"/>
          <w:numId w:val="35"/>
        </w:numPr>
        <w:tabs>
          <w:tab w:val="left" w:pos="1260"/>
          <w:tab w:val="left" w:pos="1440"/>
          <w:tab w:val="clear" w:pos="360"/>
        </w:tabs>
        <w:snapToGrid/>
        <w:ind w:left="0" w:firstLine="720"/>
        <w:jc w:val="both"/>
        <w:rPr>
          <w:sz w:val="28"/>
          <w:szCs w:val="28"/>
          <w:lang w:eastAsia="ru-RU"/>
        </w:rPr>
      </w:pPr>
      <w:r>
        <w:rPr>
          <w:sz w:val="28"/>
          <w:szCs w:val="28"/>
          <w:lang w:eastAsia="ru-RU"/>
        </w:rPr>
        <w:t>Береговая полоса выделяется вдоль береговой линии водных объектов общего пользования и предназначена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56A4C7C6">
      <w:pPr>
        <w:pStyle w:val="4"/>
        <w:widowControl/>
        <w:numPr>
          <w:ilvl w:val="2"/>
          <w:numId w:val="36"/>
        </w:numPr>
        <w:tabs>
          <w:tab w:val="clear" w:pos="720"/>
        </w:tabs>
        <w:spacing w:before="240"/>
        <w:ind w:left="0" w:firstLine="0"/>
        <w:rPr>
          <w:rFonts w:ascii="Times New Roman" w:hAnsi="Times New Roman"/>
          <w:b w:val="0"/>
          <w:bCs w:val="0"/>
          <w:lang w:val="ru-RU"/>
        </w:rPr>
      </w:pPr>
      <w:bookmarkStart w:id="167" w:name="_Toc11103"/>
      <w:bookmarkStart w:id="168" w:name="_Toc335742773"/>
      <w:bookmarkStart w:id="169" w:name="_Toc359579147"/>
      <w:r>
        <w:rPr>
          <w:rFonts w:ascii="Times New Roman" w:hAnsi="Times New Roman"/>
          <w:lang w:val="ru-RU"/>
        </w:rPr>
        <w:t>Статья 32. Ограничения использования земельных участков и объектов капитального строительства на территории санитарно-защитных зон</w:t>
      </w:r>
      <w:bookmarkEnd w:id="167"/>
      <w:bookmarkEnd w:id="168"/>
      <w:bookmarkEnd w:id="169"/>
    </w:p>
    <w:p w14:paraId="6AE79E34">
      <w:pPr>
        <w:numPr>
          <w:ilvl w:val="0"/>
          <w:numId w:val="37"/>
        </w:numPr>
        <w:tabs>
          <w:tab w:val="left" w:pos="1080"/>
          <w:tab w:val="clear" w:pos="360"/>
        </w:tabs>
        <w:snapToGrid/>
        <w:ind w:left="0" w:firstLine="720"/>
        <w:jc w:val="both"/>
        <w:rPr>
          <w:sz w:val="28"/>
          <w:szCs w:val="28"/>
          <w:lang w:eastAsia="ru-RU"/>
        </w:rPr>
      </w:pPr>
      <w:r>
        <w:rPr>
          <w:sz w:val="28"/>
          <w:szCs w:val="28"/>
          <w:lang w:eastAsia="ru-RU"/>
        </w:rPr>
        <w:t>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w:t>
      </w:r>
    </w:p>
    <w:p w14:paraId="289986F3">
      <w:pPr>
        <w:numPr>
          <w:ilvl w:val="0"/>
          <w:numId w:val="37"/>
        </w:numPr>
        <w:tabs>
          <w:tab w:val="left" w:pos="1080"/>
          <w:tab w:val="clear" w:pos="360"/>
        </w:tabs>
        <w:snapToGrid/>
        <w:ind w:left="0" w:firstLine="720"/>
        <w:jc w:val="both"/>
        <w:rPr>
          <w:sz w:val="28"/>
          <w:szCs w:val="28"/>
          <w:lang w:eastAsia="ru-RU"/>
        </w:rPr>
      </w:pPr>
      <w:r>
        <w:rPr>
          <w:sz w:val="28"/>
          <w:szCs w:val="28"/>
          <w:lang w:eastAsia="ru-RU"/>
        </w:rPr>
        <w:t>Организация санитарно-защитных зон для предприятий и объектов, в том числе установление ограничений использования земельных участков и объектов капитального строительства, осуществляется в соответствии с требованиями СанПиН 2.2.1/2.1.1.1200-03 «Санитарно-защитные зоны и санитарная классификация предприятий, сооружений и иных объектов».</w:t>
      </w:r>
    </w:p>
    <w:p w14:paraId="7196F67B">
      <w:pPr>
        <w:numPr>
          <w:ilvl w:val="0"/>
          <w:numId w:val="37"/>
        </w:numPr>
        <w:tabs>
          <w:tab w:val="left" w:pos="1080"/>
          <w:tab w:val="clear" w:pos="360"/>
        </w:tabs>
        <w:snapToGrid/>
        <w:ind w:left="0" w:firstLine="720"/>
        <w:jc w:val="both"/>
        <w:rPr>
          <w:sz w:val="28"/>
          <w:szCs w:val="28"/>
          <w:lang w:eastAsia="ru-RU"/>
        </w:rPr>
      </w:pPr>
      <w:r>
        <w:rPr>
          <w:sz w:val="28"/>
          <w:szCs w:val="28"/>
          <w:lang w:eastAsia="ru-RU"/>
        </w:rPr>
        <w:t>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14:paraId="3524C40B">
      <w:pPr>
        <w:pStyle w:val="30"/>
        <w:widowControl/>
        <w:jc w:val="both"/>
        <w:rPr>
          <w:rFonts w:ascii="Times New Roman" w:hAnsi="Times New Roman" w:cs="Times New Roman"/>
          <w:sz w:val="28"/>
          <w:szCs w:val="28"/>
        </w:rPr>
      </w:pPr>
      <w:r>
        <w:rPr>
          <w:rFonts w:ascii="Times New Roman" w:hAnsi="Times New Roman" w:cs="Times New Roman"/>
          <w:sz w:val="28"/>
          <w:szCs w:val="28"/>
        </w:rPr>
        <w:t>- промышленные объекты и производства первого класса - 1000 м;</w:t>
      </w:r>
    </w:p>
    <w:p w14:paraId="1F7E259B">
      <w:pPr>
        <w:pStyle w:val="30"/>
        <w:widowControl/>
        <w:jc w:val="both"/>
        <w:rPr>
          <w:rFonts w:ascii="Times New Roman" w:hAnsi="Times New Roman" w:cs="Times New Roman"/>
          <w:sz w:val="28"/>
          <w:szCs w:val="28"/>
        </w:rPr>
      </w:pPr>
      <w:r>
        <w:rPr>
          <w:rFonts w:ascii="Times New Roman" w:hAnsi="Times New Roman" w:cs="Times New Roman"/>
          <w:sz w:val="28"/>
          <w:szCs w:val="28"/>
        </w:rPr>
        <w:t>- промышленные объекты и производства второго класса - 500 м;</w:t>
      </w:r>
    </w:p>
    <w:p w14:paraId="27379947">
      <w:pPr>
        <w:pStyle w:val="30"/>
        <w:widowControl/>
        <w:jc w:val="both"/>
        <w:rPr>
          <w:rFonts w:ascii="Times New Roman" w:hAnsi="Times New Roman" w:cs="Times New Roman"/>
          <w:sz w:val="28"/>
          <w:szCs w:val="28"/>
        </w:rPr>
      </w:pPr>
      <w:r>
        <w:rPr>
          <w:rFonts w:ascii="Times New Roman" w:hAnsi="Times New Roman" w:cs="Times New Roman"/>
          <w:sz w:val="28"/>
          <w:szCs w:val="28"/>
        </w:rPr>
        <w:t>- промышленные объекты и производства третьего класса - 300 м;</w:t>
      </w:r>
    </w:p>
    <w:p w14:paraId="6B66FDED">
      <w:pPr>
        <w:pStyle w:val="30"/>
        <w:widowControl/>
        <w:jc w:val="both"/>
        <w:rPr>
          <w:rFonts w:ascii="Times New Roman" w:hAnsi="Times New Roman" w:cs="Times New Roman"/>
          <w:sz w:val="28"/>
          <w:szCs w:val="28"/>
        </w:rPr>
      </w:pPr>
      <w:r>
        <w:rPr>
          <w:rFonts w:ascii="Times New Roman" w:hAnsi="Times New Roman" w:cs="Times New Roman"/>
          <w:sz w:val="28"/>
          <w:szCs w:val="28"/>
        </w:rPr>
        <w:t>- промышленные объекты и производства четвертого класса - 100 м;</w:t>
      </w:r>
    </w:p>
    <w:p w14:paraId="6795F754">
      <w:pPr>
        <w:pStyle w:val="30"/>
        <w:widowControl/>
        <w:jc w:val="both"/>
        <w:rPr>
          <w:rFonts w:ascii="Times New Roman" w:hAnsi="Times New Roman" w:cs="Times New Roman"/>
          <w:sz w:val="28"/>
          <w:szCs w:val="28"/>
        </w:rPr>
      </w:pPr>
      <w:r>
        <w:rPr>
          <w:rFonts w:ascii="Times New Roman" w:hAnsi="Times New Roman" w:cs="Times New Roman"/>
          <w:sz w:val="28"/>
          <w:szCs w:val="28"/>
        </w:rPr>
        <w:t>- промышленные объекты и производства пятого класса - 50 м.</w:t>
      </w:r>
    </w:p>
    <w:p w14:paraId="6C98E475">
      <w:pPr>
        <w:numPr>
          <w:ilvl w:val="0"/>
          <w:numId w:val="37"/>
        </w:numPr>
        <w:tabs>
          <w:tab w:val="left" w:pos="1080"/>
          <w:tab w:val="clear" w:pos="360"/>
        </w:tabs>
        <w:snapToGrid/>
        <w:ind w:left="0" w:firstLine="720"/>
        <w:jc w:val="both"/>
        <w:rPr>
          <w:sz w:val="28"/>
          <w:szCs w:val="28"/>
          <w:lang w:eastAsia="ru-RU"/>
        </w:rPr>
      </w:pPr>
      <w:r>
        <w:rPr>
          <w:sz w:val="28"/>
          <w:szCs w:val="28"/>
          <w:lang w:eastAsia="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ABB0F14">
      <w:pPr>
        <w:numPr>
          <w:ilvl w:val="0"/>
          <w:numId w:val="37"/>
        </w:numPr>
        <w:tabs>
          <w:tab w:val="left" w:pos="1080"/>
          <w:tab w:val="clear" w:pos="360"/>
        </w:tabs>
        <w:snapToGrid/>
        <w:ind w:left="0" w:firstLine="720"/>
        <w:jc w:val="both"/>
        <w:rPr>
          <w:sz w:val="28"/>
          <w:szCs w:val="28"/>
          <w:lang w:eastAsia="ru-RU"/>
        </w:rPr>
      </w:pPr>
      <w:r>
        <w:rPr>
          <w:sz w:val="28"/>
          <w:szCs w:val="28"/>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B2C1681">
      <w:pPr>
        <w:numPr>
          <w:ilvl w:val="0"/>
          <w:numId w:val="37"/>
        </w:numPr>
        <w:tabs>
          <w:tab w:val="left" w:pos="1080"/>
          <w:tab w:val="clear" w:pos="360"/>
        </w:tabs>
        <w:snapToGrid/>
        <w:ind w:left="0" w:firstLine="720"/>
        <w:jc w:val="both"/>
        <w:rPr>
          <w:sz w:val="28"/>
          <w:szCs w:val="28"/>
          <w:lang w:eastAsia="ru-RU"/>
        </w:rPr>
      </w:pPr>
      <w:r>
        <w:rPr>
          <w:sz w:val="28"/>
          <w:szCs w:val="28"/>
          <w:lang w:eastAsia="ru-RU"/>
        </w:rPr>
        <w:t>Допускается размещать в границах санитарно-защитной зоны промышленного объекта или производства:</w:t>
      </w:r>
    </w:p>
    <w:p w14:paraId="72AFBEFA">
      <w:pPr>
        <w:pStyle w:val="30"/>
        <w:widowControl/>
        <w:ind w:firstLine="540"/>
        <w:jc w:val="both"/>
        <w:rPr>
          <w:rFonts w:ascii="Times New Roman" w:hAnsi="Times New Roman" w:cs="Times New Roman"/>
          <w:sz w:val="28"/>
          <w:szCs w:val="28"/>
        </w:rPr>
      </w:pPr>
      <w:r>
        <w:rPr>
          <w:rFonts w:ascii="Times New Roman" w:hAnsi="Times New Roman" w:cs="Times New Roman"/>
          <w:sz w:val="28"/>
          <w:szCs w:val="28"/>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48C7F404">
      <w:pPr>
        <w:numPr>
          <w:ilvl w:val="0"/>
          <w:numId w:val="37"/>
        </w:numPr>
        <w:tabs>
          <w:tab w:val="left" w:pos="1080"/>
          <w:tab w:val="clear" w:pos="360"/>
        </w:tabs>
        <w:snapToGrid/>
        <w:ind w:left="0" w:firstLine="720"/>
        <w:jc w:val="both"/>
        <w:rPr>
          <w:sz w:val="28"/>
          <w:szCs w:val="28"/>
          <w:lang w:eastAsia="ru-RU"/>
        </w:rPr>
      </w:pPr>
      <w:r>
        <w:rPr>
          <w:sz w:val="28"/>
          <w:szCs w:val="28"/>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4113CA76">
      <w:pPr>
        <w:numPr>
          <w:ilvl w:val="0"/>
          <w:numId w:val="37"/>
        </w:numPr>
        <w:tabs>
          <w:tab w:val="left" w:pos="1080"/>
          <w:tab w:val="clear" w:pos="360"/>
        </w:tabs>
        <w:snapToGrid/>
        <w:ind w:left="0" w:firstLine="720"/>
        <w:jc w:val="both"/>
        <w:rPr>
          <w:sz w:val="28"/>
          <w:szCs w:val="28"/>
          <w:lang w:eastAsia="ru-RU"/>
        </w:rPr>
      </w:pPr>
      <w:r>
        <w:rPr>
          <w:sz w:val="28"/>
          <w:szCs w:val="28"/>
          <w:lang w:eastAsia="ru-RU"/>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Положения частей 4-7 настоящей статьи применяются с учётом требований, установленных настоящей частью.</w:t>
      </w:r>
    </w:p>
    <w:p w14:paraId="256F1791">
      <w:pPr>
        <w:pStyle w:val="4"/>
        <w:widowControl/>
        <w:numPr>
          <w:ilvl w:val="2"/>
          <w:numId w:val="37"/>
        </w:numPr>
        <w:tabs>
          <w:tab w:val="clear" w:pos="0"/>
        </w:tabs>
        <w:spacing w:before="240"/>
        <w:rPr>
          <w:rFonts w:ascii="Times New Roman" w:hAnsi="Times New Roman"/>
          <w:b w:val="0"/>
          <w:bCs w:val="0"/>
          <w:lang w:val="ru-RU"/>
        </w:rPr>
      </w:pPr>
      <w:bookmarkStart w:id="170" w:name="_Toc337728866"/>
      <w:bookmarkStart w:id="171" w:name="_Toc15213"/>
      <w:bookmarkStart w:id="172" w:name="_Toc359579148"/>
      <w:r>
        <w:rPr>
          <w:rFonts w:ascii="Times New Roman" w:hAnsi="Times New Roman"/>
          <w:lang w:val="ru-RU"/>
        </w:rPr>
        <w:t>Статья 33. 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bookmarkEnd w:id="170"/>
      <w:bookmarkEnd w:id="171"/>
      <w:bookmarkEnd w:id="172"/>
    </w:p>
    <w:p w14:paraId="3A1E4812">
      <w:pPr>
        <w:numPr>
          <w:ilvl w:val="0"/>
          <w:numId w:val="38"/>
        </w:numPr>
        <w:tabs>
          <w:tab w:val="left" w:pos="1134"/>
          <w:tab w:val="clear" w:pos="360"/>
        </w:tabs>
        <w:snapToGrid/>
        <w:ind w:left="0" w:firstLine="709"/>
        <w:jc w:val="both"/>
        <w:rPr>
          <w:sz w:val="28"/>
          <w:szCs w:val="28"/>
          <w:lang w:eastAsia="ru-RU"/>
        </w:rPr>
      </w:pPr>
      <w:r>
        <w:rPr>
          <w:sz w:val="28"/>
          <w:szCs w:val="28"/>
          <w:lang w:eastAsia="ru-RU"/>
        </w:rPr>
        <w:t>Охранная зона объектов электросетевого хозяйства устанавливается в целях обеспечения безопасного функционирования и эксплуатации, исключения возможности повреждения линий электропередачи и иных объектов электросетевого хозяйства.</w:t>
      </w:r>
    </w:p>
    <w:p w14:paraId="4C2B9C8F">
      <w:pPr>
        <w:numPr>
          <w:ilvl w:val="0"/>
          <w:numId w:val="38"/>
        </w:numPr>
        <w:tabs>
          <w:tab w:val="left" w:pos="1134"/>
          <w:tab w:val="clear" w:pos="360"/>
        </w:tabs>
        <w:snapToGrid/>
        <w:ind w:left="0" w:firstLine="709"/>
        <w:jc w:val="both"/>
        <w:rPr>
          <w:sz w:val="28"/>
          <w:szCs w:val="28"/>
          <w:lang w:eastAsia="ru-RU"/>
        </w:rPr>
      </w:pPr>
      <w:r>
        <w:rPr>
          <w:sz w:val="28"/>
          <w:szCs w:val="28"/>
          <w:lang w:eastAsia="ru-RU"/>
        </w:rPr>
        <w:t>Ограничения использования земельных участков и объектов капитального строительства на территории охранных зон определяются на основании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утверждённых Постановлением Правительства РФ от 24 февраля 2009 года №160.</w:t>
      </w:r>
    </w:p>
    <w:p w14:paraId="779C2BE0">
      <w:pPr>
        <w:numPr>
          <w:ilvl w:val="0"/>
          <w:numId w:val="38"/>
        </w:numPr>
        <w:tabs>
          <w:tab w:val="left" w:pos="1134"/>
          <w:tab w:val="clear" w:pos="360"/>
        </w:tabs>
        <w:snapToGrid/>
        <w:ind w:left="0" w:firstLine="709"/>
        <w:jc w:val="both"/>
        <w:rPr>
          <w:sz w:val="28"/>
          <w:szCs w:val="28"/>
          <w:lang w:eastAsia="ru-RU"/>
        </w:rPr>
      </w:pPr>
      <w:r>
        <w:rPr>
          <w:sz w:val="28"/>
          <w:szCs w:val="28"/>
          <w:lang w:eastAsia="ru-RU"/>
        </w:rPr>
        <w:t>Охранные зоны устанавливаются:</w:t>
      </w:r>
    </w:p>
    <w:p w14:paraId="7DD450A6">
      <w:pPr>
        <w:pStyle w:val="30"/>
        <w:widowControl/>
        <w:numPr>
          <w:ilvl w:val="0"/>
          <w:numId w:val="39"/>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неотклонённом их положении на следующем расстоянии:</w:t>
      </w:r>
    </w:p>
    <w:p w14:paraId="4E6E994D">
      <w:pPr>
        <w:pStyle w:val="30"/>
        <w:widowControl/>
        <w:ind w:firstLine="708"/>
        <w:jc w:val="both"/>
        <w:rPr>
          <w:rFonts w:ascii="Times New Roman" w:hAnsi="Times New Roman" w:cs="Times New Roman"/>
          <w:sz w:val="28"/>
          <w:szCs w:val="28"/>
        </w:rPr>
      </w:pPr>
      <w:r>
        <w:rPr>
          <w:rFonts w:ascii="Times New Roman" w:hAnsi="Times New Roman" w:cs="Times New Roman"/>
          <w:sz w:val="28"/>
          <w:szCs w:val="28"/>
        </w:rPr>
        <w:t>а) при проектно номинальном классе напряжения 35 кВ – 15 метров;</w:t>
      </w:r>
    </w:p>
    <w:p w14:paraId="41821542">
      <w:pPr>
        <w:pStyle w:val="30"/>
        <w:widowControl/>
        <w:ind w:firstLine="708"/>
        <w:jc w:val="both"/>
        <w:rPr>
          <w:rFonts w:ascii="Times New Roman" w:hAnsi="Times New Roman" w:cs="Times New Roman"/>
          <w:sz w:val="28"/>
          <w:szCs w:val="28"/>
        </w:rPr>
      </w:pPr>
      <w:r>
        <w:rPr>
          <w:rFonts w:ascii="Times New Roman" w:hAnsi="Times New Roman" w:cs="Times New Roman"/>
          <w:sz w:val="28"/>
          <w:szCs w:val="28"/>
        </w:rPr>
        <w:t>б) при проектном номинальном классе напряжения 110 кВ – 20 метров;</w:t>
      </w:r>
    </w:p>
    <w:p w14:paraId="30630905">
      <w:pPr>
        <w:pStyle w:val="30"/>
        <w:widowControl/>
        <w:numPr>
          <w:ilvl w:val="0"/>
          <w:numId w:val="39"/>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городского округах под тротуарами – на 0,6 метра в сторону зданий и сооружений и на 1 метр в сторону проезжей части улицы);</w:t>
      </w:r>
    </w:p>
    <w:p w14:paraId="35D9F795">
      <w:pPr>
        <w:pStyle w:val="30"/>
        <w:widowControl/>
        <w:numPr>
          <w:ilvl w:val="0"/>
          <w:numId w:val="39"/>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 вдоль подводных кабельных линий электропередачи - в виде водного пространства от водной поверхности до дна, ограниченного </w:t>
      </w:r>
      <w:bookmarkStart w:id="173" w:name="l122"/>
      <w:bookmarkEnd w:id="173"/>
      <w:r>
        <w:rPr>
          <w:rFonts w:ascii="Times New Roman" w:hAnsi="Times New Roman" w:cs="Times New Roman"/>
          <w:sz w:val="28"/>
          <w:szCs w:val="28"/>
        </w:rPr>
        <w:t xml:space="preserve">вертикальными плоскостями, отстоящими по обе стороны линии от крайних кабелей на расстоянии 100 метров; </w:t>
      </w:r>
    </w:p>
    <w:p w14:paraId="5D739FE0">
      <w:pPr>
        <w:pStyle w:val="30"/>
        <w:widowControl/>
        <w:numPr>
          <w:ilvl w:val="0"/>
          <w:numId w:val="39"/>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вдоль переходов воздушных линий электропередачи через водоемы (реки, каналы, озера и др.) - в виде воздушного </w:t>
      </w:r>
      <w:bookmarkStart w:id="174" w:name="l123"/>
      <w:bookmarkEnd w:id="174"/>
      <w:r>
        <w:rPr>
          <w:rFonts w:ascii="Times New Roman" w:hAnsi="Times New Roman" w:cs="Times New Roman"/>
          <w:sz w:val="28"/>
          <w:szCs w:val="28"/>
        </w:rPr>
        <w:t xml:space="preserve">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w:t>
      </w:r>
      <w:bookmarkStart w:id="175" w:name="l124"/>
      <w:bookmarkEnd w:id="175"/>
      <w:r>
        <w:rPr>
          <w:rFonts w:ascii="Times New Roman" w:hAnsi="Times New Roman" w:cs="Times New Roman"/>
          <w:sz w:val="28"/>
          <w:szCs w:val="28"/>
        </w:rPr>
        <w:t>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bookmarkStart w:id="176" w:name="l125"/>
      <w:bookmarkEnd w:id="176"/>
      <w:r>
        <w:rPr>
          <w:rFonts w:ascii="Times New Roman" w:hAnsi="Times New Roman" w:cs="Times New Roman"/>
          <w:sz w:val="28"/>
          <w:szCs w:val="28"/>
        </w:rPr>
        <w:t>.</w:t>
      </w:r>
    </w:p>
    <w:p w14:paraId="3DBB79FA">
      <w:pPr>
        <w:numPr>
          <w:ilvl w:val="0"/>
          <w:numId w:val="38"/>
        </w:numPr>
        <w:tabs>
          <w:tab w:val="left" w:pos="1134"/>
          <w:tab w:val="clear" w:pos="360"/>
        </w:tabs>
        <w:snapToGrid/>
        <w:ind w:left="0" w:firstLine="709"/>
        <w:jc w:val="both"/>
        <w:rPr>
          <w:sz w:val="28"/>
          <w:szCs w:val="28"/>
          <w:lang w:eastAsia="ru-RU"/>
        </w:rPr>
      </w:pPr>
      <w:r>
        <w:rPr>
          <w:sz w:val="28"/>
          <w:szCs w:val="28"/>
          <w:lang w:eastAsia="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20B1508">
      <w:pPr>
        <w:pStyle w:val="30"/>
        <w:widowControl/>
        <w:numPr>
          <w:ilvl w:val="0"/>
          <w:numId w:val="40"/>
        </w:numPr>
        <w:tabs>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A04BAD5">
      <w:pPr>
        <w:pStyle w:val="30"/>
        <w:widowControl/>
        <w:numPr>
          <w:ilvl w:val="0"/>
          <w:numId w:val="40"/>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2E5F10D">
      <w:pPr>
        <w:pStyle w:val="30"/>
        <w:widowControl/>
        <w:numPr>
          <w:ilvl w:val="0"/>
          <w:numId w:val="40"/>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4C514A0F">
      <w:pPr>
        <w:pStyle w:val="30"/>
        <w:widowControl/>
        <w:numPr>
          <w:ilvl w:val="0"/>
          <w:numId w:val="40"/>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размещать свалки;</w:t>
      </w:r>
    </w:p>
    <w:p w14:paraId="68B6D853">
      <w:pPr>
        <w:pStyle w:val="30"/>
        <w:widowControl/>
        <w:numPr>
          <w:ilvl w:val="0"/>
          <w:numId w:val="40"/>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1EDC43A5">
      <w:pPr>
        <w:numPr>
          <w:ilvl w:val="0"/>
          <w:numId w:val="38"/>
        </w:numPr>
        <w:tabs>
          <w:tab w:val="left" w:pos="1134"/>
          <w:tab w:val="clear" w:pos="360"/>
        </w:tabs>
        <w:snapToGrid/>
        <w:ind w:left="0" w:firstLine="709"/>
        <w:jc w:val="both"/>
        <w:rPr>
          <w:sz w:val="28"/>
          <w:szCs w:val="28"/>
          <w:lang w:eastAsia="ru-RU"/>
        </w:rPr>
      </w:pPr>
      <w:r>
        <w:rPr>
          <w:sz w:val="28"/>
          <w:szCs w:val="28"/>
          <w:lang w:eastAsia="ru-RU"/>
        </w:rPr>
        <w:t>В охранных зонах, установленных для объектов электросетевого хозяйства напряжением свыше 1000 вольт, помимо действий, предусмотренных частью 4 настоящей статьи, запрещается:</w:t>
      </w:r>
    </w:p>
    <w:p w14:paraId="74D106E3">
      <w:pPr>
        <w:pStyle w:val="30"/>
        <w:widowControl/>
        <w:numPr>
          <w:ilvl w:val="0"/>
          <w:numId w:val="41"/>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складировать или размещать хранилища любых, в том числе горюче-смазочных, материалов;</w:t>
      </w:r>
    </w:p>
    <w:p w14:paraId="24A22501">
      <w:pPr>
        <w:pStyle w:val="30"/>
        <w:widowControl/>
        <w:numPr>
          <w:ilvl w:val="0"/>
          <w:numId w:val="41"/>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A02FF28">
      <w:pPr>
        <w:pStyle w:val="30"/>
        <w:widowControl/>
        <w:numPr>
          <w:ilvl w:val="0"/>
          <w:numId w:val="41"/>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FF25CAB">
      <w:pPr>
        <w:numPr>
          <w:ilvl w:val="0"/>
          <w:numId w:val="38"/>
        </w:numPr>
        <w:tabs>
          <w:tab w:val="left" w:pos="1134"/>
          <w:tab w:val="clear" w:pos="360"/>
        </w:tabs>
        <w:snapToGrid/>
        <w:ind w:left="0" w:firstLine="709"/>
        <w:jc w:val="both"/>
        <w:rPr>
          <w:sz w:val="28"/>
          <w:szCs w:val="28"/>
          <w:lang w:eastAsia="ru-RU"/>
        </w:rPr>
      </w:pPr>
      <w:r>
        <w:rPr>
          <w:sz w:val="28"/>
          <w:szCs w:val="28"/>
          <w:lang w:eastAsia="ru-RU"/>
        </w:rPr>
        <w:t>В пределах охранных зон без письменного решения о согласовании сетевых организаций юридическим и физическим лицам запрещаются:</w:t>
      </w:r>
    </w:p>
    <w:p w14:paraId="09D22FC3">
      <w:pPr>
        <w:pStyle w:val="30"/>
        <w:widowControl/>
        <w:numPr>
          <w:ilvl w:val="0"/>
          <w:numId w:val="42"/>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строительство, капитальный ремонт, реконструкция или снос зданий и сооружений;</w:t>
      </w:r>
    </w:p>
    <w:p w14:paraId="075515A3">
      <w:pPr>
        <w:pStyle w:val="30"/>
        <w:widowControl/>
        <w:numPr>
          <w:ilvl w:val="0"/>
          <w:numId w:val="42"/>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взрывные, мелиоративные работы, в том числе связанные с временным затоплением земель;</w:t>
      </w:r>
    </w:p>
    <w:p w14:paraId="5C63C9A7">
      <w:pPr>
        <w:pStyle w:val="30"/>
        <w:widowControl/>
        <w:numPr>
          <w:ilvl w:val="0"/>
          <w:numId w:val="42"/>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посадка и вырубка деревьев и кустарников;</w:t>
      </w:r>
    </w:p>
    <w:p w14:paraId="1BB7582A">
      <w:pPr>
        <w:pStyle w:val="30"/>
        <w:widowControl/>
        <w:numPr>
          <w:ilvl w:val="0"/>
          <w:numId w:val="42"/>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10517F1">
      <w:pPr>
        <w:pStyle w:val="30"/>
        <w:widowControl/>
        <w:numPr>
          <w:ilvl w:val="0"/>
          <w:numId w:val="42"/>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проход плавательных средств,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4EAC3D8A">
      <w:pPr>
        <w:pStyle w:val="30"/>
        <w:widowControl/>
        <w:numPr>
          <w:ilvl w:val="0"/>
          <w:numId w:val="42"/>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14697EBD">
      <w:pPr>
        <w:pStyle w:val="30"/>
        <w:widowControl/>
        <w:numPr>
          <w:ilvl w:val="0"/>
          <w:numId w:val="42"/>
        </w:numPr>
        <w:tabs>
          <w:tab w:val="left" w:pos="1080"/>
          <w:tab w:val="left" w:pos="126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79D0B26A">
      <w:pPr>
        <w:numPr>
          <w:ilvl w:val="0"/>
          <w:numId w:val="38"/>
        </w:numPr>
        <w:tabs>
          <w:tab w:val="left" w:pos="1134"/>
          <w:tab w:val="clear" w:pos="360"/>
        </w:tabs>
        <w:snapToGrid/>
        <w:ind w:left="0" w:firstLine="709"/>
        <w:jc w:val="both"/>
        <w:rPr>
          <w:sz w:val="28"/>
          <w:szCs w:val="28"/>
          <w:lang w:eastAsia="ru-RU"/>
        </w:rPr>
      </w:pPr>
      <w:r>
        <w:rPr>
          <w:sz w:val="28"/>
          <w:szCs w:val="28"/>
          <w:lang w:eastAsia="ru-RU"/>
        </w:rPr>
        <w:t>В охранных зонах, установленных для объектов электросетевого хозяйства напряжением до 1000 вольт, помимо действий, предусмотренных частью 6 настоящей статьи, без письменного решения о согласовании сетевых организаций запрещается:</w:t>
      </w:r>
    </w:p>
    <w:p w14:paraId="5C2017CE">
      <w:pPr>
        <w:pStyle w:val="30"/>
        <w:widowControl/>
        <w:numPr>
          <w:ilvl w:val="0"/>
          <w:numId w:val="43"/>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размещать детские и спортивные площадки, стадионы, рынки, торговые точки, загоны для скота, гаражи и стоянки всех видов машин и механизмов (в охранных зонах воздушных линий электропередачи);</w:t>
      </w:r>
    </w:p>
    <w:p w14:paraId="23B66860">
      <w:pPr>
        <w:pStyle w:val="30"/>
        <w:widowControl/>
        <w:numPr>
          <w:ilvl w:val="0"/>
          <w:numId w:val="43"/>
        </w:numPr>
        <w:tabs>
          <w:tab w:val="left" w:pos="1080"/>
          <w:tab w:val="clear" w:pos="1410"/>
        </w:tabs>
        <w:ind w:left="0" w:firstLine="720"/>
        <w:jc w:val="both"/>
        <w:rPr>
          <w:rFonts w:ascii="Times New Roman" w:hAnsi="Times New Roman" w:cs="Times New Roman"/>
          <w:sz w:val="28"/>
          <w:szCs w:val="28"/>
        </w:rPr>
      </w:pPr>
      <w:r>
        <w:rPr>
          <w:rFonts w:ascii="Times New Roman" w:hAnsi="Times New Roman" w:cs="Times New Roman"/>
          <w:sz w:val="28"/>
          <w:szCs w:val="28"/>
        </w:rPr>
        <w:t>складировать или размещать хранилища любых, в том числе горюче-смазочных, материалов.</w:t>
      </w:r>
    </w:p>
    <w:p w14:paraId="01630615">
      <w:pPr>
        <w:suppressAutoHyphens w:val="0"/>
        <w:snapToGrid/>
        <w:rPr>
          <w:sz w:val="28"/>
          <w:szCs w:val="28"/>
          <w:lang w:eastAsia="en-US"/>
        </w:rPr>
      </w:pPr>
    </w:p>
    <w:p w14:paraId="00360209">
      <w:pPr>
        <w:pStyle w:val="4"/>
        <w:widowControl/>
        <w:numPr>
          <w:ilvl w:val="2"/>
          <w:numId w:val="37"/>
        </w:numPr>
        <w:tabs>
          <w:tab w:val="clear" w:pos="720"/>
        </w:tabs>
        <w:spacing w:before="240"/>
        <w:ind w:left="0" w:firstLine="0"/>
        <w:rPr>
          <w:rFonts w:hint="default" w:ascii="Times New Roman" w:hAnsi="Times New Roman" w:cs="Times New Roman"/>
          <w:b w:val="0"/>
          <w:bCs w:val="0"/>
          <w:color w:val="auto"/>
          <w:sz w:val="24"/>
          <w:szCs w:val="24"/>
          <w:lang w:val="ru-RU"/>
        </w:rPr>
      </w:pPr>
      <w:bookmarkStart w:id="177" w:name="_Toc359579149"/>
      <w:bookmarkStart w:id="178" w:name="_Toc337728867"/>
      <w:bookmarkStart w:id="179" w:name="_Toc15460"/>
      <w:r>
        <w:rPr>
          <w:rFonts w:ascii="Times New Roman" w:hAnsi="Times New Roman"/>
          <w:color w:val="auto"/>
          <w:lang w:val="ru-RU"/>
        </w:rPr>
        <w:t>Статья 34. Ограничения использования земельных участков и объектов капитального строительства в</w:t>
      </w:r>
      <w:r>
        <w:rPr>
          <w:rFonts w:hint="default" w:ascii="Times New Roman" w:hAnsi="Times New Roman"/>
          <w:color w:val="auto"/>
          <w:lang w:val="ru-RU"/>
        </w:rPr>
        <w:t xml:space="preserve"> границах зон охраны и защитных зон </w:t>
      </w:r>
      <w:r>
        <w:rPr>
          <w:rFonts w:hint="default" w:ascii="Times New Roman" w:hAnsi="Times New Roman" w:cs="Times New Roman"/>
          <w:color w:val="auto"/>
          <w:sz w:val="24"/>
          <w:szCs w:val="24"/>
          <w:lang w:val="ru-RU"/>
        </w:rPr>
        <w:t>объектов культурного наследия</w:t>
      </w:r>
      <w:bookmarkEnd w:id="177"/>
      <w:bookmarkEnd w:id="178"/>
      <w:bookmarkEnd w:id="179"/>
    </w:p>
    <w:p w14:paraId="7D945036">
      <w:pPr>
        <w:keepNext w:val="0"/>
        <w:keepLines w:val="0"/>
        <w:widowControl/>
        <w:numPr>
          <w:ilvl w:val="0"/>
          <w:numId w:val="44"/>
        </w:numPr>
        <w:suppressLineNumbers w:val="0"/>
        <w:shd w:val="clear" w:fill="FFFFFF"/>
        <w:tabs>
          <w:tab w:val="left" w:pos="880"/>
          <w:tab w:val="clear" w:pos="425"/>
        </w:tabs>
        <w:ind w:left="0" w:leftChars="0" w:firstLine="440" w:firstLineChars="0"/>
        <w:jc w:val="both"/>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Ограничения использования земельных участков и объектов</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капитального строительства установлены следующими нормативными</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правовыми актами:</w:t>
      </w:r>
    </w:p>
    <w:p w14:paraId="064B079C">
      <w:pPr>
        <w:keepNext w:val="0"/>
        <w:keepLines w:val="0"/>
        <w:widowControl/>
        <w:suppressLineNumbers w:val="0"/>
        <w:shd w:val="clear" w:fill="FFFFFF"/>
        <w:ind w:left="0" w:firstLine="0"/>
        <w:jc w:val="both"/>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Федеральный закон от 25.06.2002 № 73-ФЗ «Об объектах</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культурного наследия памятниках истории и культуры народов</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Российской Федерации»;</w:t>
      </w:r>
    </w:p>
    <w:p w14:paraId="46C42160">
      <w:pPr>
        <w:keepNext w:val="0"/>
        <w:keepLines w:val="0"/>
        <w:widowControl/>
        <w:suppressLineNumbers w:val="0"/>
        <w:shd w:val="clear" w:fill="FFFFFF"/>
        <w:ind w:left="0" w:firstLine="0"/>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Постановление Правительства РФ от 12.09.2015 № 972</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 утверждении Положения о зонах охраны объектов культурного</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наследия (памятников истории и культуры) народов Российской</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Федерации и о признании утратившими силу отдельных положений</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нормативных правовых актов Правительства Российской Федерации».</w:t>
      </w:r>
    </w:p>
    <w:p w14:paraId="1EEB1005">
      <w:pPr>
        <w:keepNext w:val="0"/>
        <w:keepLines w:val="0"/>
        <w:widowControl/>
        <w:numPr>
          <w:ilvl w:val="0"/>
          <w:numId w:val="44"/>
        </w:numPr>
        <w:suppressLineNumbers w:val="0"/>
        <w:shd w:val="clear" w:fill="FFFFFF"/>
        <w:tabs>
          <w:tab w:val="left" w:pos="880"/>
          <w:tab w:val="clear" w:pos="425"/>
        </w:tabs>
        <w:ind w:left="0" w:leftChars="0" w:firstLine="440" w:firstLineChars="0"/>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целях обеспечения сохранности объекта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его исторической среде на сопряженной с ним территории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устанавливаются зоны охраны объекта культурного наследия: охранная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зона объекта культурного наследия, зона регулирования застройки 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хозяйственной деятельности, зона охраняемого природного ландшафта.</w:t>
      </w:r>
    </w:p>
    <w:p w14:paraId="0D4B1A82">
      <w:pPr>
        <w:keepNext w:val="0"/>
        <w:keepLines w:val="0"/>
        <w:widowControl/>
        <w:numPr>
          <w:numId w:val="0"/>
        </w:numPr>
        <w:suppressLineNumbers w:val="0"/>
        <w:shd w:val="clear" w:fill="FFFFFF"/>
        <w:tabs>
          <w:tab w:val="left" w:pos="880"/>
        </w:tabs>
        <w:ind w:left="0" w:leftChars="0" w:firstLine="439" w:firstLineChars="157"/>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Необходимый состав зон охраны объекта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определяется проектом зон охраны объекта культурного наследия.</w:t>
      </w:r>
    </w:p>
    <w:p w14:paraId="4EAE23F1">
      <w:pPr>
        <w:keepNext w:val="0"/>
        <w:keepLines w:val="0"/>
        <w:widowControl/>
        <w:numPr>
          <w:ilvl w:val="0"/>
          <w:numId w:val="44"/>
        </w:numPr>
        <w:suppressLineNumbers w:val="0"/>
        <w:shd w:val="clear" w:fill="FFFFFF"/>
        <w:tabs>
          <w:tab w:val="left" w:pos="880"/>
          <w:tab w:val="clear" w:pos="425"/>
        </w:tabs>
        <w:ind w:left="0" w:leftChars="0" w:firstLine="440" w:firstLineChars="0"/>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целях одновременного обеспечения сохранности нескольких</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объектов культурного наследия в их исторической среде, допускается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установление для данных объектов культурного наследия единой</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охранной зоны объектов культурного наследия, единой зоны</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регулирования застройки и хозяйственной деятельности и единой зоны</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охраняемого природного ландшафта (далее - объединенная зона охраны</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объектов культурного наследия).</w:t>
      </w:r>
    </w:p>
    <w:p w14:paraId="477F6D73">
      <w:pPr>
        <w:keepNext w:val="0"/>
        <w:keepLines w:val="0"/>
        <w:widowControl/>
        <w:numPr>
          <w:numId w:val="0"/>
        </w:numPr>
        <w:suppressLineNumbers w:val="0"/>
        <w:shd w:val="clear" w:fill="FFFFFF"/>
        <w:tabs>
          <w:tab w:val="left" w:pos="880"/>
        </w:tabs>
        <w:ind w:left="0" w:leftChars="0" w:firstLine="439" w:firstLineChars="157"/>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Состав объединенной зоны охраны объектов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определяется проектом объединенной зоны охраны объектов культурного</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наследия.</w:t>
      </w:r>
    </w:p>
    <w:p w14:paraId="51FDCD93">
      <w:pPr>
        <w:keepNext w:val="0"/>
        <w:keepLines w:val="0"/>
        <w:widowControl/>
        <w:numPr>
          <w:ilvl w:val="0"/>
          <w:numId w:val="44"/>
        </w:numPr>
        <w:suppressLineNumbers w:val="0"/>
        <w:shd w:val="clear" w:fill="FFFFFF"/>
        <w:tabs>
          <w:tab w:val="left" w:pos="880"/>
          <w:tab w:val="clear" w:pos="425"/>
        </w:tabs>
        <w:ind w:left="0" w:leftChars="0" w:firstLine="440" w:firstLineChars="0"/>
        <w:jc w:val="both"/>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Охранна</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я зона объекта культурного наследия - территория,</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пределах которой в целях обеспечения сохранности объекта</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культурного наследия в его историческом ландшафтном окружении</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устанавливается особый режим использования земель и земельных</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участков, ограничивающий хозяйственную деятельность и запрещающий</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строительство, за исключением применения специальных мер,</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направленных на сохранение и регенерацию историко-градостроительной</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или природной среды объекта культурного наследия</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w:t>
      </w:r>
    </w:p>
    <w:p w14:paraId="0186C785">
      <w:pPr>
        <w:keepNext w:val="0"/>
        <w:keepLines w:val="0"/>
        <w:widowControl/>
        <w:suppressLineNumbers w:val="0"/>
        <w:shd w:val="clear" w:fill="FFFFFF"/>
        <w:ind w:left="0" w:leftChars="0" w:firstLine="546" w:firstLineChars="195"/>
        <w:jc w:val="left"/>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Зона регулирования застройки и хозяйственной деятельности -</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территория, в пределах которой устанавливается режим использования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земель и земельных участков, ограничивающий строительство</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и</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хозяйственную</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деятельность,</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определяются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требования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 реконструкции существующих зданий и сооружений.</w:t>
      </w:r>
    </w:p>
    <w:p w14:paraId="600FC493">
      <w:pPr>
        <w:keepNext w:val="0"/>
        <w:keepLines w:val="0"/>
        <w:widowControl/>
        <w:suppressLineNumbers w:val="0"/>
        <w:shd w:val="clear" w:fill="FFFFFF"/>
        <w:ind w:left="0" w:leftChars="0" w:firstLine="546" w:firstLineChars="195"/>
        <w:jc w:val="left"/>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Зона охраняемого природного ландшафта - территория, в пределах</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которой устанавливается режим использования земель и земельных</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участков,</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запрещающий</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или</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ограничивающий</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eastAsia="Helvetica" w:cs="Times New Roman"/>
          <w:i w:val="0"/>
          <w:iCs w:val="0"/>
          <w:caps w:val="0"/>
          <w:color w:val="34343C"/>
          <w:spacing w:val="0"/>
          <w:kern w:val="0"/>
          <w:sz w:val="28"/>
          <w:szCs w:val="28"/>
          <w:shd w:val="clear" w:fill="FFFFFF"/>
          <w:lang w:val="ru-RU" w:eastAsia="zh-CN" w:bidi="ar"/>
        </w:rPr>
        <w:t xml:space="preserve">хозяйственную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деятельность, строительство и реконструкцию существующих зданий и</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сооружений в целях сохранения (регенерации) природного ландшафта,</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включая долины рек, водоемы, леса и открытые пространства, связанные</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композиционно с объектами культурного наследия.</w:t>
      </w:r>
    </w:p>
    <w:p w14:paraId="165ABD44">
      <w:pPr>
        <w:keepNext w:val="0"/>
        <w:keepLines w:val="0"/>
        <w:widowControl/>
        <w:numPr>
          <w:ilvl w:val="0"/>
          <w:numId w:val="44"/>
        </w:numPr>
        <w:suppressLineNumbers w:val="0"/>
        <w:shd w:val="clear" w:fill="FFFFFF"/>
        <w:ind w:left="0" w:leftChars="0" w:firstLine="440" w:firstLineChars="0"/>
        <w:jc w:val="left"/>
        <w:rPr>
          <w:rFonts w:hint="default" w:ascii="Times New Roman" w:hAnsi="Times New Roman" w:eastAsia="Helvetica" w:cs="Times New Roman"/>
          <w:i w:val="0"/>
          <w:iCs w:val="0"/>
          <w:caps w:val="0"/>
          <w:color w:val="34343C"/>
          <w:spacing w:val="0"/>
          <w:sz w:val="28"/>
          <w:szCs w:val="28"/>
          <w:lang w:val="ru-RU"/>
        </w:rPr>
      </w:pP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Ограничения в границах защитных зон объектов культурного</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наследия</w:t>
      </w:r>
      <w:r>
        <w:rPr>
          <w:rFonts w:hint="default" w:ascii="Times New Roman" w:hAnsi="Times New Roman" w:eastAsia="Helvetica" w:cs="Times New Roman"/>
          <w:i w:val="0"/>
          <w:iCs w:val="0"/>
          <w:caps w:val="0"/>
          <w:color w:val="34343C"/>
          <w:spacing w:val="0"/>
          <w:sz w:val="28"/>
          <w:szCs w:val="28"/>
          <w:lang w:val="ru-RU"/>
        </w:rPr>
        <w:t xml:space="preserve"> </w:t>
      </w:r>
    </w:p>
    <w:p w14:paraId="4F4A3525">
      <w:pPr>
        <w:keepNext w:val="0"/>
        <w:keepLines w:val="0"/>
        <w:widowControl/>
        <w:suppressLineNumbers w:val="0"/>
        <w:shd w:val="clear" w:fill="FFFFFF"/>
        <w:tabs>
          <w:tab w:val="left" w:pos="880"/>
        </w:tabs>
        <w:ind w:left="0" w:leftChars="0" w:firstLine="439" w:firstLineChars="157"/>
        <w:jc w:val="left"/>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 основании статьи 34.1 Федерального закона от 25.06.2002</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 73-ФЗ «Об объектах культурного наследия (памятниках истории и</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культуры) народов Российской Федерации» в границах защитной зоны</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объектов культурного наследия в целях обеспечения сохранности</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объектов культурного наследия и композиционно-видовых связей</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(панорам)</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запрещаются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строительство</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объектов</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капитального</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строительства и их реконструкция, связанная с изменением их</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параметров (высоты, количества этажей, площади), за исключением</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строительства и реконструкции линейных объектов.</w:t>
      </w:r>
    </w:p>
    <w:p w14:paraId="2C2E4A31">
      <w:pPr>
        <w:keepNext w:val="0"/>
        <w:keepLines w:val="0"/>
        <w:widowControl/>
        <w:suppressLineNumbers w:val="0"/>
        <w:shd w:val="clear" w:fill="FFFFFF"/>
        <w:tabs>
          <w:tab w:val="left" w:pos="880"/>
        </w:tabs>
        <w:ind w:left="0" w:leftChars="0" w:firstLine="439" w:firstLineChars="157"/>
        <w:jc w:val="left"/>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Границы защитной зоны объекта культурного наследия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устанавливаются:</w:t>
      </w:r>
    </w:p>
    <w:p w14:paraId="3D948898">
      <w:pPr>
        <w:keepNext w:val="0"/>
        <w:keepLines w:val="0"/>
        <w:widowControl/>
        <w:suppressLineNumbers w:val="0"/>
        <w:shd w:val="clear" w:fill="FFFFFF"/>
        <w:tabs>
          <w:tab w:val="left" w:pos="880"/>
        </w:tabs>
        <w:ind w:left="0" w:leftChars="0" w:firstLine="439" w:firstLineChars="157"/>
        <w:jc w:val="left"/>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1) для памятника, расположенного в границах населенного пункта,</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 расстоянии 100 метров от внешних границ территории памятника, для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памятника, расположенного вне границ населенного пункта, на</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расстоянии 200 метров от внешних границ территории памятника;</w:t>
      </w:r>
    </w:p>
    <w:p w14:paraId="1081A2AB">
      <w:pPr>
        <w:keepNext w:val="0"/>
        <w:keepLines w:val="0"/>
        <w:widowControl/>
        <w:suppressLineNumbers w:val="0"/>
        <w:shd w:val="clear" w:fill="FFFFFF"/>
        <w:tabs>
          <w:tab w:val="left" w:pos="880"/>
        </w:tabs>
        <w:ind w:left="0" w:leftChars="0" w:firstLine="439" w:firstLineChars="157"/>
        <w:jc w:val="left"/>
        <w:rPr>
          <w:rFonts w:hint="default" w:ascii="Times New Roman" w:hAnsi="Times New Roman" w:eastAsia="Helvetica" w:cs="Times New Roman"/>
          <w:i w:val="0"/>
          <w:iCs w:val="0"/>
          <w:caps w:val="0"/>
          <w:color w:val="34343C"/>
          <w:spacing w:val="0"/>
          <w:sz w:val="28"/>
          <w:szCs w:val="28"/>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2) для ансамбля, расположенного в границах населенного пункта, на</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расстоянии 150 метров от внешних границ территории ансамбля, для</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ансамбля, расположенного вне границ населенного пункта, на расстоянии</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250 метров от внешних границ территории ансамбля.</w:t>
      </w:r>
    </w:p>
    <w:p w14:paraId="3A5FEC6B">
      <w:pPr>
        <w:keepNext w:val="0"/>
        <w:keepLines w:val="0"/>
        <w:widowControl/>
        <w:suppressLineNumbers w:val="0"/>
        <w:shd w:val="clear" w:fill="FFFFFF"/>
        <w:tabs>
          <w:tab w:val="left" w:pos="880"/>
        </w:tabs>
        <w:ind w:left="0" w:leftChars="0" w:firstLine="439" w:firstLineChars="157"/>
        <w:jc w:val="left"/>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случае отсутствия утвержденных границ территории объекта</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культурного наследия, расположенного в границах населенного пункта,</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границы защитной зоны такого объекта устанавливаются на расстоянии</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200 метров от линии внешней стены памятника либо от линии общего</w:t>
      </w:r>
      <w:r>
        <w:rPr>
          <w:rFonts w:hint="default" w:ascii="Times New Roman" w:hAnsi="Times New Roman" w:eastAsia="Helvetica" w:cs="Times New Roman"/>
          <w:i w:val="0"/>
          <w:iCs w:val="0"/>
          <w:caps w:val="0"/>
          <w:color w:val="34343C"/>
          <w:spacing w:val="0"/>
          <w:sz w:val="28"/>
          <w:szCs w:val="28"/>
          <w:lang w:val="ru-RU"/>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контура ансамбля, образуемого соединением внешних точек наиболее</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удаленных элементов ансамбля, включая парковую территорию. В случае</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отсутствия утвержденных границ территории объекта культурного</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наследия, расположенного вне границ населенного пункта, границы</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защитной зоны такого объекта устанавливаются на расстоянии 300</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метров от линии внешней стены памятника либо от линии общего</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контура ансамбля, образуемого соединением внешних точек наиболее</w:t>
      </w:r>
      <w:r>
        <w:rPr>
          <w:rFonts w:hint="default" w:ascii="Times New Roman" w:hAnsi="Times New Roman"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удаленных элементов ансамбля, включая парковую территорию.</w:t>
      </w:r>
    </w:p>
    <w:p w14:paraId="02CD8FB7">
      <w:pPr>
        <w:keepNext w:val="0"/>
        <w:keepLines w:val="0"/>
        <w:widowControl/>
        <w:numPr>
          <w:ilvl w:val="0"/>
          <w:numId w:val="44"/>
        </w:numPr>
        <w:suppressLineNumbers w:val="0"/>
        <w:shd w:val="clear" w:fill="FFFFFF"/>
        <w:tabs>
          <w:tab w:val="left" w:pos="880"/>
          <w:tab w:val="clear" w:pos="425"/>
        </w:tabs>
        <w:ind w:left="0" w:leftChars="0" w:firstLine="440" w:firstLineChars="0"/>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 Карте границ территорий объектов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отображены границы объединенной зоны охраны объекта культурного</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наследия федерального значения «Комплекс купеческих дворов,</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XVII – XIX вв.», XVII – XIX вв. и объектов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регионального значения «Усадьба Болталовых», XIX в., «Усадьба</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Крестовских», XVIII – XIX вв., «Усадьба Машневых», XIX в., «Церковь</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Воздвиженская», 1763 г., утвержденные постановлением Псковского</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областного Собрания депутатов от 06.07.2023 № 536 «О границах</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объединенной зоны охраны объекта культурного наследия федерального</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значения «Комплекс купеческих дворов, XVII – XIX вв.», XVII – XIX вв.</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и объектов культурного наследия регионального значения «Усадьба</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Болталовых», XIX в., «Усадьба Крестовских», XVIII – XIX вв., «Усадьба</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Машневых», XIX в., «Церковь Воздвиженская», 1763 г., и требованиях</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 градостроительным регламентам в границах данной зоны».</w:t>
      </w:r>
    </w:p>
    <w:p w14:paraId="490DE65A">
      <w:pPr>
        <w:keepNext w:val="0"/>
        <w:keepLines w:val="0"/>
        <w:widowControl/>
        <w:suppressLineNumbers w:val="0"/>
        <w:shd w:val="clear" w:fill="FFFFFF"/>
        <w:tabs>
          <w:tab w:val="left" w:pos="880"/>
        </w:tabs>
        <w:ind w:left="0" w:leftChars="0" w:firstLine="439" w:firstLineChars="157"/>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отношении объектов культурного наследия, для которых зоны</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охраны не установлены, на</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Карте границ территорий объектов</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культурного наследия, отображена защитная зона объекта культурного</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наследия в соответствии со статьей 34.1 Федерального закона</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от 25.06.2002 № 73-ФЗ «Об объектах культурного наследия (памятниках</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истории и культуры) народов Российской Федерации». После разработки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и утверждения границ зон охраны объектов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установленном законом порядке, в настоящие правила вносятся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соответствующие изменения.</w:t>
      </w:r>
    </w:p>
    <w:p w14:paraId="42751C37">
      <w:pPr>
        <w:keepNext w:val="0"/>
        <w:keepLines w:val="0"/>
        <w:widowControl/>
        <w:numPr>
          <w:ilvl w:val="0"/>
          <w:numId w:val="44"/>
        </w:numPr>
        <w:suppressLineNumbers w:val="0"/>
        <w:shd w:val="clear" w:fill="FFFFFF"/>
        <w:tabs>
          <w:tab w:val="left" w:pos="880"/>
          <w:tab w:val="clear" w:pos="425"/>
        </w:tabs>
        <w:ind w:left="0" w:leftChars="0" w:firstLine="440" w:firstLineChars="0"/>
        <w:jc w:val="both"/>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Регламенты для земель и земельных участков, расположенных</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в границах территорий объектов культурного наследия, в границах</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защитных зон и зон охраны объектов культурного наследия</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устанавливаются в соответствии с требованиями, установленными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для данных территорий и зон Федеральным законом от 25.06.2002</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 73-ФЗ «Об объектах культурного наследия (памятниках истории 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культуры) народов Российской Федерации», а также нормативно-правовыми актами высшего органа законодательной власти Псковской</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области и органа государственной власти Псковской области,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уполномоченного в области сохранения, использования, популяризации и</w:t>
      </w:r>
      <w:r>
        <w:rPr>
          <w:rFonts w:hint="default" w:eastAsia="Helvetica"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34343C"/>
          <w:spacing w:val="0"/>
          <w:kern w:val="0"/>
          <w:sz w:val="28"/>
          <w:szCs w:val="28"/>
          <w:shd w:val="clear" w:fill="FFFFFF"/>
          <w:lang w:val="en-US" w:eastAsia="zh-CN" w:bidi="ar"/>
        </w:rPr>
        <w:t>государственной охраны объектов культурного наследия».</w:t>
      </w:r>
    </w:p>
    <w:p w14:paraId="0566CD46">
      <w:pPr>
        <w:pStyle w:val="4"/>
        <w:widowControl/>
        <w:numPr>
          <w:ilvl w:val="2"/>
          <w:numId w:val="37"/>
        </w:numPr>
        <w:tabs>
          <w:tab w:val="clear" w:pos="720"/>
        </w:tabs>
        <w:spacing w:before="240"/>
        <w:ind w:left="0" w:firstLine="0"/>
        <w:rPr>
          <w:rFonts w:ascii="Times New Roman" w:hAnsi="Times New Roman"/>
          <w:i/>
          <w:lang w:val="ru-RU"/>
        </w:rPr>
      </w:pPr>
      <w:bookmarkStart w:id="180" w:name="_Toc28493"/>
      <w:bookmarkStart w:id="181" w:name="_Toc248649095"/>
      <w:bookmarkStart w:id="182" w:name="_Toc359579150"/>
      <w:bookmarkStart w:id="183" w:name="_Toc248050522"/>
      <w:r>
        <w:rPr>
          <w:rFonts w:ascii="Times New Roman" w:hAnsi="Times New Roman"/>
          <w:sz w:val="24"/>
          <w:szCs w:val="24"/>
          <w:lang w:val="ru-RU"/>
        </w:rPr>
        <w:t xml:space="preserve">Статья 35. Ограничения использования земельных участков и объектов </w:t>
      </w:r>
      <w:r>
        <w:rPr>
          <w:rFonts w:ascii="Times New Roman" w:hAnsi="Times New Roman"/>
          <w:lang w:val="ru-RU"/>
        </w:rPr>
        <w:t>капитального строительства на территории полос отвода и придорожных полос автомобильных дорог</w:t>
      </w:r>
      <w:bookmarkEnd w:id="180"/>
      <w:bookmarkEnd w:id="181"/>
      <w:bookmarkEnd w:id="182"/>
      <w:bookmarkEnd w:id="183"/>
    </w:p>
    <w:p w14:paraId="5195FBA7">
      <w:pPr>
        <w:pStyle w:val="30"/>
        <w:widowControl/>
        <w:numPr>
          <w:ilvl w:val="0"/>
          <w:numId w:val="45"/>
        </w:numPr>
        <w:tabs>
          <w:tab w:val="left" w:pos="1134"/>
          <w:tab w:val="clear" w:pos="1260"/>
        </w:tabs>
        <w:suppressAutoHyphens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Федеральный закон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355F06C">
      <w:pPr>
        <w:pStyle w:val="30"/>
        <w:widowControl/>
        <w:numPr>
          <w:ilvl w:val="0"/>
          <w:numId w:val="45"/>
        </w:numPr>
        <w:tabs>
          <w:tab w:val="left" w:pos="1134"/>
          <w:tab w:val="clear" w:pos="1260"/>
        </w:tabs>
        <w:suppressAutoHyphens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В границах полосы отвода автомобильной дороги, за исключением случаев, предусмотренных Федеральным законом, запрещаются:</w:t>
      </w:r>
    </w:p>
    <w:p w14:paraId="31B354FA">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bookmarkStart w:id="184" w:name="sub_250301"/>
      <w:r>
        <w:rPr>
          <w:sz w:val="28"/>
          <w:szCs w:val="28"/>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bookmarkEnd w:id="184"/>
    <w:p w14:paraId="1B32F8BC">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bookmarkStart w:id="185" w:name="sub_250302"/>
      <w:r>
        <w:rPr>
          <w:sz w:val="28"/>
          <w:szCs w:val="28"/>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bookmarkEnd w:id="185"/>
    <w:p w14:paraId="6E82CA84">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bookmarkStart w:id="186" w:name="sub_250303"/>
      <w:r>
        <w:rPr>
          <w:sz w:val="28"/>
          <w:szCs w:val="28"/>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bookmarkEnd w:id="186"/>
    <w:p w14:paraId="3BCD9E0E">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bookmarkStart w:id="187" w:name="sub_250304"/>
      <w:r>
        <w:rPr>
          <w:sz w:val="28"/>
          <w:szCs w:val="28"/>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bookmarkEnd w:id="187"/>
    <w:p w14:paraId="1E022A0F">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bookmarkStart w:id="188" w:name="sub_250305"/>
      <w:r>
        <w:rPr>
          <w:sz w:val="28"/>
          <w:szCs w:val="28"/>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bookmarkEnd w:id="188"/>
    <w:p w14:paraId="65A2136C">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r>
        <w:rPr>
          <w:sz w:val="28"/>
          <w:szCs w:val="28"/>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7A9168C0">
      <w:pPr>
        <w:pStyle w:val="30"/>
        <w:widowControl/>
        <w:numPr>
          <w:ilvl w:val="0"/>
          <w:numId w:val="45"/>
        </w:numPr>
        <w:tabs>
          <w:tab w:val="left" w:pos="1134"/>
          <w:tab w:val="clear" w:pos="1260"/>
        </w:tabs>
        <w:suppressAutoHyphens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В границах придорожных полос при наличии согласия в письменной форме владельца автомобильной дороги допускаются:</w:t>
      </w:r>
    </w:p>
    <w:p w14:paraId="2CCE9177">
      <w:pPr>
        <w:numPr>
          <w:ilvl w:val="1"/>
          <w:numId w:val="45"/>
        </w:numPr>
        <w:tabs>
          <w:tab w:val="left" w:pos="1134"/>
          <w:tab w:val="clear" w:pos="720"/>
        </w:tabs>
        <w:suppressAutoHyphens w:val="0"/>
        <w:autoSpaceDE w:val="0"/>
        <w:autoSpaceDN w:val="0"/>
        <w:adjustRightInd w:val="0"/>
        <w:snapToGrid/>
        <w:ind w:left="0" w:firstLine="709"/>
        <w:jc w:val="both"/>
        <w:rPr>
          <w:sz w:val="28"/>
          <w:szCs w:val="28"/>
        </w:rPr>
      </w:pPr>
      <w:r>
        <w:rPr>
          <w:sz w:val="28"/>
          <w:szCs w:val="28"/>
        </w:rPr>
        <w:t>строительство, реконструкция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p w14:paraId="66D901D6">
      <w:pPr>
        <w:numPr>
          <w:ilvl w:val="1"/>
          <w:numId w:val="45"/>
        </w:numPr>
        <w:tabs>
          <w:tab w:val="left" w:pos="1134"/>
          <w:tab w:val="clear" w:pos="720"/>
        </w:tabs>
        <w:suppressAutoHyphens w:val="0"/>
        <w:autoSpaceDE w:val="0"/>
        <w:autoSpaceDN w:val="0"/>
        <w:adjustRightInd w:val="0"/>
        <w:snapToGrid/>
        <w:ind w:left="0" w:firstLine="709"/>
        <w:jc w:val="both"/>
        <w:rPr>
          <w:sz w:val="28"/>
          <w:szCs w:val="28"/>
          <w:lang w:eastAsia="ru-RU"/>
        </w:rPr>
      </w:pPr>
      <w:r>
        <w:rPr>
          <w:sz w:val="28"/>
          <w:szCs w:val="28"/>
        </w:rPr>
        <w:t xml:space="preserve"> установка рекламных конструкций, информационных щитов и указателей.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57E0DEBF">
      <w:pPr>
        <w:pStyle w:val="4"/>
        <w:widowControl/>
        <w:numPr>
          <w:ilvl w:val="2"/>
          <w:numId w:val="37"/>
        </w:numPr>
        <w:tabs>
          <w:tab w:val="clear" w:pos="720"/>
        </w:tabs>
        <w:spacing w:before="240"/>
        <w:ind w:left="0" w:firstLine="0"/>
        <w:rPr>
          <w:rFonts w:ascii="Times New Roman" w:hAnsi="Times New Roman"/>
          <w:b w:val="0"/>
          <w:bCs w:val="0"/>
          <w:color w:val="FF0000"/>
          <w:lang w:val="ru-RU"/>
        </w:rPr>
      </w:pPr>
      <w:bookmarkStart w:id="189" w:name="_Toc359579151"/>
      <w:bookmarkStart w:id="190" w:name="_Toc6550"/>
      <w:r>
        <w:rPr>
          <w:rFonts w:ascii="Times New Roman" w:hAnsi="Times New Roman"/>
          <w:lang w:val="ru-RU"/>
        </w:rPr>
        <w:t>Статья 36. Ограничения использования земельных участков и объектов капитального строительства на территории рыбоохранных зон</w:t>
      </w:r>
      <w:bookmarkEnd w:id="189"/>
      <w:bookmarkEnd w:id="190"/>
    </w:p>
    <w:p w14:paraId="13AF4AAD">
      <w:pPr>
        <w:suppressAutoHyphens w:val="0"/>
        <w:autoSpaceDE w:val="0"/>
        <w:autoSpaceDN w:val="0"/>
        <w:adjustRightInd w:val="0"/>
        <w:snapToGrid/>
        <w:ind w:firstLine="708"/>
        <w:jc w:val="both"/>
        <w:rPr>
          <w:sz w:val="28"/>
          <w:szCs w:val="28"/>
        </w:rPr>
      </w:pPr>
      <w:r>
        <w:rPr>
          <w:sz w:val="28"/>
          <w:szCs w:val="28"/>
        </w:rPr>
        <w:t>Ограничения использования земельных участков и объектов капитального строительства на территории рыбоохранных зон определяются в соответствии с Правилами установления рыбоохранных зон, утверждёнными постановлением Правительства РФ от 6 октября 2008 года №743.</w:t>
      </w:r>
    </w:p>
    <w:p w14:paraId="64EAE75C">
      <w:pPr>
        <w:pStyle w:val="3"/>
        <w:rPr>
          <w:rFonts w:ascii="Times New Roman" w:hAnsi="Times New Roman"/>
          <w:lang w:val="ru-RU"/>
        </w:rPr>
      </w:pPr>
      <w:bookmarkStart w:id="191" w:name="_Toc25692"/>
      <w:r>
        <w:rPr>
          <w:rFonts w:ascii="Times New Roman" w:hAnsi="Times New Roman"/>
          <w:lang w:val="ru-RU"/>
        </w:rPr>
        <w:t>ГЛАВА 7. Требования к архитектурно-градостроительному облику объектов капитального строительства.</w:t>
      </w:r>
      <w:bookmarkEnd w:id="191"/>
    </w:p>
    <w:p w14:paraId="2267030C">
      <w:pPr>
        <w:pStyle w:val="4"/>
        <w:widowControl/>
        <w:numPr>
          <w:ilvl w:val="2"/>
          <w:numId w:val="37"/>
        </w:numPr>
        <w:tabs>
          <w:tab w:val="clear" w:pos="720"/>
        </w:tabs>
        <w:spacing w:before="240"/>
        <w:ind w:left="0" w:firstLine="0"/>
        <w:rPr>
          <w:rFonts w:ascii="Times New Roman" w:hAnsi="Times New Roman"/>
          <w:lang w:val="ru-RU"/>
        </w:rPr>
      </w:pPr>
      <w:bookmarkStart w:id="192" w:name="_Toc12055"/>
      <w:r>
        <w:rPr>
          <w:rFonts w:ascii="Times New Roman" w:hAnsi="Times New Roman"/>
          <w:lang w:val="ru-RU"/>
        </w:rPr>
        <w:t>Статья 37. Общие положения в части требований к архитектурно-градостроительному облику объектов капитального строительства</w:t>
      </w:r>
      <w:bookmarkEnd w:id="192"/>
    </w:p>
    <w:p w14:paraId="53265F77">
      <w:pPr>
        <w:pStyle w:val="19"/>
        <w:tabs>
          <w:tab w:val="left" w:pos="1320"/>
        </w:tabs>
        <w:spacing w:before="0" w:after="0"/>
        <w:ind w:firstLine="658" w:firstLineChars="235"/>
        <w:jc w:val="both"/>
        <w:rPr>
          <w:sz w:val="28"/>
          <w:szCs w:val="28"/>
        </w:rPr>
      </w:pPr>
      <w:r>
        <w:rPr>
          <w:color w:val="000000"/>
          <w:sz w:val="28"/>
          <w:szCs w:val="28"/>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пунктом 6 настоящей статьи, за исключением случаев, предусмотренных </w:t>
      </w:r>
      <w:r>
        <w:fldChar w:fldCharType="begin"/>
      </w:r>
      <w:r>
        <w:instrText xml:space="preserve"> HYPERLINK \l "dst4074" \o "https://www.consultant.ru/document/cons_doc_LAW_449675/70ac306826bc92daa560ad83d22d3b26c2834b8b/#dst4074" </w:instrText>
      </w:r>
      <w:r>
        <w:fldChar w:fldCharType="separate"/>
      </w:r>
      <w:r>
        <w:rPr>
          <w:rStyle w:val="8"/>
          <w:color w:val="000000"/>
          <w:sz w:val="28"/>
          <w:szCs w:val="28"/>
        </w:rPr>
        <w:t>пунктом</w:t>
      </w:r>
      <w:r>
        <w:rPr>
          <w:rStyle w:val="8"/>
          <w:color w:val="000000"/>
          <w:sz w:val="28"/>
          <w:szCs w:val="28"/>
        </w:rPr>
        <w:fldChar w:fldCharType="end"/>
      </w:r>
      <w:r>
        <w:rPr>
          <w:color w:val="000000"/>
          <w:sz w:val="28"/>
          <w:szCs w:val="28"/>
        </w:rPr>
        <w:t xml:space="preserve"> 5 настоящей статьи.</w:t>
      </w:r>
    </w:p>
    <w:p w14:paraId="538AFF85">
      <w:pPr>
        <w:pStyle w:val="19"/>
        <w:tabs>
          <w:tab w:val="left" w:pos="1320"/>
        </w:tabs>
        <w:spacing w:before="0" w:after="0"/>
        <w:ind w:firstLine="658" w:firstLineChars="235"/>
        <w:jc w:val="both"/>
        <w:rPr>
          <w:sz w:val="28"/>
          <w:szCs w:val="28"/>
        </w:rPr>
      </w:pPr>
      <w:r>
        <w:rPr>
          <w:color w:val="000000"/>
          <w:sz w:val="28"/>
          <w:szCs w:val="28"/>
        </w:rPr>
        <w:t>2. Состав требований к архитектурно-градостроительному облику объектов капитального строительства определен в соответствии с пунктами 3-9 Требований к архитектурно-градостроительному облику объекта капитального строительства, утвержденных постановлением Правительства Российской Федерации от 29 мая 2023 г. № 857.</w:t>
      </w:r>
    </w:p>
    <w:p w14:paraId="68DBC175">
      <w:pPr>
        <w:pStyle w:val="19"/>
        <w:tabs>
          <w:tab w:val="left" w:pos="1320"/>
        </w:tabs>
        <w:spacing w:before="0" w:after="0"/>
        <w:ind w:firstLine="658" w:firstLineChars="235"/>
        <w:jc w:val="both"/>
        <w:rPr>
          <w:sz w:val="28"/>
          <w:szCs w:val="28"/>
        </w:rPr>
      </w:pPr>
      <w:r>
        <w:rPr>
          <w:color w:val="000000"/>
          <w:sz w:val="28"/>
          <w:szCs w:val="28"/>
        </w:rPr>
        <w:t>3. Требования к архитектурно-градостроительному облику объектов капитального строительства включают в себя:</w:t>
      </w:r>
    </w:p>
    <w:p w14:paraId="76AB6A88">
      <w:pPr>
        <w:pStyle w:val="19"/>
        <w:tabs>
          <w:tab w:val="left" w:pos="1320"/>
        </w:tabs>
        <w:spacing w:before="0" w:after="0"/>
        <w:ind w:firstLine="658" w:firstLineChars="235"/>
        <w:jc w:val="both"/>
        <w:rPr>
          <w:sz w:val="28"/>
          <w:szCs w:val="28"/>
        </w:rPr>
      </w:pPr>
      <w:r>
        <w:rPr>
          <w:color w:val="000000"/>
          <w:sz w:val="28"/>
          <w:szCs w:val="28"/>
        </w:rPr>
        <w:t xml:space="preserve">3.1. Требования к объемно-пространственным характеристикам объектов капитального строительства. </w:t>
      </w:r>
    </w:p>
    <w:p w14:paraId="4605F804">
      <w:pPr>
        <w:pStyle w:val="19"/>
        <w:tabs>
          <w:tab w:val="left" w:pos="1320"/>
        </w:tabs>
        <w:spacing w:before="0" w:after="0"/>
        <w:ind w:firstLine="658" w:firstLineChars="235"/>
        <w:jc w:val="both"/>
        <w:rPr>
          <w:sz w:val="28"/>
          <w:szCs w:val="28"/>
        </w:rPr>
      </w:pPr>
      <w:r>
        <w:rPr>
          <w:color w:val="000000"/>
          <w:sz w:val="28"/>
          <w:szCs w:val="28"/>
        </w:rPr>
        <w:t xml:space="preserve">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 </w:t>
      </w:r>
    </w:p>
    <w:p w14:paraId="1CCC30FF">
      <w:pPr>
        <w:pStyle w:val="19"/>
        <w:tabs>
          <w:tab w:val="left" w:pos="1320"/>
        </w:tabs>
        <w:spacing w:before="0" w:after="0"/>
        <w:ind w:firstLine="658" w:firstLineChars="235"/>
        <w:jc w:val="both"/>
        <w:rPr>
          <w:sz w:val="28"/>
          <w:szCs w:val="28"/>
        </w:rPr>
      </w:pPr>
      <w:r>
        <w:rPr>
          <w:color w:val="000000"/>
          <w:sz w:val="28"/>
          <w:szCs w:val="28"/>
        </w:rPr>
        <w:t>3.2.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w:t>
      </w:r>
    </w:p>
    <w:p w14:paraId="777F59F8">
      <w:pPr>
        <w:pStyle w:val="19"/>
        <w:tabs>
          <w:tab w:val="left" w:pos="1320"/>
        </w:tabs>
        <w:spacing w:before="0" w:after="0"/>
        <w:ind w:firstLine="658" w:firstLineChars="235"/>
        <w:jc w:val="both"/>
        <w:rPr>
          <w:sz w:val="28"/>
          <w:szCs w:val="28"/>
        </w:rPr>
      </w:pPr>
      <w:r>
        <w:rPr>
          <w:color w:val="000000"/>
          <w:sz w:val="28"/>
          <w:szCs w:val="28"/>
        </w:rPr>
        <w:t xml:space="preserve">Устанавливаются путем перечисления характеристик элементов, а также элементов иных наружных частей объектов капитального строительства и их характеристик </w:t>
      </w:r>
    </w:p>
    <w:p w14:paraId="09C1217D">
      <w:pPr>
        <w:pStyle w:val="19"/>
        <w:tabs>
          <w:tab w:val="left" w:pos="1320"/>
        </w:tabs>
        <w:spacing w:before="0" w:after="0"/>
        <w:ind w:firstLine="658" w:firstLineChars="235"/>
        <w:jc w:val="both"/>
        <w:rPr>
          <w:sz w:val="28"/>
          <w:szCs w:val="28"/>
        </w:rPr>
      </w:pPr>
      <w:r>
        <w:rPr>
          <w:color w:val="000000"/>
          <w:sz w:val="28"/>
          <w:szCs w:val="28"/>
        </w:rPr>
        <w:t xml:space="preserve">3.3.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 </w:t>
      </w:r>
    </w:p>
    <w:p w14:paraId="696D644A">
      <w:pPr>
        <w:pStyle w:val="19"/>
        <w:tabs>
          <w:tab w:val="left" w:pos="1320"/>
        </w:tabs>
        <w:spacing w:before="0" w:after="0"/>
        <w:ind w:firstLine="658" w:firstLineChars="235"/>
        <w:jc w:val="both"/>
        <w:rPr>
          <w:sz w:val="28"/>
          <w:szCs w:val="28"/>
        </w:rPr>
      </w:pPr>
      <w:r>
        <w:rPr>
          <w:color w:val="000000"/>
          <w:sz w:val="28"/>
          <w:szCs w:val="28"/>
        </w:rPr>
        <w:t xml:space="preserve">Устанавливаются путем перечисления цветов и оттенков для отделки их фасадов с указанием палитры. </w:t>
      </w:r>
    </w:p>
    <w:p w14:paraId="4634F1B3">
      <w:pPr>
        <w:pStyle w:val="19"/>
        <w:tabs>
          <w:tab w:val="left" w:pos="1320"/>
        </w:tabs>
        <w:spacing w:before="0" w:after="0"/>
        <w:ind w:firstLine="658" w:firstLineChars="235"/>
        <w:jc w:val="both"/>
        <w:rPr>
          <w:sz w:val="28"/>
          <w:szCs w:val="28"/>
        </w:rPr>
      </w:pPr>
      <w:r>
        <w:rPr>
          <w:color w:val="000000"/>
          <w:sz w:val="28"/>
          <w:szCs w:val="28"/>
        </w:rPr>
        <w:t xml:space="preserve">3.4. Требования к отделочным и (или) строительным материалам объектов капитального строительства. </w:t>
      </w:r>
    </w:p>
    <w:p w14:paraId="6BDB01A3">
      <w:pPr>
        <w:pStyle w:val="19"/>
        <w:tabs>
          <w:tab w:val="left" w:pos="1320"/>
        </w:tabs>
        <w:spacing w:before="0" w:after="0"/>
        <w:ind w:firstLine="658" w:firstLineChars="235"/>
        <w:jc w:val="both"/>
        <w:rPr>
          <w:sz w:val="28"/>
          <w:szCs w:val="28"/>
        </w:rPr>
      </w:pPr>
      <w:r>
        <w:rPr>
          <w:color w:val="000000"/>
          <w:sz w:val="28"/>
          <w:szCs w:val="28"/>
        </w:rPr>
        <w:t xml:space="preserve">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 </w:t>
      </w:r>
    </w:p>
    <w:p w14:paraId="247E9AC0">
      <w:pPr>
        <w:pStyle w:val="19"/>
        <w:tabs>
          <w:tab w:val="left" w:pos="1320"/>
        </w:tabs>
        <w:spacing w:before="0" w:after="0"/>
        <w:ind w:firstLine="658" w:firstLineChars="235"/>
        <w:jc w:val="both"/>
        <w:rPr>
          <w:sz w:val="28"/>
          <w:szCs w:val="28"/>
        </w:rPr>
      </w:pPr>
      <w:r>
        <w:rPr>
          <w:color w:val="000000"/>
          <w:sz w:val="28"/>
          <w:szCs w:val="28"/>
        </w:rPr>
        <w:t xml:space="preserve">3.5. Требования к размещению технического и инженерного оборудования на фасадах и кровлях объектов капитального строительства. </w:t>
      </w:r>
    </w:p>
    <w:p w14:paraId="3AE2C1C7">
      <w:pPr>
        <w:pStyle w:val="19"/>
        <w:tabs>
          <w:tab w:val="left" w:pos="1320"/>
        </w:tabs>
        <w:spacing w:before="0" w:after="0"/>
        <w:ind w:firstLine="658" w:firstLineChars="235"/>
        <w:jc w:val="both"/>
        <w:rPr>
          <w:sz w:val="28"/>
          <w:szCs w:val="28"/>
        </w:rPr>
      </w:pPr>
      <w:r>
        <w:rPr>
          <w:color w:val="000000"/>
          <w:sz w:val="28"/>
          <w:szCs w:val="28"/>
        </w:rPr>
        <w:t>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6BEFCCB6">
      <w:pPr>
        <w:pStyle w:val="19"/>
        <w:tabs>
          <w:tab w:val="left" w:pos="1320"/>
        </w:tabs>
        <w:spacing w:before="0" w:after="0"/>
        <w:ind w:firstLine="658" w:firstLineChars="235"/>
        <w:jc w:val="both"/>
        <w:rPr>
          <w:sz w:val="28"/>
          <w:szCs w:val="28"/>
        </w:rPr>
      </w:pPr>
      <w:r>
        <w:rPr>
          <w:color w:val="000000"/>
          <w:sz w:val="28"/>
          <w:szCs w:val="28"/>
        </w:rPr>
        <w:t xml:space="preserve">3.6. Требования к подсветке фасадов объектов капитального строительства. </w:t>
      </w:r>
    </w:p>
    <w:p w14:paraId="69EDCA94">
      <w:pPr>
        <w:pStyle w:val="19"/>
        <w:tabs>
          <w:tab w:val="left" w:pos="1320"/>
        </w:tabs>
        <w:spacing w:before="0" w:after="0"/>
        <w:ind w:firstLine="658" w:firstLineChars="235"/>
        <w:jc w:val="both"/>
        <w:rPr>
          <w:sz w:val="28"/>
          <w:szCs w:val="28"/>
        </w:rPr>
      </w:pPr>
      <w:r>
        <w:rPr>
          <w:color w:val="000000"/>
          <w:sz w:val="28"/>
          <w:szCs w:val="28"/>
        </w:rPr>
        <w:t xml:space="preserve">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 </w:t>
      </w:r>
    </w:p>
    <w:p w14:paraId="5C618B20">
      <w:pPr>
        <w:pStyle w:val="19"/>
        <w:tabs>
          <w:tab w:val="left" w:pos="1320"/>
        </w:tabs>
        <w:spacing w:before="0" w:after="0"/>
        <w:ind w:firstLine="658" w:firstLineChars="235"/>
        <w:jc w:val="both"/>
        <w:rPr>
          <w:sz w:val="28"/>
          <w:szCs w:val="28"/>
        </w:rPr>
      </w:pPr>
      <w:r>
        <w:rPr>
          <w:color w:val="000000"/>
          <w:sz w:val="28"/>
          <w:szCs w:val="28"/>
        </w:rPr>
        <w:t xml:space="preserve">4.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 </w:t>
      </w:r>
    </w:p>
    <w:p w14:paraId="54C31D6C">
      <w:pPr>
        <w:pStyle w:val="19"/>
        <w:tabs>
          <w:tab w:val="left" w:pos="1320"/>
        </w:tabs>
        <w:spacing w:before="0" w:after="0"/>
        <w:ind w:firstLine="658" w:firstLineChars="235"/>
        <w:jc w:val="both"/>
        <w:rPr>
          <w:sz w:val="28"/>
          <w:szCs w:val="28"/>
        </w:rPr>
      </w:pPr>
      <w:r>
        <w:rPr>
          <w:color w:val="000000"/>
          <w:sz w:val="28"/>
          <w:szCs w:val="28"/>
        </w:rPr>
        <w:t>5.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пунктах 1 - 4 части 2 статьи 40.1 Градостроительного кодекса Российской Федерации:</w:t>
      </w:r>
    </w:p>
    <w:p w14:paraId="70B4298A">
      <w:pPr>
        <w:pStyle w:val="19"/>
        <w:tabs>
          <w:tab w:val="left" w:pos="1320"/>
        </w:tabs>
        <w:spacing w:before="0" w:after="0"/>
        <w:ind w:firstLine="658" w:firstLineChars="235"/>
        <w:jc w:val="both"/>
        <w:rPr>
          <w:sz w:val="28"/>
          <w:szCs w:val="28"/>
        </w:rPr>
      </w:pPr>
      <w:r>
        <w:rPr>
          <w:color w:val="000000"/>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14:paraId="076F6BE0">
      <w:pPr>
        <w:pStyle w:val="19"/>
        <w:tabs>
          <w:tab w:val="left" w:pos="1320"/>
        </w:tabs>
        <w:spacing w:before="0" w:after="0"/>
        <w:ind w:firstLine="658" w:firstLineChars="235"/>
        <w:jc w:val="both"/>
        <w:rPr>
          <w:sz w:val="28"/>
          <w:szCs w:val="28"/>
        </w:rPr>
      </w:pPr>
      <w:r>
        <w:rPr>
          <w:color w:val="000000"/>
          <w:sz w:val="28"/>
          <w:szCs w:val="28"/>
        </w:rPr>
        <w:t xml:space="preserve">2) объектов, для строительства или реконструкции которых не требуется получение разрешения на строительство; </w:t>
      </w:r>
    </w:p>
    <w:p w14:paraId="4F830E9E">
      <w:pPr>
        <w:pStyle w:val="19"/>
        <w:tabs>
          <w:tab w:val="left" w:pos="1320"/>
        </w:tabs>
        <w:spacing w:before="0" w:after="0"/>
        <w:ind w:firstLine="658" w:firstLineChars="235"/>
        <w:jc w:val="both"/>
        <w:rPr>
          <w:sz w:val="28"/>
          <w:szCs w:val="28"/>
        </w:rPr>
      </w:pPr>
      <w:r>
        <w:rPr>
          <w:color w:val="000000"/>
          <w:sz w:val="28"/>
          <w:szCs w:val="28"/>
        </w:rPr>
        <w:t xml:space="preserve">3) объектов, расположенных на земельных участках находящихся в пользовании учреждений, исполняющих наказание; </w:t>
      </w:r>
    </w:p>
    <w:p w14:paraId="52881F06">
      <w:pPr>
        <w:pStyle w:val="19"/>
        <w:tabs>
          <w:tab w:val="left" w:pos="1320"/>
        </w:tabs>
        <w:spacing w:before="0" w:after="0"/>
        <w:ind w:firstLine="658" w:firstLineChars="235"/>
        <w:jc w:val="both"/>
        <w:rPr>
          <w:sz w:val="28"/>
          <w:szCs w:val="28"/>
        </w:rPr>
      </w:pPr>
      <w:r>
        <w:rPr>
          <w:color w:val="000000"/>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14:paraId="04811E09">
      <w:pPr>
        <w:pStyle w:val="19"/>
        <w:tabs>
          <w:tab w:val="left" w:pos="1320"/>
        </w:tabs>
        <w:spacing w:before="0" w:after="0"/>
        <w:ind w:firstLine="658" w:firstLineChars="235"/>
        <w:jc w:val="both"/>
        <w:rPr>
          <w:sz w:val="28"/>
          <w:szCs w:val="28"/>
        </w:rPr>
      </w:pPr>
      <w:r>
        <w:rPr>
          <w:color w:val="000000"/>
          <w:sz w:val="28"/>
          <w:szCs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A4E2462">
      <w:pPr>
        <w:pStyle w:val="19"/>
        <w:tabs>
          <w:tab w:val="left" w:pos="1320"/>
        </w:tabs>
        <w:spacing w:before="0" w:after="0"/>
        <w:ind w:firstLine="658" w:firstLineChars="235"/>
        <w:jc w:val="both"/>
        <w:rPr>
          <w:sz w:val="28"/>
          <w:szCs w:val="28"/>
        </w:rPr>
      </w:pPr>
      <w:r>
        <w:rPr>
          <w:color w:val="000000"/>
          <w:sz w:val="28"/>
          <w:szCs w:val="28"/>
        </w:rPr>
        <w:t xml:space="preserve">а также в отношении: </w:t>
      </w:r>
    </w:p>
    <w:p w14:paraId="38D896E4">
      <w:pPr>
        <w:pStyle w:val="19"/>
        <w:tabs>
          <w:tab w:val="left" w:pos="1320"/>
        </w:tabs>
        <w:spacing w:before="0" w:after="0"/>
        <w:ind w:firstLine="658" w:firstLineChars="235"/>
        <w:jc w:val="both"/>
        <w:rPr>
          <w:sz w:val="28"/>
          <w:szCs w:val="28"/>
        </w:rPr>
      </w:pPr>
      <w:r>
        <w:rPr>
          <w:color w:val="000000"/>
          <w:sz w:val="28"/>
          <w:szCs w:val="28"/>
        </w:rPr>
        <w:t>6) гидротехнических сооружений;</w:t>
      </w:r>
    </w:p>
    <w:p w14:paraId="05ECE725">
      <w:pPr>
        <w:pStyle w:val="19"/>
        <w:tabs>
          <w:tab w:val="left" w:pos="1320"/>
        </w:tabs>
        <w:spacing w:before="0" w:after="0"/>
        <w:ind w:firstLine="658" w:firstLineChars="235"/>
        <w:jc w:val="both"/>
        <w:rPr>
          <w:sz w:val="28"/>
          <w:szCs w:val="28"/>
        </w:rPr>
      </w:pPr>
      <w:r>
        <w:rPr>
          <w:color w:val="000000"/>
          <w:sz w:val="28"/>
          <w:szCs w:val="28"/>
        </w:rPr>
        <w:t>7)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24C6BD4E">
      <w:pPr>
        <w:pStyle w:val="19"/>
        <w:tabs>
          <w:tab w:val="left" w:pos="1320"/>
        </w:tabs>
        <w:spacing w:before="0" w:after="0"/>
        <w:ind w:firstLine="658" w:firstLineChars="235"/>
        <w:jc w:val="both"/>
        <w:rPr>
          <w:sz w:val="28"/>
          <w:szCs w:val="28"/>
        </w:rPr>
      </w:pPr>
      <w:r>
        <w:rPr>
          <w:color w:val="000000"/>
          <w:sz w:val="28"/>
          <w:szCs w:val="28"/>
        </w:rPr>
        <w:t>8) подземных сооружений;</w:t>
      </w:r>
    </w:p>
    <w:p w14:paraId="1BA21550">
      <w:pPr>
        <w:pStyle w:val="19"/>
        <w:tabs>
          <w:tab w:val="left" w:pos="1320"/>
        </w:tabs>
        <w:spacing w:before="0" w:after="0"/>
        <w:ind w:firstLine="658" w:firstLineChars="235"/>
        <w:jc w:val="both"/>
        <w:rPr>
          <w:sz w:val="28"/>
          <w:szCs w:val="28"/>
        </w:rPr>
      </w:pPr>
      <w:r>
        <w:rPr>
          <w:color w:val="000000"/>
          <w:sz w:val="28"/>
          <w:szCs w:val="28"/>
        </w:rPr>
        <w:t>9)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17B203D9">
      <w:pPr>
        <w:pStyle w:val="19"/>
        <w:tabs>
          <w:tab w:val="left" w:pos="1320"/>
        </w:tabs>
        <w:spacing w:before="0" w:after="0"/>
        <w:ind w:firstLine="658" w:firstLineChars="235"/>
        <w:jc w:val="both"/>
        <w:rPr>
          <w:sz w:val="28"/>
          <w:szCs w:val="28"/>
        </w:rPr>
      </w:pPr>
      <w:r>
        <w:rPr>
          <w:color w:val="000000"/>
          <w:sz w:val="28"/>
          <w:szCs w:val="28"/>
        </w:rPr>
        <w:t>10)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34F8EB07">
      <w:pPr>
        <w:pStyle w:val="19"/>
        <w:tabs>
          <w:tab w:val="left" w:pos="1320"/>
        </w:tabs>
        <w:spacing w:before="0" w:after="0"/>
        <w:ind w:firstLine="658" w:firstLineChars="235"/>
        <w:jc w:val="both"/>
        <w:rPr>
          <w:sz w:val="28"/>
          <w:szCs w:val="28"/>
        </w:rPr>
      </w:pPr>
      <w:r>
        <w:rPr>
          <w:color w:val="000000"/>
          <w:sz w:val="28"/>
          <w:szCs w:val="28"/>
        </w:rPr>
        <w:t>11) объектов капитального строительства, предназначенных для обезвреживания, размещения и утилизации медицинских отходов;</w:t>
      </w:r>
    </w:p>
    <w:p w14:paraId="12484469">
      <w:pPr>
        <w:pStyle w:val="19"/>
        <w:tabs>
          <w:tab w:val="left" w:pos="1320"/>
        </w:tabs>
        <w:spacing w:before="0" w:after="0"/>
        <w:ind w:firstLine="658" w:firstLineChars="235"/>
        <w:jc w:val="both"/>
        <w:rPr>
          <w:sz w:val="28"/>
          <w:szCs w:val="28"/>
        </w:rPr>
      </w:pPr>
      <w:r>
        <w:rPr>
          <w:color w:val="000000"/>
          <w:sz w:val="28"/>
          <w:szCs w:val="28"/>
        </w:rPr>
        <w:t>12) объектов капитального строительства, предназначенных для хранения, переработки и утилизации биологических отходов;</w:t>
      </w:r>
    </w:p>
    <w:p w14:paraId="37C38EB7">
      <w:pPr>
        <w:pStyle w:val="19"/>
        <w:tabs>
          <w:tab w:val="left" w:pos="1320"/>
        </w:tabs>
        <w:spacing w:before="0" w:after="0"/>
        <w:ind w:firstLine="658" w:firstLineChars="235"/>
        <w:jc w:val="both"/>
        <w:rPr>
          <w:sz w:val="28"/>
          <w:szCs w:val="28"/>
        </w:rPr>
      </w:pPr>
      <w:r>
        <w:rPr>
          <w:color w:val="000000"/>
          <w:sz w:val="28"/>
          <w:szCs w:val="28"/>
        </w:rPr>
        <w:t>13) объектов капитального строительства, связанных с обращением с радиоактивными отходами;</w:t>
      </w:r>
    </w:p>
    <w:p w14:paraId="6E4EA0CD">
      <w:pPr>
        <w:pStyle w:val="19"/>
        <w:tabs>
          <w:tab w:val="left" w:pos="1320"/>
        </w:tabs>
        <w:spacing w:before="0" w:after="0"/>
        <w:ind w:firstLine="658" w:firstLineChars="235"/>
        <w:jc w:val="both"/>
        <w:rPr>
          <w:sz w:val="28"/>
          <w:szCs w:val="28"/>
        </w:rPr>
      </w:pPr>
      <w:r>
        <w:rPr>
          <w:color w:val="000000"/>
          <w:sz w:val="28"/>
          <w:szCs w:val="28"/>
        </w:rPr>
        <w:t>14) объектов капитального строительства, связанных с обращением веществ, разрушающих озоновый слой;</w:t>
      </w:r>
    </w:p>
    <w:p w14:paraId="2605F159">
      <w:pPr>
        <w:pStyle w:val="19"/>
        <w:tabs>
          <w:tab w:val="left" w:pos="1320"/>
        </w:tabs>
        <w:spacing w:before="0" w:after="0"/>
        <w:ind w:firstLine="658" w:firstLineChars="235"/>
        <w:jc w:val="both"/>
        <w:rPr>
          <w:sz w:val="28"/>
          <w:szCs w:val="28"/>
        </w:rPr>
      </w:pPr>
      <w:r>
        <w:rPr>
          <w:color w:val="000000"/>
          <w:sz w:val="28"/>
          <w:szCs w:val="28"/>
        </w:rPr>
        <w:t>15) объектов использования атомной энергии;</w:t>
      </w:r>
    </w:p>
    <w:p w14:paraId="4019E3E9">
      <w:pPr>
        <w:pStyle w:val="19"/>
        <w:tabs>
          <w:tab w:val="left" w:pos="1320"/>
        </w:tabs>
        <w:spacing w:before="0" w:after="0"/>
        <w:ind w:firstLine="658" w:firstLineChars="235"/>
        <w:jc w:val="both"/>
        <w:rPr>
          <w:sz w:val="28"/>
          <w:szCs w:val="28"/>
        </w:rPr>
      </w:pPr>
      <w:r>
        <w:rPr>
          <w:color w:val="000000"/>
          <w:sz w:val="28"/>
          <w:szCs w:val="28"/>
        </w:rPr>
        <w:t>16) опасных производственных объектов, определяемых в соответствии с законодательством Российской Федерации.</w:t>
      </w:r>
    </w:p>
    <w:p w14:paraId="5600BB1B">
      <w:pPr>
        <w:pStyle w:val="19"/>
        <w:tabs>
          <w:tab w:val="left" w:pos="1320"/>
        </w:tabs>
        <w:spacing w:before="0" w:after="0"/>
        <w:ind w:firstLine="658" w:firstLineChars="235"/>
        <w:jc w:val="both"/>
        <w:rPr>
          <w:sz w:val="28"/>
          <w:szCs w:val="28"/>
        </w:rPr>
      </w:pPr>
      <w:r>
        <w:rPr>
          <w:color w:val="000000"/>
          <w:sz w:val="28"/>
          <w:szCs w:val="28"/>
        </w:rPr>
        <w:t xml:space="preserve">6. Действие требований к архитектурно-градостроительному облику объекта капитального строительства распространяется на объекты капитального строительства и земельные участки, расположенные в территориальных зонах, в которых в соответствии с градостроительным регламентом разрешено строительство объектов капитального строительства. </w:t>
      </w:r>
    </w:p>
    <w:p w14:paraId="1EC2F600">
      <w:pPr>
        <w:pStyle w:val="19"/>
        <w:tabs>
          <w:tab w:val="left" w:pos="1320"/>
        </w:tabs>
        <w:spacing w:before="0" w:after="0"/>
        <w:ind w:firstLine="658" w:firstLineChars="235"/>
        <w:jc w:val="both"/>
        <w:rPr>
          <w:sz w:val="28"/>
          <w:szCs w:val="28"/>
        </w:rPr>
      </w:pPr>
      <w:r>
        <w:rPr>
          <w:color w:val="000000"/>
          <w:sz w:val="28"/>
          <w:szCs w:val="28"/>
        </w:rPr>
        <w:t>7. Границы территорий, в отношении которых действуют требования к архитектурно-градостроительному облику объекта капитального строительства, совпадают с границами территориальных зон, утвержденных в составе Правил землепользования и застройки муниципального образования</w:t>
      </w:r>
      <w:r>
        <w:rPr>
          <w:b/>
          <w:bCs/>
          <w:color w:val="0033CC"/>
          <w:sz w:val="28"/>
          <w:szCs w:val="28"/>
        </w:rPr>
        <w:t> </w:t>
      </w:r>
      <w:r>
        <w:rPr>
          <w:color w:val="000000"/>
          <w:sz w:val="28"/>
          <w:szCs w:val="28"/>
        </w:rPr>
        <w:t xml:space="preserve">«Велейская волость». </w:t>
      </w:r>
    </w:p>
    <w:p w14:paraId="5F9C8655">
      <w:pPr>
        <w:pStyle w:val="19"/>
        <w:tabs>
          <w:tab w:val="left" w:pos="1320"/>
        </w:tabs>
        <w:spacing w:before="0" w:after="0"/>
        <w:ind w:firstLine="658" w:firstLineChars="235"/>
        <w:jc w:val="both"/>
        <w:rPr>
          <w:rFonts w:hint="default"/>
          <w:color w:val="000000"/>
          <w:sz w:val="28"/>
          <w:szCs w:val="28"/>
        </w:rPr>
      </w:pPr>
      <w:r>
        <w:rPr>
          <w:rFonts w:hint="default"/>
          <w:color w:val="000000"/>
          <w:sz w:val="28"/>
          <w:szCs w:val="28"/>
          <w:lang w:val="en-US" w:eastAsia="zh-CN"/>
        </w:rPr>
        <w:t>В</w:t>
      </w:r>
      <w:r>
        <w:rPr>
          <w:rFonts w:hint="default"/>
          <w:color w:val="000000"/>
          <w:sz w:val="28"/>
          <w:szCs w:val="28"/>
          <w:lang w:val="ru-RU" w:eastAsia="zh-CN"/>
        </w:rPr>
        <w:t xml:space="preserve"> </w:t>
      </w:r>
      <w:r>
        <w:rPr>
          <w:rFonts w:hint="default"/>
          <w:color w:val="000000"/>
          <w:sz w:val="28"/>
          <w:szCs w:val="28"/>
          <w:lang w:val="en-US" w:eastAsia="zh-CN"/>
        </w:rPr>
        <w:t>границах</w:t>
      </w:r>
      <w:r>
        <w:rPr>
          <w:rFonts w:hint="default"/>
          <w:color w:val="000000"/>
          <w:sz w:val="28"/>
          <w:szCs w:val="28"/>
          <w:lang w:val="ru-RU"/>
        </w:rPr>
        <w:t xml:space="preserve"> </w:t>
      </w:r>
      <w:r>
        <w:rPr>
          <w:rFonts w:hint="default"/>
          <w:color w:val="000000"/>
          <w:sz w:val="28"/>
          <w:szCs w:val="28"/>
          <w:lang w:val="en-US" w:eastAsia="zh-CN"/>
        </w:rPr>
        <w:t>территорий</w:t>
      </w:r>
      <w:r>
        <w:rPr>
          <w:rFonts w:hint="default"/>
          <w:color w:val="000000"/>
          <w:sz w:val="28"/>
          <w:szCs w:val="28"/>
          <w:lang w:val="ru-RU"/>
        </w:rPr>
        <w:t xml:space="preserve"> </w:t>
      </w:r>
      <w:r>
        <w:rPr>
          <w:rFonts w:hint="default"/>
          <w:color w:val="000000"/>
          <w:sz w:val="28"/>
          <w:szCs w:val="28"/>
          <w:lang w:val="en-US" w:eastAsia="zh-CN"/>
        </w:rPr>
        <w:t>достопримечательных мест, зон охраны объектов культурного наследия, в</w:t>
      </w:r>
      <w:r>
        <w:rPr>
          <w:rFonts w:hint="default"/>
          <w:color w:val="000000"/>
          <w:sz w:val="28"/>
          <w:szCs w:val="28"/>
          <w:lang w:val="ru-RU"/>
        </w:rPr>
        <w:t xml:space="preserve"> </w:t>
      </w:r>
      <w:r>
        <w:rPr>
          <w:rFonts w:hint="default"/>
          <w:color w:val="000000"/>
          <w:sz w:val="28"/>
          <w:szCs w:val="28"/>
          <w:lang w:val="en-US" w:eastAsia="zh-CN"/>
        </w:rPr>
        <w:t>границах территорий исторического поселения региональног</w:t>
      </w:r>
      <w:bookmarkStart w:id="194" w:name="_GoBack"/>
      <w:bookmarkEnd w:id="194"/>
      <w:r>
        <w:rPr>
          <w:rFonts w:hint="default"/>
          <w:color w:val="000000"/>
          <w:sz w:val="28"/>
          <w:szCs w:val="28"/>
          <w:lang w:val="en-US" w:eastAsia="zh-CN"/>
        </w:rPr>
        <w:t>о значения</w:t>
      </w:r>
      <w:r>
        <w:rPr>
          <w:rFonts w:hint="default"/>
          <w:color w:val="000000"/>
          <w:sz w:val="28"/>
          <w:szCs w:val="28"/>
          <w:lang w:val="ru-RU"/>
        </w:rPr>
        <w:t xml:space="preserve"> </w:t>
      </w:r>
      <w:r>
        <w:rPr>
          <w:rFonts w:hint="default"/>
          <w:color w:val="000000"/>
          <w:sz w:val="28"/>
          <w:szCs w:val="28"/>
          <w:lang w:val="en-US" w:eastAsia="zh-CN"/>
        </w:rPr>
        <w:t>настоящие требования применяются в части не противоречащей,</w:t>
      </w:r>
      <w:r>
        <w:rPr>
          <w:rFonts w:hint="default"/>
          <w:color w:val="000000"/>
          <w:sz w:val="28"/>
          <w:szCs w:val="28"/>
          <w:lang w:val="ru-RU"/>
        </w:rPr>
        <w:t xml:space="preserve"> </w:t>
      </w:r>
      <w:r>
        <w:rPr>
          <w:rFonts w:hint="default"/>
          <w:color w:val="000000"/>
          <w:sz w:val="28"/>
          <w:szCs w:val="28"/>
          <w:lang w:val="en-US" w:eastAsia="zh-CN"/>
        </w:rPr>
        <w:t>требованиям, установленным соответствующими нормативно-правовыми</w:t>
      </w:r>
      <w:r>
        <w:rPr>
          <w:rFonts w:hint="default"/>
          <w:color w:val="000000"/>
          <w:sz w:val="28"/>
          <w:szCs w:val="28"/>
          <w:lang w:val="ru-RU"/>
        </w:rPr>
        <w:t xml:space="preserve"> </w:t>
      </w:r>
      <w:r>
        <w:rPr>
          <w:rFonts w:hint="default"/>
          <w:color w:val="000000"/>
          <w:sz w:val="28"/>
          <w:szCs w:val="28"/>
          <w:lang w:val="en-US" w:eastAsia="zh-CN"/>
        </w:rPr>
        <w:t>актами об утверждении границ достопримечательных мест, зон охраны</w:t>
      </w:r>
      <w:r>
        <w:rPr>
          <w:rFonts w:hint="default"/>
          <w:color w:val="000000"/>
          <w:sz w:val="28"/>
          <w:szCs w:val="28"/>
          <w:lang w:val="ru-RU"/>
        </w:rPr>
        <w:t xml:space="preserve"> </w:t>
      </w:r>
      <w:r>
        <w:rPr>
          <w:rFonts w:hint="default"/>
          <w:color w:val="000000"/>
          <w:sz w:val="28"/>
          <w:szCs w:val="28"/>
          <w:lang w:val="en-US" w:eastAsia="zh-CN"/>
        </w:rPr>
        <w:t>объектов культурного наследия, границ территорий исторических</w:t>
      </w:r>
      <w:r>
        <w:rPr>
          <w:rFonts w:hint="default"/>
          <w:color w:val="000000"/>
          <w:sz w:val="28"/>
          <w:szCs w:val="28"/>
          <w:lang w:val="ru-RU"/>
        </w:rPr>
        <w:t xml:space="preserve"> </w:t>
      </w:r>
      <w:r>
        <w:rPr>
          <w:rFonts w:hint="default"/>
          <w:color w:val="000000"/>
          <w:sz w:val="28"/>
          <w:szCs w:val="28"/>
          <w:lang w:val="en-US" w:eastAsia="zh-CN"/>
        </w:rPr>
        <w:t>поселений регионального значения.».</w:t>
      </w:r>
    </w:p>
    <w:p w14:paraId="75644C7F">
      <w:pPr>
        <w:pStyle w:val="19"/>
        <w:tabs>
          <w:tab w:val="left" w:pos="1320"/>
        </w:tabs>
        <w:spacing w:before="0" w:after="0"/>
        <w:ind w:firstLine="658" w:firstLineChars="235"/>
        <w:rPr>
          <w:color w:val="000000"/>
          <w:sz w:val="28"/>
          <w:szCs w:val="28"/>
        </w:rPr>
        <w:sectPr>
          <w:pgSz w:w="11906" w:h="16838"/>
          <w:pgMar w:top="850" w:right="850" w:bottom="850" w:left="1134" w:header="708" w:footer="709" w:gutter="0"/>
          <w:cols w:space="0" w:num="1"/>
          <w:docGrid w:linePitch="360" w:charSpace="0"/>
        </w:sectPr>
      </w:pPr>
      <w:r>
        <w:rPr>
          <w:color w:val="000000"/>
          <w:sz w:val="28"/>
          <w:szCs w:val="28"/>
        </w:rPr>
        <w:tab/>
      </w:r>
    </w:p>
    <w:p w14:paraId="13BBF0E7">
      <w:pPr>
        <w:pStyle w:val="4"/>
        <w:widowControl/>
        <w:numPr>
          <w:ilvl w:val="2"/>
          <w:numId w:val="37"/>
        </w:numPr>
        <w:tabs>
          <w:tab w:val="clear" w:pos="720"/>
        </w:tabs>
        <w:spacing w:before="240"/>
        <w:ind w:left="0" w:firstLine="0"/>
        <w:rPr>
          <w:sz w:val="24"/>
          <w:szCs w:val="24"/>
          <w:lang w:val="ru-RU"/>
        </w:rPr>
      </w:pPr>
      <w:bookmarkStart w:id="193" w:name="_Toc30194"/>
      <w:r>
        <w:rPr>
          <w:rFonts w:ascii="Times New Roman" w:hAnsi="Times New Roman"/>
          <w:lang w:val="ru-RU"/>
        </w:rPr>
        <w:t>Статья 38. Описание требований к архитектурно-градостроительному облику объектов капитального строительства</w:t>
      </w:r>
      <w:bookmarkEnd w:id="193"/>
    </w:p>
    <w:p w14:paraId="340A9F93"/>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55"/>
        <w:gridCol w:w="11461"/>
      </w:tblGrid>
      <w:tr w14:paraId="4ACA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shd w:val="clear" w:color="auto" w:fill="FFFFFF"/>
          </w:tcPr>
          <w:p w14:paraId="3EB55E86">
            <w:pPr>
              <w:pStyle w:val="19"/>
              <w:widowControl w:val="0"/>
              <w:spacing w:before="0" w:after="0"/>
              <w:jc w:val="center"/>
              <w:rPr>
                <w:b/>
                <w:bCs/>
                <w:szCs w:val="24"/>
              </w:rPr>
            </w:pPr>
            <w:r>
              <w:rPr>
                <w:b/>
                <w:bCs/>
                <w:color w:val="000000"/>
                <w:szCs w:val="24"/>
              </w:rPr>
              <w:t>№</w:t>
            </w:r>
          </w:p>
          <w:p w14:paraId="221E1B44">
            <w:pPr>
              <w:pStyle w:val="19"/>
              <w:widowControl w:val="0"/>
              <w:spacing w:before="0" w:after="0"/>
              <w:jc w:val="center"/>
              <w:rPr>
                <w:b/>
                <w:bCs/>
                <w:szCs w:val="24"/>
              </w:rPr>
            </w:pPr>
            <w:r>
              <w:rPr>
                <w:b/>
                <w:bCs/>
                <w:color w:val="000000"/>
                <w:szCs w:val="24"/>
              </w:rPr>
              <w:t>п.п.</w:t>
            </w:r>
          </w:p>
        </w:tc>
        <w:tc>
          <w:tcPr>
            <w:tcW w:w="2455" w:type="dxa"/>
            <w:shd w:val="clear" w:color="auto" w:fill="FFFFFF"/>
          </w:tcPr>
          <w:p w14:paraId="78B74CF4">
            <w:pPr>
              <w:pStyle w:val="19"/>
              <w:widowControl w:val="0"/>
              <w:spacing w:before="0" w:after="0"/>
              <w:jc w:val="center"/>
              <w:rPr>
                <w:b/>
                <w:bCs/>
                <w:szCs w:val="24"/>
              </w:rPr>
            </w:pPr>
            <w:r>
              <w:rPr>
                <w:b/>
                <w:bCs/>
                <w:color w:val="000000"/>
                <w:szCs w:val="24"/>
              </w:rPr>
              <w:t>Наименование требований к архитектурно-градостроительному облику объектов капитального строительства</w:t>
            </w:r>
          </w:p>
        </w:tc>
        <w:tc>
          <w:tcPr>
            <w:tcW w:w="11461" w:type="dxa"/>
            <w:shd w:val="clear" w:color="auto" w:fill="FFFFFF"/>
          </w:tcPr>
          <w:p w14:paraId="4825B7EF">
            <w:pPr>
              <w:pStyle w:val="19"/>
              <w:widowControl w:val="0"/>
              <w:spacing w:before="0" w:after="0"/>
              <w:jc w:val="center"/>
              <w:rPr>
                <w:b/>
                <w:bCs/>
                <w:szCs w:val="24"/>
              </w:rPr>
            </w:pPr>
            <w:r>
              <w:rPr>
                <w:b/>
                <w:bCs/>
                <w:color w:val="000000"/>
                <w:szCs w:val="24"/>
              </w:rPr>
              <w:t>Описание требований к архитектурно-градостроительному облику объектов капитального строительства</w:t>
            </w:r>
          </w:p>
        </w:tc>
      </w:tr>
      <w:tr w14:paraId="445B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shd w:val="clear" w:color="auto" w:fill="FFFFFF"/>
          </w:tcPr>
          <w:p w14:paraId="470AE918">
            <w:pPr>
              <w:pStyle w:val="19"/>
              <w:widowControl w:val="0"/>
              <w:spacing w:before="0" w:after="0"/>
              <w:jc w:val="center"/>
              <w:rPr>
                <w:szCs w:val="24"/>
              </w:rPr>
            </w:pPr>
            <w:r>
              <w:rPr>
                <w:color w:val="000000"/>
                <w:szCs w:val="24"/>
              </w:rPr>
              <w:t>1</w:t>
            </w:r>
          </w:p>
        </w:tc>
        <w:tc>
          <w:tcPr>
            <w:tcW w:w="2455" w:type="dxa"/>
            <w:shd w:val="clear" w:color="auto" w:fill="FFFFFF"/>
          </w:tcPr>
          <w:p w14:paraId="7806A4EF">
            <w:pPr>
              <w:pStyle w:val="19"/>
              <w:widowControl w:val="0"/>
              <w:spacing w:before="0" w:after="0"/>
              <w:jc w:val="center"/>
              <w:rPr>
                <w:szCs w:val="24"/>
              </w:rPr>
            </w:pPr>
            <w:r>
              <w:rPr>
                <w:color w:val="000000"/>
                <w:szCs w:val="24"/>
              </w:rPr>
              <w:t>2</w:t>
            </w:r>
          </w:p>
        </w:tc>
        <w:tc>
          <w:tcPr>
            <w:tcW w:w="11461" w:type="dxa"/>
            <w:shd w:val="clear" w:color="auto" w:fill="FFFFFF"/>
          </w:tcPr>
          <w:p w14:paraId="3B384D53">
            <w:pPr>
              <w:pStyle w:val="19"/>
              <w:widowControl w:val="0"/>
              <w:spacing w:before="0" w:after="0"/>
              <w:jc w:val="center"/>
              <w:rPr>
                <w:szCs w:val="24"/>
              </w:rPr>
            </w:pPr>
            <w:r>
              <w:rPr>
                <w:color w:val="000000"/>
                <w:szCs w:val="24"/>
              </w:rPr>
              <w:t>3</w:t>
            </w:r>
          </w:p>
        </w:tc>
      </w:tr>
      <w:tr w14:paraId="1D31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1CC1C37E">
            <w:pPr>
              <w:pStyle w:val="19"/>
              <w:widowControl w:val="0"/>
              <w:spacing w:before="0" w:after="0"/>
            </w:pPr>
            <w:r>
              <w:rPr>
                <w:color w:val="000000"/>
                <w:szCs w:val="24"/>
              </w:rPr>
              <w:t>1.</w:t>
            </w:r>
          </w:p>
        </w:tc>
        <w:tc>
          <w:tcPr>
            <w:tcW w:w="2455" w:type="dxa"/>
          </w:tcPr>
          <w:p w14:paraId="64C131A4">
            <w:pPr>
              <w:pStyle w:val="19"/>
              <w:widowControl w:val="0"/>
              <w:spacing w:before="0" w:after="0"/>
            </w:pPr>
            <w:r>
              <w:rPr>
                <w:color w:val="000000"/>
                <w:szCs w:val="24"/>
              </w:rPr>
              <w:t>1.1. Требования к объёмно-пространственным характеристикам объектов капитального строительства</w:t>
            </w:r>
          </w:p>
        </w:tc>
        <w:tc>
          <w:tcPr>
            <w:tcW w:w="11461" w:type="dxa"/>
          </w:tcPr>
          <w:p w14:paraId="6919F82F">
            <w:pPr>
              <w:pStyle w:val="19"/>
              <w:widowControl w:val="0"/>
              <w:spacing w:before="0" w:after="0"/>
              <w:ind w:firstLine="220"/>
              <w:rPr>
                <w:color w:val="000000"/>
                <w:szCs w:val="24"/>
              </w:rPr>
            </w:pPr>
            <w:r>
              <w:rPr>
                <w:color w:val="000000"/>
                <w:szCs w:val="24"/>
              </w:rPr>
              <w:t>1.1. Требования к объёмно-пространственным характеристикам жилых зданий</w:t>
            </w:r>
          </w:p>
          <w:p w14:paraId="7EAA3C34">
            <w:pPr>
              <w:pStyle w:val="19"/>
              <w:widowControl w:val="0"/>
              <w:spacing w:before="0" w:after="0"/>
              <w:ind w:firstLine="220"/>
              <w:rPr>
                <w:color w:val="000000"/>
                <w:szCs w:val="24"/>
              </w:rPr>
            </w:pPr>
            <w:r>
              <w:rPr>
                <w:color w:val="000000"/>
                <w:szCs w:val="24"/>
              </w:rPr>
              <w:t>1.1.1. При формировании фасадных и объёмно-планировочных решений жилых зданий должны учитываться характер и структура окружающей застройки.</w:t>
            </w:r>
          </w:p>
          <w:p w14:paraId="5A367EBE">
            <w:pPr>
              <w:pStyle w:val="19"/>
              <w:widowControl w:val="0"/>
              <w:spacing w:before="0" w:after="0"/>
              <w:ind w:firstLine="220"/>
              <w:rPr>
                <w:color w:val="000000"/>
                <w:szCs w:val="24"/>
              </w:rPr>
            </w:pPr>
            <w:r>
              <w:rPr>
                <w:color w:val="000000"/>
                <w:szCs w:val="24"/>
              </w:rPr>
              <w:t>Также при проектировании должны быть приняты во внимание общепринятые приёмы архитектурно-художественной композиции объёмно-пространственного построения зданий: симметрия-асимметрия, геометрическое подобие, сомасштабность.</w:t>
            </w:r>
          </w:p>
          <w:p w14:paraId="3B6AD723">
            <w:pPr>
              <w:pStyle w:val="19"/>
              <w:widowControl w:val="0"/>
              <w:spacing w:before="0" w:after="0"/>
              <w:ind w:firstLine="220"/>
              <w:rPr>
                <w:color w:val="000000"/>
                <w:szCs w:val="24"/>
              </w:rPr>
            </w:pPr>
            <w:r>
              <w:rPr>
                <w:color w:val="000000"/>
                <w:szCs w:val="24"/>
              </w:rPr>
              <w:t xml:space="preserve">1.1.2. Форма жилого здания формируется с учётом конфигурации земельного участка, входящего в состав жилой группы, квартала и зависит от типа застройки квартала. Квартал застройки может иметь различную планировочную структуру. </w:t>
            </w:r>
          </w:p>
          <w:p w14:paraId="0E76F5BF">
            <w:pPr>
              <w:pStyle w:val="19"/>
              <w:widowControl w:val="0"/>
              <w:spacing w:before="0" w:after="0"/>
              <w:ind w:firstLine="220"/>
              <w:rPr>
                <w:color w:val="000000"/>
                <w:szCs w:val="24"/>
              </w:rPr>
            </w:pPr>
            <w:r>
              <w:rPr>
                <w:color w:val="000000"/>
                <w:szCs w:val="24"/>
              </w:rPr>
              <w:t xml:space="preserve">Типы планировочной структуры квартала изложены в пункте 1.1.15. </w:t>
            </w:r>
          </w:p>
          <w:p w14:paraId="63F840DE">
            <w:pPr>
              <w:pStyle w:val="19"/>
              <w:widowControl w:val="0"/>
              <w:spacing w:before="0" w:after="0"/>
              <w:ind w:firstLine="220"/>
              <w:rPr>
                <w:color w:val="000000"/>
                <w:szCs w:val="24"/>
              </w:rPr>
            </w:pPr>
            <w:r>
              <w:rPr>
                <w:color w:val="000000"/>
                <w:szCs w:val="24"/>
              </w:rPr>
              <w:t>1.1.3. Высота жилых помещений должна быть не менее 2,65 м.</w:t>
            </w:r>
          </w:p>
          <w:p w14:paraId="7A351F0F">
            <w:pPr>
              <w:pStyle w:val="19"/>
              <w:widowControl w:val="0"/>
              <w:spacing w:before="0" w:after="0"/>
              <w:ind w:firstLine="220"/>
              <w:rPr>
                <w:color w:val="000000"/>
                <w:szCs w:val="24"/>
              </w:rPr>
            </w:pPr>
            <w:r>
              <w:rPr>
                <w:color w:val="000000"/>
                <w:szCs w:val="24"/>
              </w:rPr>
              <w:t>1.1.4. На первых этажах жилых зданий могут размещаться встроенные и встроенно-пристроенные помещения общественного назначения. Входы в указанные помещения должны быть размещены  с наружной стороны здания со стороны улично-дорожной сети квартала.</w:t>
            </w:r>
          </w:p>
          <w:p w14:paraId="1CA3D92D">
            <w:pPr>
              <w:pStyle w:val="19"/>
              <w:widowControl w:val="0"/>
              <w:spacing w:before="0" w:after="0"/>
              <w:ind w:firstLine="220"/>
              <w:rPr>
                <w:color w:val="000000"/>
                <w:szCs w:val="24"/>
              </w:rPr>
            </w:pPr>
            <w:r>
              <w:rPr>
                <w:color w:val="000000"/>
                <w:szCs w:val="24"/>
              </w:rPr>
              <w:t>1.1.5. При проектировании входных групп необходимо предусматривать индивидуализацию - разделение по функциональному назначению входных групп для жильцов, посетителей и работников, встроенных и встроенно-пристроенных помещений общественного назначения, а также технических, эвакуационных выходов.</w:t>
            </w:r>
          </w:p>
          <w:p w14:paraId="6661E367">
            <w:pPr>
              <w:pStyle w:val="19"/>
              <w:widowControl w:val="0"/>
              <w:spacing w:before="0" w:after="0"/>
              <w:ind w:firstLine="220"/>
              <w:rPr>
                <w:color w:val="000000"/>
                <w:szCs w:val="24"/>
              </w:rPr>
            </w:pPr>
            <w:r>
              <w:rPr>
                <w:color w:val="000000"/>
                <w:szCs w:val="24"/>
              </w:rPr>
              <w:t>1.1.6. При проектировании входных групп в жилые помещения, а также во встроенные и встроенно-пристроенные помещения общественного назначения, должны быть обеспечены условия доступа для маломобильных групп населения путём создания безбарьерной среды, а именно обеспечение единого уровня отметок пола этажа без перепадов уровней между вестибюльно-входной группой и входами в лифт.</w:t>
            </w:r>
          </w:p>
          <w:p w14:paraId="3886D8D5">
            <w:pPr>
              <w:pStyle w:val="19"/>
              <w:widowControl w:val="0"/>
              <w:spacing w:before="0" w:after="0"/>
              <w:ind w:firstLine="220"/>
              <w:rPr>
                <w:color w:val="000000"/>
                <w:szCs w:val="24"/>
              </w:rPr>
            </w:pPr>
            <w:r>
              <w:rPr>
                <w:color w:val="000000"/>
                <w:szCs w:val="24"/>
              </w:rPr>
              <w:t xml:space="preserve">1.1.7. В первых этажах жилых зданий должны быть предусмотрены сквозные проходы, соединяющие территории общего пользования с внутридворовыми территориями. </w:t>
            </w:r>
          </w:p>
          <w:p w14:paraId="62509A6E">
            <w:pPr>
              <w:pStyle w:val="19"/>
              <w:widowControl w:val="0"/>
              <w:spacing w:before="0" w:after="0"/>
              <w:ind w:firstLine="220"/>
              <w:rPr>
                <w:color w:val="000000"/>
                <w:szCs w:val="24"/>
              </w:rPr>
            </w:pPr>
            <w:r>
              <w:rPr>
                <w:color w:val="000000"/>
                <w:szCs w:val="24"/>
              </w:rPr>
              <w:t>1.1.8. Высота помещений во встроенных и встроенно-пристроенных помещениях общественного назначения первого этажа должна быть не менее 4,2 м от нулевой отметки первого этажа            до уровня пола второго этажа.</w:t>
            </w:r>
          </w:p>
          <w:p w14:paraId="2076647B">
            <w:pPr>
              <w:pStyle w:val="19"/>
              <w:widowControl w:val="0"/>
              <w:spacing w:before="0" w:after="0"/>
              <w:ind w:firstLine="220"/>
              <w:rPr>
                <w:color w:val="000000"/>
                <w:szCs w:val="24"/>
              </w:rPr>
            </w:pPr>
            <w:r>
              <w:rPr>
                <w:color w:val="000000"/>
                <w:szCs w:val="24"/>
              </w:rPr>
              <w:t>1.1.9. Балконы и лоджии должны быть остеклены.</w:t>
            </w:r>
          </w:p>
          <w:p w14:paraId="1088DC2C">
            <w:pPr>
              <w:pStyle w:val="19"/>
              <w:widowControl w:val="0"/>
              <w:spacing w:before="0" w:after="0"/>
              <w:ind w:firstLine="220"/>
              <w:rPr>
                <w:color w:val="000000"/>
                <w:szCs w:val="24"/>
              </w:rPr>
            </w:pPr>
            <w:r>
              <w:rPr>
                <w:color w:val="000000"/>
                <w:szCs w:val="24"/>
              </w:rPr>
              <w:t>1.1.10. В отделке входных дверей в жилую часть и часть, где располагаются встроенные и встроенно-пристроенные помещения общественного назначения, необходимо использовать светопрозрачные вандалостойкие конструкции.</w:t>
            </w:r>
          </w:p>
          <w:p w14:paraId="5A9B2CD3">
            <w:pPr>
              <w:pStyle w:val="19"/>
              <w:widowControl w:val="0"/>
              <w:spacing w:before="0" w:after="0"/>
              <w:ind w:firstLine="220"/>
              <w:rPr>
                <w:color w:val="000000"/>
                <w:szCs w:val="24"/>
              </w:rPr>
            </w:pPr>
            <w:r>
              <w:rPr>
                <w:color w:val="000000"/>
                <w:szCs w:val="24"/>
              </w:rPr>
              <w:t>1.1.11. Архитектурно - градостроительный облик жилого здания должен соответствовать его назначению.</w:t>
            </w:r>
          </w:p>
          <w:p w14:paraId="2FA30FE7">
            <w:pPr>
              <w:pStyle w:val="19"/>
              <w:widowControl w:val="0"/>
              <w:spacing w:before="0" w:after="0"/>
              <w:ind w:firstLine="220"/>
              <w:rPr>
                <w:color w:val="000000"/>
                <w:szCs w:val="24"/>
              </w:rPr>
            </w:pPr>
            <w:r>
              <w:rPr>
                <w:color w:val="000000"/>
                <w:szCs w:val="24"/>
              </w:rPr>
              <w:t>1.1.12. Жилая застройка должна быть обеспечена необходимыми объектами социально-культурного и коммунально-бытового назначения, площадками благоустройства общего пользования, автомобильными стоянками.</w:t>
            </w:r>
          </w:p>
          <w:p w14:paraId="5805D3FD">
            <w:pPr>
              <w:pStyle w:val="19"/>
              <w:widowControl w:val="0"/>
              <w:spacing w:before="0" w:after="0"/>
              <w:ind w:firstLine="220"/>
              <w:rPr>
                <w:color w:val="000000"/>
                <w:szCs w:val="24"/>
              </w:rPr>
            </w:pPr>
            <w:r>
              <w:rPr>
                <w:color w:val="000000"/>
                <w:szCs w:val="24"/>
              </w:rPr>
              <w:t xml:space="preserve">1.1.13. Планировочная структура жилой застройки должна формироваться путём разграничения территорий общего пользовании и внутридворовых территорий. </w:t>
            </w:r>
          </w:p>
          <w:p w14:paraId="5D0F86AE">
            <w:pPr>
              <w:pStyle w:val="19"/>
              <w:widowControl w:val="0"/>
              <w:spacing w:before="0" w:after="0"/>
              <w:ind w:firstLine="220"/>
              <w:rPr>
                <w:color w:val="000000"/>
                <w:szCs w:val="24"/>
              </w:rPr>
            </w:pPr>
            <w:r>
              <w:rPr>
                <w:color w:val="000000"/>
                <w:szCs w:val="24"/>
              </w:rPr>
              <w:t>1.1.14. В документации по планировке территории, при формировании планировочной и объёмно-пространственной структуры многоквартирной жилой застройки должен использоваться основной принцип - деление территории на кварталы, состоящие из жилых групп, имеющих в своём составе внутридворовые территории.</w:t>
            </w:r>
          </w:p>
          <w:p w14:paraId="05DAFB4B">
            <w:pPr>
              <w:pStyle w:val="19"/>
              <w:widowControl w:val="0"/>
              <w:spacing w:before="0" w:after="0"/>
              <w:ind w:firstLine="220"/>
              <w:rPr>
                <w:color w:val="000000"/>
                <w:szCs w:val="24"/>
              </w:rPr>
            </w:pPr>
            <w:r>
              <w:rPr>
                <w:color w:val="000000"/>
                <w:szCs w:val="24"/>
              </w:rPr>
              <w:t xml:space="preserve">1.1.15. Жилые группы, как составная часть квартала, могут иметь различную планировочную структуру: </w:t>
            </w:r>
          </w:p>
          <w:p w14:paraId="4EA74889">
            <w:pPr>
              <w:pStyle w:val="19"/>
              <w:widowControl w:val="0"/>
              <w:spacing w:before="0" w:after="0"/>
              <w:ind w:firstLine="220"/>
              <w:rPr>
                <w:color w:val="000000"/>
                <w:szCs w:val="24"/>
              </w:rPr>
            </w:pPr>
            <w:r>
              <w:rPr>
                <w:color w:val="000000"/>
                <w:szCs w:val="24"/>
              </w:rPr>
              <w:t xml:space="preserve">- периметральная застройка; </w:t>
            </w:r>
          </w:p>
          <w:p w14:paraId="61961B83">
            <w:pPr>
              <w:pStyle w:val="19"/>
              <w:widowControl w:val="0"/>
              <w:spacing w:before="0" w:after="0"/>
              <w:ind w:firstLine="220"/>
              <w:rPr>
                <w:color w:val="000000"/>
                <w:szCs w:val="24"/>
              </w:rPr>
            </w:pPr>
            <w:r>
              <w:rPr>
                <w:color w:val="000000"/>
                <w:szCs w:val="24"/>
              </w:rPr>
              <w:t xml:space="preserve">- рядовая застройка; </w:t>
            </w:r>
          </w:p>
          <w:p w14:paraId="3DB98EA2">
            <w:pPr>
              <w:pStyle w:val="19"/>
              <w:widowControl w:val="0"/>
              <w:spacing w:before="0" w:after="0"/>
              <w:ind w:firstLine="220"/>
              <w:rPr>
                <w:color w:val="000000"/>
                <w:szCs w:val="24"/>
              </w:rPr>
            </w:pPr>
            <w:r>
              <w:rPr>
                <w:color w:val="000000"/>
                <w:szCs w:val="24"/>
              </w:rPr>
              <w:t>- точечная застройка;</w:t>
            </w:r>
          </w:p>
          <w:p w14:paraId="4A9F72A6">
            <w:pPr>
              <w:pStyle w:val="19"/>
              <w:widowControl w:val="0"/>
              <w:spacing w:before="0" w:after="0"/>
              <w:ind w:firstLine="220"/>
              <w:rPr>
                <w:color w:val="000000"/>
                <w:szCs w:val="24"/>
              </w:rPr>
            </w:pPr>
            <w:r>
              <w:rPr>
                <w:color w:val="000000"/>
                <w:szCs w:val="24"/>
              </w:rPr>
              <w:t>- комбинированная застройка.</w:t>
            </w:r>
          </w:p>
          <w:p w14:paraId="3622D157">
            <w:pPr>
              <w:pStyle w:val="19"/>
              <w:widowControl w:val="0"/>
              <w:spacing w:before="0" w:after="0"/>
              <w:ind w:firstLine="220"/>
              <w:rPr>
                <w:color w:val="000000"/>
                <w:szCs w:val="24"/>
              </w:rPr>
            </w:pPr>
            <w:r>
              <w:rPr>
                <w:color w:val="000000"/>
                <w:szCs w:val="24"/>
              </w:rPr>
              <w:t>1.1.16. При планировании внутридомовой территории должен соблюдаться принцип «двор без машин», исключающий заезд на неё автомобильного транспорта, за исключением автомобильного транспорта экстренных служб.</w:t>
            </w:r>
          </w:p>
          <w:p w14:paraId="5FACD09B">
            <w:pPr>
              <w:pStyle w:val="19"/>
              <w:widowControl w:val="0"/>
              <w:spacing w:before="0" w:after="0"/>
              <w:ind w:firstLine="220"/>
              <w:rPr>
                <w:color w:val="000000"/>
                <w:szCs w:val="24"/>
              </w:rPr>
            </w:pPr>
            <w:r>
              <w:rPr>
                <w:color w:val="000000"/>
                <w:szCs w:val="24"/>
              </w:rPr>
              <w:t>1.1.17. Площадки благоустройства, пешеходные дорожки внутридворовой территории, входные группы в жилые помещения и помещения общественно-делового назначения должны быть связаны непрерывными пешеходными путями, должны располагаться в плоскостях, не имеющих ступеней.</w:t>
            </w:r>
          </w:p>
          <w:p w14:paraId="2E3C7702">
            <w:pPr>
              <w:pStyle w:val="19"/>
              <w:widowControl w:val="0"/>
              <w:spacing w:before="0" w:after="0"/>
              <w:ind w:firstLine="220"/>
              <w:rPr>
                <w:color w:val="000000"/>
                <w:szCs w:val="24"/>
              </w:rPr>
            </w:pPr>
            <w:r>
              <w:rPr>
                <w:color w:val="000000"/>
                <w:szCs w:val="24"/>
              </w:rPr>
              <w:t>1.1.18. При проектировании улично-дорожной сети должны быть предусмотрены буферные зелёные зоны между тротуарами и проезжей частью улиц.</w:t>
            </w:r>
          </w:p>
          <w:p w14:paraId="31C12557">
            <w:pPr>
              <w:pStyle w:val="19"/>
              <w:widowControl w:val="0"/>
              <w:spacing w:before="0" w:after="0"/>
              <w:ind w:firstLine="220"/>
            </w:pPr>
            <w:r>
              <w:rPr>
                <w:color w:val="000000"/>
                <w:szCs w:val="24"/>
              </w:rPr>
              <w:t>1.1.19. Размещение стоянок для автомобилей необходимо предусматривать с внешней стороны жилой ячейки в соответствии с требованиями Региональных нормативов градостроительного проектирования Псковской области, утвержденных постановлением Администрации Псковской области от 22.01.2013 № 18</w:t>
            </w:r>
          </w:p>
        </w:tc>
      </w:tr>
      <w:tr w14:paraId="389A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0CB0B14A">
            <w:pPr>
              <w:pStyle w:val="19"/>
              <w:widowControl w:val="0"/>
              <w:spacing w:before="0" w:after="0"/>
            </w:pPr>
            <w:r>
              <w:rPr>
                <w:szCs w:val="24"/>
              </w:rPr>
              <w:t> </w:t>
            </w:r>
          </w:p>
        </w:tc>
        <w:tc>
          <w:tcPr>
            <w:tcW w:w="2455" w:type="dxa"/>
          </w:tcPr>
          <w:p w14:paraId="3C681423">
            <w:pPr>
              <w:pStyle w:val="19"/>
              <w:widowControl w:val="0"/>
              <w:spacing w:before="0" w:after="0"/>
            </w:pPr>
            <w:r>
              <w:rPr>
                <w:color w:val="000000"/>
                <w:szCs w:val="24"/>
              </w:rPr>
              <w:t xml:space="preserve">1.2. </w:t>
            </w:r>
          </w:p>
        </w:tc>
        <w:tc>
          <w:tcPr>
            <w:tcW w:w="11461" w:type="dxa"/>
          </w:tcPr>
          <w:p w14:paraId="62938471">
            <w:pPr>
              <w:pStyle w:val="19"/>
              <w:widowControl w:val="0"/>
              <w:spacing w:before="0" w:after="0"/>
              <w:ind w:firstLine="220"/>
              <w:rPr>
                <w:color w:val="000000"/>
                <w:szCs w:val="24"/>
              </w:rPr>
            </w:pPr>
            <w:r>
              <w:rPr>
                <w:color w:val="000000"/>
                <w:szCs w:val="24"/>
              </w:rPr>
              <w:t>1.2. Требования к объёмно-пространственным характеристикам объектов нежилого назначения</w:t>
            </w:r>
          </w:p>
          <w:p w14:paraId="6F1498B4">
            <w:pPr>
              <w:pStyle w:val="19"/>
              <w:widowControl w:val="0"/>
              <w:spacing w:before="0" w:after="0"/>
              <w:ind w:firstLine="220"/>
              <w:rPr>
                <w:color w:val="000000"/>
                <w:szCs w:val="24"/>
              </w:rPr>
            </w:pPr>
            <w:r>
              <w:rPr>
                <w:color w:val="000000"/>
                <w:szCs w:val="24"/>
              </w:rPr>
              <w:t>1.2.1. Объёмно-пространственная структура зданий объектов нежилого назначения должна формироваться с учётом функционального назначения объекта, характера и структуры окружающей застройки.</w:t>
            </w:r>
          </w:p>
          <w:p w14:paraId="2A853C0A">
            <w:pPr>
              <w:pStyle w:val="19"/>
              <w:widowControl w:val="0"/>
              <w:spacing w:before="0" w:after="0"/>
              <w:ind w:firstLine="220"/>
              <w:rPr>
                <w:color w:val="000000"/>
                <w:szCs w:val="24"/>
              </w:rPr>
            </w:pPr>
            <w:r>
              <w:rPr>
                <w:color w:val="000000"/>
                <w:szCs w:val="24"/>
              </w:rPr>
              <w:t>При проектировании должны быть приняты во внимание общепринятые приёмы архитектурно-художественной композиции объёмно-пространственного построения зданий: симметрия-асимметрия, геометрическое подобие, сомасштабность.</w:t>
            </w:r>
          </w:p>
          <w:p w14:paraId="4636E0BD">
            <w:pPr>
              <w:pStyle w:val="19"/>
              <w:widowControl w:val="0"/>
              <w:spacing w:before="0" w:after="0"/>
              <w:ind w:firstLine="220"/>
              <w:rPr>
                <w:color w:val="000000"/>
                <w:szCs w:val="24"/>
              </w:rPr>
            </w:pPr>
            <w:r>
              <w:rPr>
                <w:color w:val="000000"/>
                <w:szCs w:val="24"/>
              </w:rPr>
              <w:t>1.2.2. При проектировании входных групп необходимо предусматривать индивидуализацию - разделение по функциональному назначению входных групп главного входа, других входов в здание,  в том числе технических и эвакуационных выходов.</w:t>
            </w:r>
          </w:p>
          <w:p w14:paraId="464FBB5A">
            <w:pPr>
              <w:pStyle w:val="19"/>
              <w:widowControl w:val="0"/>
              <w:spacing w:before="0" w:after="0"/>
              <w:ind w:firstLine="220"/>
              <w:rPr>
                <w:color w:val="000000"/>
                <w:szCs w:val="24"/>
              </w:rPr>
            </w:pPr>
            <w:r>
              <w:rPr>
                <w:color w:val="000000"/>
                <w:szCs w:val="24"/>
              </w:rPr>
              <w:t>1.2.3. Входные группы в помещения зданий нежилого назначения должны быть обеспечены условиями доступа для маломобильных групп населения путём создания безбарьерной среды, обеспечения единого уровня отметок пола этажа, отсутствия ступеней.</w:t>
            </w:r>
          </w:p>
          <w:p w14:paraId="4ADDBB90">
            <w:pPr>
              <w:pStyle w:val="19"/>
              <w:widowControl w:val="0"/>
              <w:spacing w:before="0" w:after="0"/>
              <w:ind w:firstLine="220"/>
              <w:rPr>
                <w:color w:val="000000"/>
                <w:szCs w:val="24"/>
              </w:rPr>
            </w:pPr>
            <w:r>
              <w:rPr>
                <w:color w:val="000000"/>
                <w:szCs w:val="24"/>
              </w:rPr>
              <w:t>1.2.4. В отделке входных дверей главного и второстепенных входов, за исключением входов в технические помещения, необходимо использовать светопрозрачные вандалостойкие конструкции, оборудование для освещения.</w:t>
            </w:r>
          </w:p>
          <w:p w14:paraId="4AC5AAA0">
            <w:pPr>
              <w:pStyle w:val="19"/>
              <w:widowControl w:val="0"/>
              <w:spacing w:before="0" w:after="0"/>
              <w:ind w:firstLine="220"/>
              <w:rPr>
                <w:color w:val="000000"/>
                <w:szCs w:val="24"/>
              </w:rPr>
            </w:pPr>
            <w:r>
              <w:rPr>
                <w:color w:val="000000"/>
                <w:szCs w:val="24"/>
              </w:rPr>
              <w:t xml:space="preserve">1.2.5. Окна, двери и витражи должны быть безопасными, удобными, иметь оптимальную конфигурацию, обеспечивать возможность проветривания. </w:t>
            </w:r>
          </w:p>
          <w:p w14:paraId="624F5E50">
            <w:pPr>
              <w:pStyle w:val="19"/>
              <w:widowControl w:val="0"/>
              <w:spacing w:before="0" w:after="0"/>
              <w:ind w:firstLine="220"/>
              <w:rPr>
                <w:color w:val="000000"/>
                <w:szCs w:val="24"/>
              </w:rPr>
            </w:pPr>
            <w:r>
              <w:rPr>
                <w:color w:val="000000"/>
                <w:szCs w:val="24"/>
              </w:rPr>
              <w:t>Запрещено использование тонировки путём наклеивания на поверхность стёкол плёнки.</w:t>
            </w:r>
          </w:p>
          <w:p w14:paraId="1A08B42B">
            <w:pPr>
              <w:pStyle w:val="19"/>
              <w:widowControl w:val="0"/>
              <w:spacing w:before="0" w:after="0"/>
              <w:ind w:firstLine="220"/>
              <w:rPr>
                <w:color w:val="000000"/>
                <w:szCs w:val="24"/>
              </w:rPr>
            </w:pPr>
            <w:r>
              <w:rPr>
                <w:color w:val="000000"/>
                <w:szCs w:val="24"/>
              </w:rPr>
              <w:t>1.2.6. В отделке главного входа необходимо использовать светопрозрачные вандалостойкие конструкции.</w:t>
            </w:r>
          </w:p>
          <w:p w14:paraId="491212F1">
            <w:pPr>
              <w:pStyle w:val="19"/>
              <w:widowControl w:val="0"/>
              <w:spacing w:before="0" w:after="0"/>
              <w:ind w:firstLine="220"/>
            </w:pPr>
            <w:r>
              <w:rPr>
                <w:color w:val="000000"/>
                <w:szCs w:val="24"/>
              </w:rPr>
              <w:t>1.2.7. При формировании архитектурно-художественного облика объекта на фасаде здания должно быть определено место для размещения вывески с названием объекта. Особенно данное требование относится к таким объектам, как торговые центры, рынки, деловые центры, имеющие одно общее название</w:t>
            </w:r>
          </w:p>
        </w:tc>
      </w:tr>
      <w:tr w14:paraId="14D3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60497BD2">
            <w:pPr>
              <w:pStyle w:val="19"/>
              <w:widowControl w:val="0"/>
              <w:spacing w:before="0" w:after="0"/>
            </w:pPr>
            <w:r>
              <w:rPr>
                <w:color w:val="000000"/>
                <w:szCs w:val="24"/>
              </w:rPr>
              <w:t>2.</w:t>
            </w:r>
          </w:p>
        </w:tc>
        <w:tc>
          <w:tcPr>
            <w:tcW w:w="2455" w:type="dxa"/>
          </w:tcPr>
          <w:p w14:paraId="5B309D92">
            <w:pPr>
              <w:pStyle w:val="19"/>
              <w:spacing w:before="0" w:after="0"/>
            </w:pPr>
            <w:r>
              <w:rPr>
                <w:color w:val="000000"/>
                <w:szCs w:val="24"/>
              </w:rPr>
              <w:t>Требования к архитектурно-стилистическим характеристикам</w:t>
            </w:r>
            <w:r>
              <w:rPr>
                <w:szCs w:val="24"/>
              </w:rPr>
              <w:t> </w:t>
            </w:r>
          </w:p>
        </w:tc>
        <w:tc>
          <w:tcPr>
            <w:tcW w:w="11461" w:type="dxa"/>
          </w:tcPr>
          <w:p w14:paraId="0BBCFFDE">
            <w:pPr>
              <w:pStyle w:val="19"/>
              <w:widowControl w:val="0"/>
              <w:spacing w:before="0" w:after="0"/>
              <w:ind w:firstLine="220"/>
              <w:rPr>
                <w:color w:val="000000"/>
                <w:szCs w:val="24"/>
              </w:rPr>
            </w:pPr>
            <w:r>
              <w:rPr>
                <w:color w:val="000000"/>
                <w:szCs w:val="24"/>
              </w:rPr>
              <w:t>2.1. Для создания архитектурно-градостроительного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 достигаемого путём сочетания форм, материалов, цветового решения и характера размещения всех деталей и элементов здания.</w:t>
            </w:r>
          </w:p>
          <w:p w14:paraId="3CAFE4C2">
            <w:pPr>
              <w:pStyle w:val="19"/>
              <w:widowControl w:val="0"/>
              <w:spacing w:before="0" w:after="0"/>
              <w:ind w:firstLine="220"/>
            </w:pPr>
            <w:r>
              <w:rPr>
                <w:color w:val="000000"/>
                <w:szCs w:val="24"/>
              </w:rPr>
              <w:t>2.2. Должно быть обеспечено разнообразие пластики фасадов.</w:t>
            </w:r>
          </w:p>
        </w:tc>
      </w:tr>
      <w:tr w14:paraId="34C1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6C95A7BF">
            <w:pPr>
              <w:pStyle w:val="19"/>
              <w:widowControl w:val="0"/>
              <w:spacing w:before="0" w:after="0"/>
            </w:pPr>
            <w:r>
              <w:rPr>
                <w:color w:val="000000"/>
                <w:szCs w:val="24"/>
              </w:rPr>
              <w:t>3.</w:t>
            </w:r>
          </w:p>
        </w:tc>
        <w:tc>
          <w:tcPr>
            <w:tcW w:w="2455" w:type="dxa"/>
          </w:tcPr>
          <w:p w14:paraId="768B8F82">
            <w:pPr>
              <w:pStyle w:val="19"/>
              <w:spacing w:before="0" w:after="0"/>
            </w:pPr>
            <w:r>
              <w:rPr>
                <w:color w:val="000000"/>
                <w:szCs w:val="24"/>
              </w:rPr>
              <w:t>Требования к цветовым решениям.</w:t>
            </w:r>
            <w:r>
              <w:rPr>
                <w:szCs w:val="24"/>
              </w:rPr>
              <w:t> </w:t>
            </w:r>
          </w:p>
        </w:tc>
        <w:tc>
          <w:tcPr>
            <w:tcW w:w="11461" w:type="dxa"/>
          </w:tcPr>
          <w:p w14:paraId="6D347118">
            <w:pPr>
              <w:pStyle w:val="19"/>
              <w:widowControl w:val="0"/>
              <w:spacing w:before="0" w:after="0"/>
              <w:ind w:firstLine="220"/>
              <w:rPr>
                <w:color w:val="000000"/>
                <w:szCs w:val="24"/>
              </w:rPr>
            </w:pPr>
            <w:r>
              <w:rPr>
                <w:color w:val="000000"/>
                <w:szCs w:val="24"/>
              </w:rPr>
              <w:t>3.1. Требования к применению конкретных цветов и оттенков                   для отделки фасадов с указанием палитры не устанавливаются.</w:t>
            </w:r>
          </w:p>
          <w:p w14:paraId="75100561">
            <w:pPr>
              <w:pStyle w:val="19"/>
              <w:widowControl w:val="0"/>
              <w:spacing w:before="0" w:after="0"/>
              <w:ind w:firstLine="220"/>
              <w:rPr>
                <w:color w:val="000000"/>
                <w:szCs w:val="24"/>
              </w:rPr>
            </w:pPr>
            <w:r>
              <w:rPr>
                <w:color w:val="000000"/>
                <w:szCs w:val="24"/>
              </w:rPr>
              <w:t>В случае, если муниципальным правовым актом муниципального образования утверждён документ, устанавливающий правила определения цветовых решений застройки и отдельных объектов капитального строительства, цветовое решение объекта должно выполняться в соответствии с данным документом.</w:t>
            </w:r>
          </w:p>
          <w:p w14:paraId="31CF0755">
            <w:pPr>
              <w:pStyle w:val="19"/>
              <w:widowControl w:val="0"/>
              <w:spacing w:before="0" w:after="0"/>
              <w:ind w:firstLine="220"/>
              <w:rPr>
                <w:color w:val="000000"/>
                <w:szCs w:val="24"/>
              </w:rPr>
            </w:pPr>
            <w:r>
              <w:rPr>
                <w:color w:val="000000"/>
                <w:szCs w:val="24"/>
              </w:rPr>
              <w:t xml:space="preserve">3.2. При разработке цветовых решений фасадов объектов капитального строительства необходимо: </w:t>
            </w:r>
          </w:p>
          <w:p w14:paraId="102D8C99">
            <w:pPr>
              <w:pStyle w:val="19"/>
              <w:widowControl w:val="0"/>
              <w:spacing w:before="0" w:after="0"/>
              <w:ind w:firstLine="220"/>
              <w:rPr>
                <w:color w:val="000000"/>
                <w:szCs w:val="24"/>
              </w:rPr>
            </w:pPr>
            <w:r>
              <w:rPr>
                <w:color w:val="000000"/>
                <w:szCs w:val="24"/>
              </w:rPr>
              <w:t xml:space="preserve">- учитывать тип и цвет окружающей застройки; </w:t>
            </w:r>
          </w:p>
          <w:p w14:paraId="48EC164D">
            <w:pPr>
              <w:pStyle w:val="19"/>
              <w:widowControl w:val="0"/>
              <w:spacing w:before="0" w:after="0"/>
              <w:ind w:firstLine="220"/>
              <w:rPr>
                <w:color w:val="000000"/>
                <w:szCs w:val="24"/>
              </w:rPr>
            </w:pPr>
            <w:r>
              <w:rPr>
                <w:color w:val="000000"/>
                <w:szCs w:val="24"/>
              </w:rPr>
              <w:t xml:space="preserve">- отдавать преимущество натуральным оттенкам и цветам; </w:t>
            </w:r>
          </w:p>
          <w:p w14:paraId="1E235E20">
            <w:pPr>
              <w:pStyle w:val="19"/>
              <w:widowControl w:val="0"/>
              <w:spacing w:before="0" w:after="0"/>
              <w:ind w:firstLine="220"/>
              <w:rPr>
                <w:color w:val="000000"/>
                <w:szCs w:val="24"/>
              </w:rPr>
            </w:pPr>
            <w:r>
              <w:rPr>
                <w:color w:val="000000"/>
                <w:szCs w:val="24"/>
              </w:rPr>
              <w:t>- исключить случайное использование цветов, создающих пестроту или монотонность.</w:t>
            </w:r>
          </w:p>
          <w:p w14:paraId="32EA1D51">
            <w:pPr>
              <w:pStyle w:val="19"/>
              <w:widowControl w:val="0"/>
              <w:spacing w:before="0" w:after="0"/>
              <w:ind w:firstLine="220"/>
              <w:rPr>
                <w:color w:val="000000"/>
                <w:szCs w:val="24"/>
              </w:rPr>
            </w:pPr>
            <w:r>
              <w:rPr>
                <w:color w:val="000000"/>
                <w:szCs w:val="24"/>
              </w:rPr>
              <w:t xml:space="preserve">3.3. Должен быть применён следующий принцип компоновки цветов: </w:t>
            </w:r>
          </w:p>
          <w:p w14:paraId="20F3C21E">
            <w:pPr>
              <w:pStyle w:val="19"/>
              <w:widowControl w:val="0"/>
              <w:spacing w:before="0" w:after="0"/>
              <w:ind w:firstLine="220"/>
              <w:rPr>
                <w:color w:val="000000"/>
                <w:szCs w:val="24"/>
              </w:rPr>
            </w:pPr>
            <w:r>
              <w:rPr>
                <w:color w:val="000000"/>
                <w:szCs w:val="24"/>
              </w:rPr>
              <w:t xml:space="preserve">- один цвет основной (доминирующий); </w:t>
            </w:r>
          </w:p>
          <w:p w14:paraId="597DF75B">
            <w:pPr>
              <w:pStyle w:val="19"/>
              <w:widowControl w:val="0"/>
              <w:spacing w:before="0" w:after="0"/>
              <w:ind w:firstLine="220"/>
              <w:rPr>
                <w:color w:val="000000"/>
                <w:szCs w:val="24"/>
              </w:rPr>
            </w:pPr>
            <w:r>
              <w:rPr>
                <w:color w:val="000000"/>
                <w:szCs w:val="24"/>
              </w:rPr>
              <w:t xml:space="preserve">- не более двух цветов вспомогательных (дополнительных); </w:t>
            </w:r>
          </w:p>
          <w:p w14:paraId="1AC75528">
            <w:pPr>
              <w:pStyle w:val="19"/>
              <w:widowControl w:val="0"/>
              <w:spacing w:before="0" w:after="0"/>
              <w:ind w:firstLine="220"/>
              <w:rPr>
                <w:color w:val="000000"/>
                <w:szCs w:val="24"/>
              </w:rPr>
            </w:pPr>
            <w:r>
              <w:rPr>
                <w:color w:val="000000"/>
                <w:szCs w:val="24"/>
              </w:rPr>
              <w:t>- не более трёх цветов для акцента.</w:t>
            </w:r>
          </w:p>
          <w:p w14:paraId="347295C2">
            <w:pPr>
              <w:pStyle w:val="19"/>
              <w:widowControl w:val="0"/>
              <w:spacing w:before="0" w:after="0"/>
              <w:ind w:firstLine="220"/>
              <w:rPr>
                <w:color w:val="000000"/>
                <w:szCs w:val="24"/>
              </w:rPr>
            </w:pPr>
            <w:r>
              <w:rPr>
                <w:color w:val="000000"/>
                <w:szCs w:val="24"/>
              </w:rPr>
              <w:t>3.4. Соотношение между основным, вспомогательным и акцентным цветами принимать 50 %, 30 % и 20 %.</w:t>
            </w:r>
          </w:p>
          <w:p w14:paraId="5966B441">
            <w:pPr>
              <w:pStyle w:val="19"/>
              <w:widowControl w:val="0"/>
              <w:spacing w:before="0" w:after="0"/>
              <w:ind w:firstLine="220"/>
              <w:rPr>
                <w:color w:val="000000"/>
                <w:szCs w:val="24"/>
              </w:rPr>
            </w:pPr>
            <w:r>
              <w:rPr>
                <w:color w:val="000000"/>
                <w:szCs w:val="24"/>
              </w:rPr>
              <w:t>3.5. При работе с двумя палитрами соотношение между основным и акцентным цветами принимать 70 % и 30 %.</w:t>
            </w:r>
          </w:p>
          <w:p w14:paraId="14C2E69C">
            <w:pPr>
              <w:pStyle w:val="19"/>
              <w:widowControl w:val="0"/>
              <w:spacing w:before="0" w:after="0"/>
              <w:ind w:firstLine="220"/>
              <w:rPr>
                <w:color w:val="000000"/>
                <w:szCs w:val="24"/>
              </w:rPr>
            </w:pPr>
            <w:r>
              <w:rPr>
                <w:color w:val="000000"/>
                <w:szCs w:val="24"/>
              </w:rPr>
              <w:t>3.6. При разработке цвето-композиционных решений необходимо использовать следующие приёмы компоновки цвета:</w:t>
            </w:r>
          </w:p>
          <w:p w14:paraId="3A047802">
            <w:pPr>
              <w:pStyle w:val="19"/>
              <w:widowControl w:val="0"/>
              <w:spacing w:before="0" w:after="0"/>
              <w:ind w:firstLine="220"/>
              <w:rPr>
                <w:color w:val="000000"/>
                <w:szCs w:val="24"/>
              </w:rPr>
            </w:pPr>
            <w:r>
              <w:rPr>
                <w:color w:val="000000"/>
                <w:szCs w:val="24"/>
              </w:rPr>
              <w:t>3.6.1. Выделение отдельных элементов фасада с применением акцентной палитры (балконы, лоджии, обрамления окон, дверей, входные группы и т.п.).</w:t>
            </w:r>
          </w:p>
          <w:p w14:paraId="03D0B5B8">
            <w:pPr>
              <w:pStyle w:val="19"/>
              <w:widowControl w:val="0"/>
              <w:spacing w:before="0" w:after="0"/>
              <w:ind w:firstLine="220"/>
              <w:rPr>
                <w:color w:val="000000"/>
                <w:szCs w:val="24"/>
              </w:rPr>
            </w:pPr>
            <w:r>
              <w:rPr>
                <w:color w:val="000000"/>
                <w:szCs w:val="24"/>
              </w:rPr>
              <w:t>3.6.2. Выделение объёмно-пространственных элементов (отдельные объёмы, блок секции, пристройки и т.п.).</w:t>
            </w:r>
          </w:p>
          <w:p w14:paraId="7E1E3E1E">
            <w:pPr>
              <w:pStyle w:val="19"/>
              <w:widowControl w:val="0"/>
              <w:spacing w:before="0" w:after="0"/>
              <w:ind w:firstLine="220"/>
              <w:rPr>
                <w:color w:val="000000"/>
                <w:szCs w:val="24"/>
              </w:rPr>
            </w:pPr>
            <w:r>
              <w:rPr>
                <w:color w:val="000000"/>
                <w:szCs w:val="24"/>
              </w:rPr>
              <w:t>3.6.3. Выделение ниш и локальных выемок (локальные ниши и выемки на фасаде здания).</w:t>
            </w:r>
          </w:p>
          <w:p w14:paraId="36C75654">
            <w:pPr>
              <w:pStyle w:val="19"/>
              <w:widowControl w:val="0"/>
              <w:spacing w:before="0" w:after="0"/>
              <w:ind w:firstLine="220"/>
              <w:rPr>
                <w:color w:val="000000"/>
                <w:szCs w:val="24"/>
              </w:rPr>
            </w:pPr>
            <w:r>
              <w:rPr>
                <w:color w:val="000000"/>
                <w:szCs w:val="24"/>
              </w:rPr>
              <w:t>3.6.4. Выделение геометрии здания (цветом подчёркиваются геометрические формы здания).</w:t>
            </w:r>
          </w:p>
          <w:p w14:paraId="610636E6">
            <w:pPr>
              <w:pStyle w:val="19"/>
              <w:widowControl w:val="0"/>
              <w:spacing w:before="0" w:after="0"/>
              <w:ind w:firstLine="220"/>
              <w:rPr>
                <w:color w:val="000000"/>
                <w:szCs w:val="24"/>
              </w:rPr>
            </w:pPr>
            <w:r>
              <w:rPr>
                <w:color w:val="000000"/>
                <w:szCs w:val="24"/>
              </w:rPr>
              <w:t>3.6.5. Выделение этажей (выделение цветом отдельных этажей, групп этажей).</w:t>
            </w:r>
          </w:p>
          <w:p w14:paraId="4B792249">
            <w:pPr>
              <w:pStyle w:val="19"/>
              <w:widowControl w:val="0"/>
              <w:spacing w:before="0" w:after="0"/>
              <w:ind w:firstLine="220"/>
              <w:rPr>
                <w:color w:val="000000"/>
                <w:szCs w:val="24"/>
              </w:rPr>
            </w:pPr>
            <w:r>
              <w:rPr>
                <w:color w:val="000000"/>
                <w:szCs w:val="24"/>
              </w:rPr>
              <w:t>3.6.6. Выделение двойного фасада (разделение по цвету капитальных стен и конструкций декоративного оформления фасада).</w:t>
            </w:r>
          </w:p>
          <w:p w14:paraId="3B1507E7">
            <w:pPr>
              <w:pStyle w:val="19"/>
              <w:widowControl w:val="0"/>
              <w:spacing w:before="0" w:after="0"/>
              <w:ind w:firstLine="220"/>
            </w:pPr>
            <w:r>
              <w:rPr>
                <w:color w:val="000000"/>
                <w:szCs w:val="24"/>
              </w:rPr>
              <w:t>3.6.7. Выделение торцевых стен или отдельных плоскостей фасада.</w:t>
            </w:r>
          </w:p>
        </w:tc>
      </w:tr>
      <w:tr w14:paraId="1707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115DCEC1">
            <w:pPr>
              <w:pStyle w:val="19"/>
              <w:widowControl w:val="0"/>
              <w:spacing w:before="0" w:after="0"/>
            </w:pPr>
            <w:r>
              <w:rPr>
                <w:color w:val="000000"/>
                <w:szCs w:val="24"/>
              </w:rPr>
              <w:t>4.</w:t>
            </w:r>
          </w:p>
        </w:tc>
        <w:tc>
          <w:tcPr>
            <w:tcW w:w="2455" w:type="dxa"/>
          </w:tcPr>
          <w:p w14:paraId="0B851865">
            <w:pPr>
              <w:pStyle w:val="19"/>
              <w:widowControl w:val="0"/>
              <w:spacing w:before="0" w:after="0"/>
            </w:pPr>
            <w:r>
              <w:rPr>
                <w:color w:val="000000"/>
                <w:szCs w:val="24"/>
                <w:shd w:val="clear" w:color="auto" w:fill="FFFFFF"/>
              </w:rPr>
              <w:t>Требования к отделочным и (или) строительным материалам, определяющим архитектурный облик зданий.</w:t>
            </w:r>
          </w:p>
        </w:tc>
        <w:tc>
          <w:tcPr>
            <w:tcW w:w="11461" w:type="dxa"/>
          </w:tcPr>
          <w:p w14:paraId="10812374">
            <w:pPr>
              <w:pStyle w:val="19"/>
              <w:widowControl w:val="0"/>
              <w:spacing w:before="0" w:after="0"/>
              <w:ind w:firstLine="220"/>
              <w:rPr>
                <w:color w:val="000000"/>
                <w:szCs w:val="24"/>
              </w:rPr>
            </w:pPr>
            <w:r>
              <w:rPr>
                <w:color w:val="000000"/>
                <w:szCs w:val="24"/>
              </w:rPr>
              <w:t xml:space="preserve">4.1. При проектировании объектов капитального строительства необходимо предусматривать применение различных вариантов отделки фасадов. Технологические возможности должны позволять использование не менее трёх типов отделочных материалов, отличающихся друг от друга фактурой, цветом, форматом. </w:t>
            </w:r>
          </w:p>
          <w:p w14:paraId="66A87F68">
            <w:pPr>
              <w:pStyle w:val="19"/>
              <w:widowControl w:val="0"/>
              <w:spacing w:before="0" w:after="0"/>
              <w:ind w:firstLine="220"/>
              <w:rPr>
                <w:color w:val="000000"/>
                <w:szCs w:val="24"/>
              </w:rPr>
            </w:pPr>
            <w:r>
              <w:rPr>
                <w:color w:val="000000"/>
                <w:szCs w:val="24"/>
              </w:rPr>
              <w:t>4.2. Цоколь здания должен быть облицован с применением следующих материалов:</w:t>
            </w:r>
          </w:p>
          <w:p w14:paraId="3850AEC3">
            <w:pPr>
              <w:pStyle w:val="19"/>
              <w:widowControl w:val="0"/>
              <w:spacing w:before="0" w:after="0"/>
              <w:ind w:firstLine="220"/>
              <w:rPr>
                <w:color w:val="000000"/>
                <w:szCs w:val="24"/>
              </w:rPr>
            </w:pPr>
            <w:r>
              <w:rPr>
                <w:color w:val="000000"/>
                <w:szCs w:val="24"/>
              </w:rPr>
              <w:t>- природный камень, искусственный камень;</w:t>
            </w:r>
          </w:p>
          <w:p w14:paraId="481612A3">
            <w:pPr>
              <w:pStyle w:val="19"/>
              <w:widowControl w:val="0"/>
              <w:spacing w:before="0" w:after="0"/>
              <w:ind w:firstLine="220"/>
              <w:rPr>
                <w:color w:val="000000"/>
                <w:szCs w:val="24"/>
              </w:rPr>
            </w:pPr>
            <w:r>
              <w:rPr>
                <w:color w:val="000000"/>
                <w:szCs w:val="24"/>
              </w:rPr>
              <w:t>- облицовочный полнотелый кирпич (клинкерный керамический), использование пустотелого кирпича не допускается;</w:t>
            </w:r>
          </w:p>
          <w:p w14:paraId="1B875A16">
            <w:pPr>
              <w:pStyle w:val="19"/>
              <w:widowControl w:val="0"/>
              <w:spacing w:before="0" w:after="0"/>
              <w:ind w:firstLine="220"/>
              <w:rPr>
                <w:color w:val="000000"/>
                <w:szCs w:val="24"/>
              </w:rPr>
            </w:pPr>
            <w:r>
              <w:rPr>
                <w:color w:val="000000"/>
                <w:szCs w:val="24"/>
              </w:rPr>
              <w:t>- фиброцементные панели;</w:t>
            </w:r>
          </w:p>
          <w:p w14:paraId="5C2DD960">
            <w:pPr>
              <w:pStyle w:val="19"/>
              <w:widowControl w:val="0"/>
              <w:spacing w:before="0" w:after="0"/>
              <w:ind w:firstLine="220"/>
              <w:rPr>
                <w:color w:val="000000"/>
                <w:szCs w:val="24"/>
              </w:rPr>
            </w:pPr>
            <w:r>
              <w:rPr>
                <w:color w:val="000000"/>
                <w:szCs w:val="24"/>
              </w:rPr>
              <w:t>- керамогранит.</w:t>
            </w:r>
          </w:p>
          <w:p w14:paraId="58C9C247">
            <w:pPr>
              <w:pStyle w:val="19"/>
              <w:widowControl w:val="0"/>
              <w:spacing w:before="0" w:after="0"/>
              <w:ind w:firstLine="220"/>
              <w:rPr>
                <w:color w:val="000000"/>
                <w:szCs w:val="24"/>
              </w:rPr>
            </w:pPr>
            <w:r>
              <w:rPr>
                <w:color w:val="000000"/>
                <w:szCs w:val="24"/>
              </w:rPr>
              <w:t>Применение других облицовочных материалов рассматривается в каждом отдельном случае.</w:t>
            </w:r>
          </w:p>
          <w:p w14:paraId="17A7F80C">
            <w:pPr>
              <w:pStyle w:val="19"/>
              <w:widowControl w:val="0"/>
              <w:spacing w:before="0" w:after="0"/>
              <w:ind w:firstLine="220"/>
              <w:rPr>
                <w:color w:val="000000"/>
                <w:szCs w:val="24"/>
              </w:rPr>
            </w:pPr>
            <w:r>
              <w:rPr>
                <w:color w:val="000000"/>
                <w:szCs w:val="24"/>
              </w:rPr>
              <w:t>4.3. При строительстве жилых зданий необходимо применение следующих строительных и облицовочных материалов:</w:t>
            </w:r>
          </w:p>
          <w:p w14:paraId="3580F5E0">
            <w:pPr>
              <w:pStyle w:val="19"/>
              <w:widowControl w:val="0"/>
              <w:spacing w:before="0" w:after="0"/>
              <w:ind w:firstLine="220"/>
              <w:rPr>
                <w:color w:val="000000"/>
                <w:szCs w:val="24"/>
              </w:rPr>
            </w:pPr>
            <w:r>
              <w:rPr>
                <w:color w:val="000000"/>
                <w:szCs w:val="24"/>
              </w:rPr>
              <w:t>- облицовочный полнотелый кирпич (клинкерный керамический), использование пустотелого кирпича не допускается;</w:t>
            </w:r>
          </w:p>
          <w:p w14:paraId="11C284EC">
            <w:pPr>
              <w:pStyle w:val="19"/>
              <w:widowControl w:val="0"/>
              <w:spacing w:before="0" w:after="0"/>
              <w:ind w:firstLine="220"/>
              <w:rPr>
                <w:color w:val="000000"/>
                <w:szCs w:val="24"/>
              </w:rPr>
            </w:pPr>
            <w:r>
              <w:rPr>
                <w:color w:val="000000"/>
                <w:szCs w:val="24"/>
              </w:rPr>
              <w:t>- железобетонные стеновые панели;</w:t>
            </w:r>
          </w:p>
          <w:p w14:paraId="6793135A">
            <w:pPr>
              <w:pStyle w:val="19"/>
              <w:widowControl w:val="0"/>
              <w:spacing w:before="0" w:after="0"/>
              <w:ind w:firstLine="220"/>
              <w:rPr>
                <w:color w:val="000000"/>
                <w:szCs w:val="24"/>
              </w:rPr>
            </w:pPr>
            <w:r>
              <w:rPr>
                <w:color w:val="000000"/>
                <w:szCs w:val="24"/>
              </w:rPr>
              <w:t>- облицовочные навесные конструкции:</w:t>
            </w:r>
          </w:p>
          <w:p w14:paraId="403DC5C8">
            <w:pPr>
              <w:pStyle w:val="19"/>
              <w:widowControl w:val="0"/>
              <w:spacing w:before="0" w:after="0"/>
              <w:ind w:firstLine="220"/>
              <w:rPr>
                <w:color w:val="000000"/>
                <w:szCs w:val="24"/>
              </w:rPr>
            </w:pPr>
            <w:r>
              <w:rPr>
                <w:color w:val="000000"/>
                <w:szCs w:val="24"/>
              </w:rPr>
              <w:t xml:space="preserve">      архитектурный бетон; </w:t>
            </w:r>
          </w:p>
          <w:p w14:paraId="462EB3FF">
            <w:pPr>
              <w:pStyle w:val="19"/>
              <w:widowControl w:val="0"/>
              <w:spacing w:before="0" w:after="0"/>
              <w:ind w:firstLine="220"/>
              <w:rPr>
                <w:color w:val="000000"/>
                <w:szCs w:val="24"/>
              </w:rPr>
            </w:pPr>
            <w:r>
              <w:rPr>
                <w:color w:val="000000"/>
                <w:szCs w:val="24"/>
              </w:rPr>
              <w:t xml:space="preserve">      керамогранит; </w:t>
            </w:r>
          </w:p>
          <w:p w14:paraId="6CD34777">
            <w:pPr>
              <w:pStyle w:val="19"/>
              <w:widowControl w:val="0"/>
              <w:spacing w:before="0" w:after="0"/>
              <w:ind w:firstLine="220"/>
              <w:rPr>
                <w:color w:val="000000"/>
                <w:szCs w:val="24"/>
              </w:rPr>
            </w:pPr>
            <w:r>
              <w:rPr>
                <w:color w:val="000000"/>
                <w:szCs w:val="24"/>
              </w:rPr>
              <w:t xml:space="preserve">      фиброцементные панели;</w:t>
            </w:r>
          </w:p>
          <w:p w14:paraId="3F51AA42">
            <w:pPr>
              <w:pStyle w:val="19"/>
              <w:widowControl w:val="0"/>
              <w:spacing w:before="0" w:after="0"/>
              <w:ind w:firstLine="220"/>
              <w:rPr>
                <w:color w:val="000000"/>
                <w:szCs w:val="24"/>
              </w:rPr>
            </w:pPr>
            <w:r>
              <w:rPr>
                <w:color w:val="000000"/>
                <w:szCs w:val="24"/>
              </w:rPr>
              <w:t xml:space="preserve">      натуральный камень.</w:t>
            </w:r>
          </w:p>
          <w:p w14:paraId="158F16A6">
            <w:pPr>
              <w:pStyle w:val="19"/>
              <w:widowControl w:val="0"/>
              <w:spacing w:before="0" w:after="0"/>
              <w:ind w:firstLine="220"/>
              <w:rPr>
                <w:color w:val="000000"/>
                <w:szCs w:val="24"/>
              </w:rPr>
            </w:pPr>
            <w:r>
              <w:rPr>
                <w:color w:val="000000"/>
                <w:szCs w:val="24"/>
              </w:rPr>
              <w:t>Применение других строительных и облицовочных материалов рассматривается в каждом отдельном случае.</w:t>
            </w:r>
          </w:p>
          <w:p w14:paraId="210176B9">
            <w:pPr>
              <w:pStyle w:val="19"/>
              <w:widowControl w:val="0"/>
              <w:spacing w:before="0" w:after="0"/>
              <w:ind w:firstLine="220"/>
              <w:rPr>
                <w:color w:val="000000"/>
                <w:szCs w:val="24"/>
              </w:rPr>
            </w:pPr>
            <w:r>
              <w:rPr>
                <w:color w:val="000000"/>
                <w:szCs w:val="24"/>
              </w:rPr>
              <w:t>4.4. При строительстве зданий нежилого назначения необходимо применение следующих строительных и облицовочных материалов:</w:t>
            </w:r>
          </w:p>
          <w:p w14:paraId="33D3B10E">
            <w:pPr>
              <w:pStyle w:val="19"/>
              <w:widowControl w:val="0"/>
              <w:spacing w:before="0" w:after="0"/>
              <w:ind w:firstLine="220"/>
              <w:rPr>
                <w:color w:val="000000"/>
                <w:szCs w:val="24"/>
              </w:rPr>
            </w:pPr>
            <w:r>
              <w:rPr>
                <w:color w:val="000000"/>
                <w:szCs w:val="24"/>
              </w:rPr>
              <w:t>- облицовочный полнотелый кирпич (клинкерный, керамический), использование пустотелого кирпича не допускается;</w:t>
            </w:r>
          </w:p>
          <w:p w14:paraId="741BBBC8">
            <w:pPr>
              <w:pStyle w:val="19"/>
              <w:widowControl w:val="0"/>
              <w:spacing w:before="0" w:after="0"/>
              <w:ind w:firstLine="220"/>
              <w:rPr>
                <w:color w:val="000000"/>
                <w:szCs w:val="24"/>
              </w:rPr>
            </w:pPr>
            <w:r>
              <w:rPr>
                <w:color w:val="000000"/>
                <w:szCs w:val="24"/>
              </w:rPr>
              <w:t>- облицовочные навесные конструкции:</w:t>
            </w:r>
          </w:p>
          <w:p w14:paraId="1AEAB7E7">
            <w:pPr>
              <w:pStyle w:val="19"/>
              <w:widowControl w:val="0"/>
              <w:spacing w:before="0" w:after="0"/>
              <w:ind w:firstLine="220"/>
              <w:rPr>
                <w:color w:val="000000"/>
                <w:szCs w:val="24"/>
              </w:rPr>
            </w:pPr>
            <w:r>
              <w:rPr>
                <w:color w:val="000000"/>
                <w:szCs w:val="24"/>
              </w:rPr>
              <w:t xml:space="preserve">      архитектурный бетон; </w:t>
            </w:r>
          </w:p>
          <w:p w14:paraId="64CBD1BB">
            <w:pPr>
              <w:pStyle w:val="19"/>
              <w:widowControl w:val="0"/>
              <w:spacing w:before="0" w:after="0"/>
              <w:ind w:firstLine="220"/>
              <w:rPr>
                <w:color w:val="000000"/>
                <w:szCs w:val="24"/>
              </w:rPr>
            </w:pPr>
            <w:r>
              <w:rPr>
                <w:color w:val="000000"/>
                <w:szCs w:val="24"/>
              </w:rPr>
              <w:t xml:space="preserve">      керамогранит;</w:t>
            </w:r>
          </w:p>
          <w:p w14:paraId="60F012FD">
            <w:pPr>
              <w:pStyle w:val="19"/>
              <w:widowControl w:val="0"/>
              <w:spacing w:before="0" w:after="0"/>
              <w:ind w:firstLine="220"/>
              <w:rPr>
                <w:color w:val="000000"/>
                <w:szCs w:val="24"/>
              </w:rPr>
            </w:pPr>
            <w:r>
              <w:rPr>
                <w:color w:val="000000"/>
                <w:szCs w:val="24"/>
              </w:rPr>
              <w:t xml:space="preserve">      фиброцементные панели;</w:t>
            </w:r>
          </w:p>
          <w:p w14:paraId="3F99D7FE">
            <w:pPr>
              <w:pStyle w:val="19"/>
              <w:widowControl w:val="0"/>
              <w:spacing w:before="0" w:after="0"/>
              <w:ind w:firstLine="220"/>
              <w:rPr>
                <w:color w:val="000000"/>
                <w:szCs w:val="24"/>
              </w:rPr>
            </w:pPr>
            <w:r>
              <w:rPr>
                <w:color w:val="000000"/>
                <w:szCs w:val="24"/>
              </w:rPr>
              <w:t xml:space="preserve">      натуральный камень; </w:t>
            </w:r>
          </w:p>
          <w:p w14:paraId="719DEA8E">
            <w:pPr>
              <w:pStyle w:val="19"/>
              <w:widowControl w:val="0"/>
              <w:spacing w:before="0" w:after="0"/>
              <w:ind w:firstLine="220"/>
              <w:rPr>
                <w:color w:val="000000"/>
                <w:szCs w:val="24"/>
              </w:rPr>
            </w:pPr>
            <w:r>
              <w:rPr>
                <w:color w:val="000000"/>
                <w:szCs w:val="24"/>
              </w:rPr>
              <w:t xml:space="preserve">      металлокассеты.</w:t>
            </w:r>
          </w:p>
          <w:p w14:paraId="7D378BDA">
            <w:pPr>
              <w:pStyle w:val="19"/>
              <w:widowControl w:val="0"/>
              <w:spacing w:before="0" w:after="0"/>
              <w:ind w:firstLine="220"/>
              <w:rPr>
                <w:color w:val="000000"/>
                <w:szCs w:val="24"/>
              </w:rPr>
            </w:pPr>
            <w:r>
              <w:rPr>
                <w:color w:val="000000"/>
                <w:szCs w:val="24"/>
              </w:rPr>
              <w:t>- крупноразмерные витражные конструкции.</w:t>
            </w:r>
          </w:p>
          <w:p w14:paraId="08FA1BA6">
            <w:pPr>
              <w:pStyle w:val="19"/>
              <w:widowControl w:val="0"/>
              <w:spacing w:before="0" w:after="0"/>
              <w:ind w:firstLine="220"/>
              <w:rPr>
                <w:color w:val="000000"/>
                <w:szCs w:val="24"/>
              </w:rPr>
            </w:pPr>
            <w:r>
              <w:rPr>
                <w:color w:val="000000"/>
                <w:szCs w:val="24"/>
              </w:rPr>
              <w:t>Применение других строительных и облицовочных материалов рассматривается в каждом отдельном случае.</w:t>
            </w:r>
          </w:p>
          <w:p w14:paraId="47017EB9">
            <w:pPr>
              <w:pStyle w:val="19"/>
              <w:widowControl w:val="0"/>
              <w:spacing w:before="0" w:after="0"/>
              <w:ind w:firstLine="220"/>
              <w:rPr>
                <w:color w:val="000000"/>
                <w:szCs w:val="24"/>
              </w:rPr>
            </w:pPr>
            <w:r>
              <w:rPr>
                <w:color w:val="000000"/>
                <w:szCs w:val="24"/>
              </w:rPr>
              <w:t>4.5. Элементы кровли:</w:t>
            </w:r>
          </w:p>
          <w:p w14:paraId="5F411DD2">
            <w:pPr>
              <w:pStyle w:val="19"/>
              <w:widowControl w:val="0"/>
              <w:spacing w:before="0" w:after="0"/>
              <w:ind w:firstLine="220"/>
              <w:rPr>
                <w:color w:val="000000"/>
                <w:szCs w:val="24"/>
              </w:rPr>
            </w:pPr>
            <w:r>
              <w:rPr>
                <w:color w:val="000000"/>
                <w:szCs w:val="24"/>
              </w:rPr>
              <w:t>- фальцевая кровля;</w:t>
            </w:r>
          </w:p>
          <w:p w14:paraId="5566AACF">
            <w:pPr>
              <w:pStyle w:val="19"/>
              <w:widowControl w:val="0"/>
              <w:spacing w:before="0" w:after="0"/>
              <w:ind w:firstLine="220"/>
              <w:rPr>
                <w:color w:val="000000"/>
                <w:szCs w:val="24"/>
              </w:rPr>
            </w:pPr>
            <w:r>
              <w:rPr>
                <w:color w:val="000000"/>
                <w:szCs w:val="24"/>
              </w:rPr>
              <w:t>- мягкая кровля;</w:t>
            </w:r>
          </w:p>
          <w:p w14:paraId="46FFE76F">
            <w:pPr>
              <w:pStyle w:val="19"/>
              <w:widowControl w:val="0"/>
              <w:spacing w:before="0" w:after="0"/>
              <w:ind w:firstLine="220"/>
              <w:rPr>
                <w:color w:val="000000"/>
                <w:szCs w:val="24"/>
              </w:rPr>
            </w:pPr>
            <w:r>
              <w:rPr>
                <w:color w:val="000000"/>
                <w:szCs w:val="24"/>
              </w:rPr>
              <w:t>- сланцевая кровля;</w:t>
            </w:r>
          </w:p>
          <w:p w14:paraId="2575A921">
            <w:pPr>
              <w:pStyle w:val="19"/>
              <w:widowControl w:val="0"/>
              <w:spacing w:before="0" w:after="0"/>
              <w:ind w:firstLine="220"/>
              <w:rPr>
                <w:color w:val="000000"/>
                <w:szCs w:val="24"/>
              </w:rPr>
            </w:pPr>
            <w:r>
              <w:rPr>
                <w:color w:val="000000"/>
                <w:szCs w:val="24"/>
              </w:rPr>
              <w:t>- песчано-цементная черепица;</w:t>
            </w:r>
          </w:p>
          <w:p w14:paraId="4D7D9501">
            <w:pPr>
              <w:pStyle w:val="19"/>
              <w:widowControl w:val="0"/>
              <w:spacing w:before="0" w:after="0"/>
              <w:ind w:firstLine="220"/>
              <w:rPr>
                <w:color w:val="000000"/>
                <w:szCs w:val="24"/>
              </w:rPr>
            </w:pPr>
            <w:r>
              <w:rPr>
                <w:color w:val="000000"/>
                <w:szCs w:val="24"/>
              </w:rPr>
              <w:t>- керамическая черепица;</w:t>
            </w:r>
          </w:p>
          <w:p w14:paraId="36B75AFB">
            <w:pPr>
              <w:pStyle w:val="19"/>
              <w:widowControl w:val="0"/>
              <w:spacing w:before="0" w:after="0"/>
              <w:ind w:firstLine="220"/>
              <w:rPr>
                <w:color w:val="000000"/>
                <w:szCs w:val="24"/>
              </w:rPr>
            </w:pPr>
            <w:r>
              <w:rPr>
                <w:color w:val="000000"/>
                <w:szCs w:val="24"/>
              </w:rPr>
              <w:t>- наливная кровля.</w:t>
            </w:r>
          </w:p>
          <w:p w14:paraId="48B99A77">
            <w:pPr>
              <w:pStyle w:val="19"/>
              <w:widowControl w:val="0"/>
              <w:spacing w:before="0" w:after="0"/>
              <w:ind w:firstLine="220"/>
              <w:rPr>
                <w:color w:val="000000"/>
                <w:szCs w:val="24"/>
              </w:rPr>
            </w:pPr>
            <w:r>
              <w:rPr>
                <w:color w:val="000000"/>
                <w:szCs w:val="24"/>
              </w:rPr>
              <w:t xml:space="preserve">4.6. При облицовке фасадов зданий исключить использование технологии оштукатуривания с последующей окраской фасадными красками. </w:t>
            </w:r>
          </w:p>
          <w:p w14:paraId="41E45133">
            <w:pPr>
              <w:pStyle w:val="19"/>
              <w:widowControl w:val="0"/>
              <w:spacing w:before="0" w:after="0"/>
              <w:ind w:firstLine="220"/>
              <w:rPr>
                <w:color w:val="000000"/>
                <w:szCs w:val="24"/>
              </w:rPr>
            </w:pPr>
            <w:r>
              <w:rPr>
                <w:color w:val="000000"/>
                <w:szCs w:val="24"/>
              </w:rPr>
              <w:t xml:space="preserve">При использовании технологии оштукатуривания должна применяться штукатурка, окрашенная в массе. </w:t>
            </w:r>
          </w:p>
          <w:p w14:paraId="30EF6BB2">
            <w:pPr>
              <w:pStyle w:val="19"/>
              <w:widowControl w:val="0"/>
              <w:spacing w:before="0" w:after="0"/>
              <w:ind w:firstLine="220"/>
              <w:rPr>
                <w:color w:val="000000"/>
                <w:szCs w:val="24"/>
              </w:rPr>
            </w:pPr>
            <w:r>
              <w:rPr>
                <w:color w:val="000000"/>
                <w:szCs w:val="24"/>
              </w:rPr>
              <w:t>4.7. При использовании двух и более цветов штукатурки необходимо обеспечивать их стыковку в разных (смещённых друг относительно друга) плоскостях.</w:t>
            </w:r>
          </w:p>
          <w:p w14:paraId="4BDC7ED7">
            <w:pPr>
              <w:pStyle w:val="19"/>
              <w:widowControl w:val="0"/>
              <w:spacing w:before="0" w:after="0"/>
              <w:ind w:firstLine="220"/>
              <w:rPr>
                <w:color w:val="000000"/>
                <w:szCs w:val="24"/>
              </w:rPr>
            </w:pPr>
            <w:r>
              <w:rPr>
                <w:color w:val="000000"/>
                <w:szCs w:val="24"/>
              </w:rPr>
              <w:t>4.8. При разработке архитектурно-художественного решения исключать сопряжения в одной плоскости поверхностей с различными отделочными материалами.</w:t>
            </w:r>
          </w:p>
          <w:p w14:paraId="1441E1D7">
            <w:pPr>
              <w:pStyle w:val="19"/>
              <w:widowControl w:val="0"/>
              <w:spacing w:before="0" w:after="0"/>
              <w:ind w:firstLine="220"/>
              <w:rPr>
                <w:color w:val="000000"/>
                <w:szCs w:val="24"/>
              </w:rPr>
            </w:pPr>
            <w:r>
              <w:rPr>
                <w:color w:val="000000"/>
                <w:szCs w:val="24"/>
              </w:rPr>
              <w:t>4.9. В отделке фасадов первых трёх этажей не допускается применение керамогранита с креплением на видимых клямерах.</w:t>
            </w:r>
          </w:p>
          <w:p w14:paraId="54F88B52">
            <w:pPr>
              <w:pStyle w:val="19"/>
              <w:widowControl w:val="0"/>
              <w:spacing w:before="0" w:after="0"/>
              <w:ind w:firstLine="220"/>
              <w:rPr>
                <w:color w:val="000000"/>
                <w:szCs w:val="24"/>
              </w:rPr>
            </w:pPr>
            <w:r>
              <w:rPr>
                <w:color w:val="000000"/>
                <w:szCs w:val="24"/>
              </w:rPr>
              <w:t>4.10. В случае использования керамогранита со скрытым типом крепления, рекомендуется использовать анкерный тип крепления керамогранита к подсистеме (с помощью анкерных втулок).</w:t>
            </w:r>
          </w:p>
          <w:p w14:paraId="1F991B86">
            <w:pPr>
              <w:pStyle w:val="19"/>
              <w:widowControl w:val="0"/>
              <w:spacing w:before="0" w:after="0"/>
              <w:ind w:firstLine="220"/>
              <w:rPr>
                <w:color w:val="000000"/>
                <w:szCs w:val="24"/>
              </w:rPr>
            </w:pPr>
            <w:r>
              <w:rPr>
                <w:color w:val="000000"/>
                <w:szCs w:val="24"/>
              </w:rPr>
              <w:t>4.11. На визуально воспринимаемых поверхностях фасада не допускается использование плёнки (в том числе самоклеящейся), профилированного листа, металлического и пластикового сайдинга, сотового поликарбоната.</w:t>
            </w:r>
          </w:p>
          <w:p w14:paraId="755AA607">
            <w:pPr>
              <w:pStyle w:val="19"/>
              <w:widowControl w:val="0"/>
              <w:spacing w:before="0" w:after="0"/>
              <w:ind w:firstLine="220"/>
              <w:rPr>
                <w:color w:val="000000"/>
                <w:szCs w:val="24"/>
              </w:rPr>
            </w:pPr>
            <w:r>
              <w:rPr>
                <w:color w:val="000000"/>
                <w:szCs w:val="24"/>
              </w:rPr>
              <w:t>4.12. При устройстве декоративных элементов здания целесообразно предусматривать их выполнение из долговечных и прочных материалов (например стеклофибробетон, гипс).</w:t>
            </w:r>
          </w:p>
          <w:p w14:paraId="550B99CC">
            <w:pPr>
              <w:pStyle w:val="19"/>
              <w:widowControl w:val="0"/>
              <w:spacing w:before="0" w:after="0"/>
              <w:ind w:firstLine="220"/>
            </w:pPr>
            <w:r>
              <w:rPr>
                <w:color w:val="000000"/>
                <w:szCs w:val="24"/>
              </w:rPr>
              <w:t>4.13. При объёмно-планировочном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выполнить проработку её колористического решения, предусмотрев применение цветных покрытий (засыпки, мембраны)с учётом визуального восприятия кровли из окон многоэтажных зданий</w:t>
            </w:r>
          </w:p>
        </w:tc>
      </w:tr>
      <w:tr w14:paraId="4BC9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2718D020">
            <w:pPr>
              <w:pStyle w:val="19"/>
              <w:widowControl w:val="0"/>
              <w:spacing w:before="0" w:after="0"/>
            </w:pPr>
            <w:r>
              <w:rPr>
                <w:color w:val="000000"/>
                <w:szCs w:val="24"/>
              </w:rPr>
              <w:t>5.</w:t>
            </w:r>
          </w:p>
        </w:tc>
        <w:tc>
          <w:tcPr>
            <w:tcW w:w="2455" w:type="dxa"/>
          </w:tcPr>
          <w:p w14:paraId="5588ABC5">
            <w:pPr>
              <w:pStyle w:val="19"/>
              <w:widowControl w:val="0"/>
              <w:spacing w:before="0" w:after="0"/>
            </w:pPr>
            <w:r>
              <w:rPr>
                <w:color w:val="000000"/>
                <w:szCs w:val="24"/>
                <w:shd w:val="clear" w:color="auto" w:fill="FFFFFF"/>
              </w:rPr>
              <w:t>Требования к размещению технического и инженерного оборудования на фасадах и кровлях зданий</w:t>
            </w:r>
          </w:p>
        </w:tc>
        <w:tc>
          <w:tcPr>
            <w:tcW w:w="11461" w:type="dxa"/>
          </w:tcPr>
          <w:p w14:paraId="029FF24F">
            <w:pPr>
              <w:pStyle w:val="19"/>
              <w:widowControl w:val="0"/>
              <w:spacing w:before="0" w:after="0"/>
              <w:ind w:firstLine="220"/>
              <w:rPr>
                <w:color w:val="000000"/>
                <w:szCs w:val="24"/>
              </w:rPr>
            </w:pPr>
            <w:r>
              <w:rPr>
                <w:color w:val="000000"/>
                <w:szCs w:val="24"/>
              </w:rPr>
              <w:t xml:space="preserve">5.1. Техническое и инженерное оборудование на фасадах зданий включает в себя системы газоснабжения, освещения, связи, телекоммуникации, видеонаблюдения, кондиционирования и вентиляции воздуха. </w:t>
            </w:r>
          </w:p>
          <w:p w14:paraId="60B0EA17">
            <w:pPr>
              <w:pStyle w:val="19"/>
              <w:widowControl w:val="0"/>
              <w:spacing w:before="0" w:after="0"/>
              <w:ind w:firstLine="220"/>
              <w:rPr>
                <w:color w:val="000000"/>
                <w:szCs w:val="24"/>
              </w:rPr>
            </w:pPr>
            <w:r>
              <w:rPr>
                <w:color w:val="000000"/>
                <w:szCs w:val="24"/>
              </w:rPr>
              <w:t>5.2. Техническое и инженерное оборудование на фасадах и кровлях зданий должны размещаться с учётом архитектурного облика фасада здания и подчинены системе горизонтальных и вертикальных осей членения фасадов.</w:t>
            </w:r>
          </w:p>
          <w:p w14:paraId="1C591444">
            <w:pPr>
              <w:pStyle w:val="19"/>
              <w:widowControl w:val="0"/>
              <w:spacing w:before="0" w:after="0"/>
              <w:ind w:firstLine="220"/>
              <w:rPr>
                <w:color w:val="000000"/>
                <w:szCs w:val="24"/>
              </w:rPr>
            </w:pPr>
            <w:r>
              <w:rPr>
                <w:color w:val="000000"/>
                <w:szCs w:val="24"/>
              </w:rPr>
              <w:t>5.3. Размещение технического и инженерного оборудования должно производиться без ущерба для внешнего вида здания и в строго определённых местах с учётом комплексного решения размещения оборудования при минимальном контакте с архитектурными поверхностями.</w:t>
            </w:r>
          </w:p>
          <w:p w14:paraId="2B14F04A">
            <w:pPr>
              <w:pStyle w:val="19"/>
              <w:widowControl w:val="0"/>
              <w:spacing w:before="0" w:after="0"/>
              <w:ind w:firstLine="220"/>
              <w:rPr>
                <w:color w:val="000000"/>
                <w:szCs w:val="24"/>
              </w:rPr>
            </w:pPr>
            <w:r>
              <w:rPr>
                <w:color w:val="000000"/>
                <w:szCs w:val="24"/>
              </w:rPr>
              <w:t>5.4. Для размещения наружного блока кондиционера должны предусматриваться специально выделенные конструктивные и инженерные элементы (встроенные ниши в объёме здания, наружные конструктивные корзины с обязательным устройством защитных, маскирующих экранов для кондиционеров в плоскости фасада и скрытой сопровождающей проводкой по внутреннему контуру жилых помещений).</w:t>
            </w:r>
          </w:p>
          <w:p w14:paraId="1A1EB41C">
            <w:pPr>
              <w:pStyle w:val="19"/>
              <w:widowControl w:val="0"/>
              <w:spacing w:before="0" w:after="0"/>
              <w:ind w:firstLine="220"/>
              <w:rPr>
                <w:color w:val="000000"/>
                <w:szCs w:val="24"/>
              </w:rPr>
            </w:pPr>
            <w:r>
              <w:rPr>
                <w:color w:val="000000"/>
                <w:szCs w:val="24"/>
              </w:rPr>
              <w:t>5.5. Должна быть обеспечена нейтральная окраска, максимально приближенная к цветовому фону фасада зданий и строений.</w:t>
            </w:r>
          </w:p>
          <w:p w14:paraId="58A46CE5">
            <w:pPr>
              <w:pStyle w:val="19"/>
              <w:widowControl w:val="0"/>
              <w:spacing w:before="0" w:after="0"/>
              <w:ind w:firstLine="220"/>
              <w:rPr>
                <w:color w:val="000000"/>
                <w:szCs w:val="24"/>
              </w:rPr>
            </w:pPr>
            <w:r>
              <w:rPr>
                <w:color w:val="000000"/>
                <w:szCs w:val="24"/>
              </w:rPr>
              <w:t>5.6. Не допускается: </w:t>
            </w:r>
          </w:p>
          <w:p w14:paraId="3B564A99">
            <w:pPr>
              <w:pStyle w:val="19"/>
              <w:widowControl w:val="0"/>
              <w:spacing w:before="0" w:after="0"/>
              <w:ind w:firstLine="220"/>
              <w:rPr>
                <w:color w:val="000000"/>
                <w:szCs w:val="24"/>
              </w:rPr>
            </w:pPr>
            <w:r>
              <w:rPr>
                <w:color w:val="000000"/>
                <w:szCs w:val="24"/>
              </w:rPr>
              <w:t>- 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14:paraId="47A44BDF">
            <w:pPr>
              <w:pStyle w:val="19"/>
              <w:widowControl w:val="0"/>
              <w:spacing w:before="0" w:after="0"/>
              <w:ind w:firstLine="220"/>
              <w:rPr>
                <w:color w:val="000000"/>
                <w:szCs w:val="24"/>
              </w:rPr>
            </w:pPr>
            <w:r>
              <w:rPr>
                <w:color w:val="000000"/>
                <w:szCs w:val="24"/>
              </w:rPr>
              <w:t>- наружная открытая прокладка по фасаду подводящих сетей и иных коммуникаций, прокладка сетей с нарушением пластики фасада;</w:t>
            </w:r>
          </w:p>
          <w:p w14:paraId="6A843564">
            <w:pPr>
              <w:pStyle w:val="19"/>
              <w:widowControl w:val="0"/>
              <w:spacing w:before="0" w:after="0"/>
              <w:ind w:firstLine="220"/>
              <w:rPr>
                <w:color w:val="000000"/>
                <w:szCs w:val="24"/>
              </w:rPr>
            </w:pPr>
            <w:r>
              <w:rPr>
                <w:color w:val="000000"/>
                <w:szCs w:val="24"/>
              </w:rPr>
              <w:t>- 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14:paraId="16145162">
            <w:pPr>
              <w:pStyle w:val="19"/>
              <w:widowControl w:val="0"/>
              <w:spacing w:before="0" w:after="0"/>
              <w:ind w:firstLine="220"/>
              <w:rPr>
                <w:color w:val="000000"/>
                <w:szCs w:val="24"/>
              </w:rPr>
            </w:pPr>
            <w:r>
              <w:rPr>
                <w:color w:val="000000"/>
                <w:szCs w:val="24"/>
              </w:rPr>
              <w:t>5.7. При реконструкции объекта капитального строительства:</w:t>
            </w:r>
          </w:p>
          <w:p w14:paraId="4438711B">
            <w:pPr>
              <w:pStyle w:val="19"/>
              <w:widowControl w:val="0"/>
              <w:spacing w:before="0" w:after="0"/>
              <w:ind w:firstLine="220"/>
              <w:rPr>
                <w:color w:val="000000"/>
                <w:szCs w:val="24"/>
              </w:rPr>
            </w:pPr>
            <w:r>
              <w:rPr>
                <w:color w:val="000000"/>
                <w:szCs w:val="24"/>
              </w:rPr>
              <w:t>- размещение дополнительного оборудования должно обеспечивать сохранность отделки фасада либо её восстановление;</w:t>
            </w:r>
          </w:p>
          <w:p w14:paraId="17E3CE4F">
            <w:pPr>
              <w:pStyle w:val="19"/>
              <w:widowControl w:val="0"/>
              <w:spacing w:before="0" w:after="0"/>
              <w:ind w:firstLine="220"/>
              <w:rPr>
                <w:color w:val="000000"/>
                <w:szCs w:val="24"/>
              </w:rPr>
            </w:pPr>
            <w:r>
              <w:rPr>
                <w:color w:val="000000"/>
                <w:szCs w:val="24"/>
              </w:rPr>
              <w:t>- 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 трассировка осуществляться горизонтально, вертикально или параллельно кромке стены;</w:t>
            </w:r>
          </w:p>
          <w:p w14:paraId="009270AD">
            <w:pPr>
              <w:pStyle w:val="19"/>
              <w:widowControl w:val="0"/>
              <w:spacing w:before="0" w:after="0"/>
              <w:ind w:firstLine="220"/>
            </w:pPr>
            <w:r>
              <w:rPr>
                <w:color w:val="000000"/>
                <w:szCs w:val="24"/>
              </w:rPr>
              <w:t>- 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учётом архитектурного решения жилого здания.</w:t>
            </w:r>
          </w:p>
        </w:tc>
      </w:tr>
      <w:tr w14:paraId="03A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4C82AD8E">
            <w:pPr>
              <w:pStyle w:val="19"/>
              <w:widowControl w:val="0"/>
              <w:spacing w:before="0" w:after="0"/>
            </w:pPr>
            <w:r>
              <w:rPr>
                <w:color w:val="000000"/>
                <w:szCs w:val="24"/>
              </w:rPr>
              <w:t>6</w:t>
            </w:r>
          </w:p>
        </w:tc>
        <w:tc>
          <w:tcPr>
            <w:tcW w:w="2455" w:type="dxa"/>
          </w:tcPr>
          <w:p w14:paraId="532DEE33">
            <w:pPr>
              <w:pStyle w:val="19"/>
              <w:widowControl w:val="0"/>
              <w:spacing w:before="0" w:after="0"/>
            </w:pPr>
            <w:r>
              <w:rPr>
                <w:color w:val="000000"/>
                <w:szCs w:val="24"/>
                <w:shd w:val="clear" w:color="auto" w:fill="FFFFFF"/>
              </w:rPr>
              <w:t>Требования к подсветке фасадов зданий</w:t>
            </w:r>
            <w:r>
              <w:rPr>
                <w:color w:val="000000"/>
                <w:szCs w:val="24"/>
                <w:shd w:val="clear" w:color="auto" w:fill="FFFFFF"/>
              </w:rPr>
              <w:tab/>
            </w:r>
          </w:p>
        </w:tc>
        <w:tc>
          <w:tcPr>
            <w:tcW w:w="11461" w:type="dxa"/>
          </w:tcPr>
          <w:p w14:paraId="2817EAFB">
            <w:pPr>
              <w:pStyle w:val="19"/>
              <w:widowControl w:val="0"/>
              <w:spacing w:before="0" w:after="0"/>
              <w:ind w:firstLine="220"/>
              <w:rPr>
                <w:color w:val="000000"/>
                <w:szCs w:val="24"/>
              </w:rPr>
            </w:pPr>
            <w:r>
              <w:rPr>
                <w:color w:val="000000"/>
                <w:szCs w:val="24"/>
              </w:rPr>
              <w:t>6.1. При разработке архитектурных решений может быть предусмотрено выполнение работ по архитектурно-художественному освещению фасадов жилых зданий, визуально воспринимаемых со стороны улиц, дорог общегородского и районного значений.</w:t>
            </w:r>
          </w:p>
          <w:p w14:paraId="68DC215F">
            <w:pPr>
              <w:pStyle w:val="19"/>
              <w:widowControl w:val="0"/>
              <w:spacing w:before="0" w:after="0"/>
              <w:ind w:firstLine="220"/>
              <w:rPr>
                <w:color w:val="000000"/>
                <w:szCs w:val="24"/>
              </w:rPr>
            </w:pPr>
            <w:r>
              <w:rPr>
                <w:color w:val="000000"/>
                <w:szCs w:val="24"/>
              </w:rPr>
              <w:t>6.2. Главными принципами архитектурной подсветки фасадов зданий являются определение основных архитектурно-художественных особенностей и эстетическая выразительность фасадов.</w:t>
            </w:r>
          </w:p>
          <w:p w14:paraId="7B1E8447">
            <w:pPr>
              <w:pStyle w:val="19"/>
              <w:widowControl w:val="0"/>
              <w:spacing w:before="0" w:after="0"/>
              <w:ind w:firstLine="220"/>
              <w:rPr>
                <w:color w:val="000000"/>
                <w:szCs w:val="24"/>
              </w:rPr>
            </w:pPr>
            <w:r>
              <w:rPr>
                <w:color w:val="000000"/>
                <w:szCs w:val="24"/>
              </w:rPr>
              <w:t>6.3. Приборы архитектурной подсветки должны располагаться таким образом, чтобы их выходные отверстия не оказывались в центре поля зрения водителей и пешеходов на главных направлениях движения транспорта.</w:t>
            </w:r>
          </w:p>
          <w:p w14:paraId="1BC5B576">
            <w:pPr>
              <w:pStyle w:val="19"/>
              <w:widowControl w:val="0"/>
              <w:spacing w:before="0" w:after="0"/>
              <w:ind w:firstLine="220"/>
              <w:rPr>
                <w:color w:val="000000"/>
                <w:szCs w:val="24"/>
              </w:rPr>
            </w:pPr>
            <w:r>
              <w:rPr>
                <w:color w:val="000000"/>
                <w:szCs w:val="24"/>
              </w:rPr>
              <w:t>6.4. Форма и размеры приборов архитектурной подсветки должны быть компактных размеров и гармонично смотреться на фасаде здания.</w:t>
            </w:r>
          </w:p>
          <w:p w14:paraId="7BDD5892">
            <w:pPr>
              <w:pStyle w:val="19"/>
              <w:widowControl w:val="0"/>
              <w:spacing w:before="0" w:after="0"/>
              <w:ind w:firstLine="220"/>
            </w:pPr>
            <w:r>
              <w:rPr>
                <w:color w:val="000000"/>
                <w:szCs w:val="24"/>
              </w:rPr>
              <w:t>6.5. Световое оформление входных групп, витрин, средств информационного оформления и наружной рекламы, знаков адресации должно осуществляться в комплексе с оформлением всего фасада здания, не разбивая фасад на составляющие части.</w:t>
            </w:r>
          </w:p>
        </w:tc>
      </w:tr>
    </w:tbl>
    <w:p w14:paraId="4C5B182B">
      <w:pPr>
        <w:rPr>
          <w:sz w:val="28"/>
          <w:szCs w:val="28"/>
        </w:rPr>
      </w:pPr>
    </w:p>
    <w:p w14:paraId="6AC7B6C1">
      <w:pPr>
        <w:rPr>
          <w:sz w:val="28"/>
          <w:szCs w:val="28"/>
          <w:lang w:eastAsia="ru-RU"/>
        </w:rPr>
      </w:pPr>
    </w:p>
    <w:sectPr>
      <w:pgSz w:w="16838" w:h="11906" w:orient="landscape"/>
      <w:pgMar w:top="850" w:right="850" w:bottom="850" w:left="1134"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ndalus">
    <w:panose1 w:val="02020603050405020304"/>
    <w:charset w:val="00"/>
    <w:family w:val="roman"/>
    <w:pitch w:val="default"/>
    <w:sig w:usb0="00002003" w:usb1="80000000" w:usb2="00000008" w:usb3="00000000" w:csb0="00000041" w:csb1="20080000"/>
  </w:font>
  <w:font w:name="SimSun-ExtB">
    <w:panose1 w:val="02010609060101010101"/>
    <w:charset w:val="86"/>
    <w:family w:val="modern"/>
    <w:pitch w:val="default"/>
    <w:sig w:usb0="00000001" w:usb1="02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03C0">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3BFBC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DH6KRRCAgAAdQQAAA4AAAAAAAAAAQAgAAAAHwEAAGRy&#10;cy9lMm9Eb2MueG1sUEsFBgAAAAAGAAYAWQEAANMFAAAAAA==&#10;">
              <v:fill on="f" focussize="0,0"/>
              <v:stroke on="f" weight="0.5pt"/>
              <v:imagedata o:title=""/>
              <o:lock v:ext="edit" aspectratio="f"/>
              <v:textbox inset="0mm,0mm,0mm,0mm" style="mso-fit-shape-to-text:t;">
                <w:txbxContent>
                  <w:p w14:paraId="243BFBC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0440">
    <w:pPr>
      <w:pStyle w:val="18"/>
    </w:pPr>
    <w:r>
      <w:fldChar w:fldCharType="begin"/>
    </w:r>
    <w:r>
      <w:instrText xml:space="preserve"> PAGE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2A90">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9831F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AOTb20ECAAB1BAAADgAAAAAAAAABACAAAAAfAQAAZHJz&#10;L2Uyb0RvYy54bWxQSwUGAAAAAAYABgBZAQAA0gUAAAAA&#10;">
              <v:fill on="f" focussize="0,0"/>
              <v:stroke on="f" weight="0.5pt"/>
              <v:imagedata o:title=""/>
              <o:lock v:ext="edit" aspectratio="f"/>
              <v:textbox inset="0mm,0mm,0mm,0mm" style="mso-fit-shape-to-text:t;">
                <w:txbxContent>
                  <w:p w14:paraId="3A9831F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6AD7">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Текстовое поле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069F6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O8Rip5CAgAAdQQAAA4AAAAAAAAAAQAgAAAAHwEAAGRy&#10;cy9lMm9Eb2MueG1sUEsFBgAAAAAGAAYAWQEAANMFAAAAAA==&#10;">
              <v:fill on="f" focussize="0,0"/>
              <v:stroke on="f" weight="0.5pt"/>
              <v:imagedata o:title=""/>
              <o:lock v:ext="edit" aspectratio="f"/>
              <v:textbox inset="0mm,0mm,0mm,0mm" style="mso-fit-shape-to-text:t;">
                <w:txbxContent>
                  <w:p w14:paraId="73069F6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0D5D">
    <w:pPr>
      <w:pStyle w:val="18"/>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FC1469">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mHtS2EECAAB1BAAADgAAAAAAAAABACAAAAAfAQAAZHJz&#10;L2Uyb0RvYy54bWxQSwUGAAAAAAYABgBZAQAA0gUAAAAA&#10;">
              <v:fill on="f" focussize="0,0"/>
              <v:stroke on="f" weight="0.5pt"/>
              <v:imagedata o:title=""/>
              <o:lock v:ext="edit" aspectratio="f"/>
              <v:textbox inset="0mm,0mm,0mm,0mm" style="mso-fit-shape-to-text:t;">
                <w:txbxContent>
                  <w:p w14:paraId="3EFC1469">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4A25">
    <w:pPr>
      <w:pStyle w:val="18"/>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14E0DD">
                          <w:pPr>
                            <w:pStyle w:val="1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87</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HeOA51CAgAAdQQAAA4AAAAAAAAAAQAgAAAAHwEAAGRy&#10;cy9lMm9Eb2MueG1sUEsFBgAAAAAGAAYAWQEAANMFAAAAAA==&#10;">
              <v:fill on="f" focussize="0,0"/>
              <v:stroke on="f" weight="0.5pt"/>
              <v:imagedata o:title=""/>
              <o:lock v:ext="edit" aspectratio="f"/>
              <v:textbox inset="0mm,0mm,0mm,0mm" style="mso-fit-shape-to-text:t;">
                <w:txbxContent>
                  <w:p w14:paraId="3114E0DD">
                    <w:pPr>
                      <w:pStyle w:val="1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87</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5017">
    <w:pPr>
      <w:pStyle w:val="12"/>
      <w:ind w:right="36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DF10">
    <w:pPr>
      <w:pStyle w:val="1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924E">
    <w:pPr>
      <w:pStyle w:val="1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613C1"/>
    <w:multiLevelType w:val="multilevel"/>
    <w:tmpl w:val="B3A613C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B45707BF"/>
    <w:multiLevelType w:val="multilevel"/>
    <w:tmpl w:val="B45707B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BF479019"/>
    <w:multiLevelType w:val="multilevel"/>
    <w:tmpl w:val="BF47901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C80F22E7"/>
    <w:multiLevelType w:val="multilevel"/>
    <w:tmpl w:val="C80F22E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D315EB22"/>
    <w:multiLevelType w:val="multilevel"/>
    <w:tmpl w:val="D315EB2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5">
    <w:nsid w:val="D64E5CE2"/>
    <w:multiLevelType w:val="multilevel"/>
    <w:tmpl w:val="D64E5CE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
    <w:nsid w:val="DB91477E"/>
    <w:multiLevelType w:val="singleLevel"/>
    <w:tmpl w:val="DB91477E"/>
    <w:lvl w:ilvl="0" w:tentative="0">
      <w:start w:val="1"/>
      <w:numFmt w:val="decimal"/>
      <w:suff w:val="space"/>
      <w:lvlText w:val="%1)"/>
      <w:lvlJc w:val="left"/>
      <w:pPr>
        <w:ind w:left="-269"/>
      </w:pPr>
    </w:lvl>
  </w:abstractNum>
  <w:abstractNum w:abstractNumId="7">
    <w:nsid w:val="00000001"/>
    <w:multiLevelType w:val="multilevel"/>
    <w:tmpl w:val="00000001"/>
    <w:lvl w:ilvl="0" w:tentative="0">
      <w:start w:val="1"/>
      <w:numFmt w:val="none"/>
      <w:pStyle w:val="2"/>
      <w:suff w:val="nothing"/>
      <w:lvlText w:val=""/>
      <w:lvlJc w:val="left"/>
      <w:pPr>
        <w:tabs>
          <w:tab w:val="left" w:pos="0"/>
        </w:tabs>
      </w:pPr>
    </w:lvl>
    <w:lvl w:ilvl="1" w:tentative="0">
      <w:start w:val="1"/>
      <w:numFmt w:val="none"/>
      <w:pStyle w:val="3"/>
      <w:suff w:val="nothing"/>
      <w:lvlText w:val=""/>
      <w:lvlJc w:val="left"/>
      <w:pPr>
        <w:tabs>
          <w:tab w:val="left" w:pos="0"/>
        </w:tabs>
      </w:pPr>
    </w:lvl>
    <w:lvl w:ilvl="2" w:tentative="0">
      <w:start w:val="1"/>
      <w:numFmt w:val="none"/>
      <w:pStyle w:val="4"/>
      <w:suff w:val="nothing"/>
      <w:lvlText w:val=""/>
      <w:lvlJc w:val="left"/>
      <w:pPr>
        <w:tabs>
          <w:tab w:val="left" w:pos="0"/>
        </w:tabs>
      </w:pPr>
    </w:lvl>
    <w:lvl w:ilvl="3" w:tentative="0">
      <w:start w:val="1"/>
      <w:numFmt w:val="none"/>
      <w:suff w:val="nothing"/>
      <w:lvlText w:val=""/>
      <w:lvlJc w:val="left"/>
      <w:pPr>
        <w:tabs>
          <w:tab w:val="left" w:pos="0"/>
        </w:tabs>
      </w:pPr>
    </w:lvl>
    <w:lvl w:ilvl="4" w:tentative="0">
      <w:start w:val="1"/>
      <w:numFmt w:val="none"/>
      <w:suff w:val="nothing"/>
      <w:lvlText w:val=""/>
      <w:lvlJc w:val="left"/>
      <w:pPr>
        <w:tabs>
          <w:tab w:val="left" w:pos="0"/>
        </w:tabs>
      </w:pPr>
    </w:lvl>
    <w:lvl w:ilvl="5" w:tentative="0">
      <w:start w:val="1"/>
      <w:numFmt w:val="none"/>
      <w:suff w:val="nothing"/>
      <w:lvlText w:val=""/>
      <w:lvlJc w:val="left"/>
      <w:pPr>
        <w:tabs>
          <w:tab w:val="left" w:pos="0"/>
        </w:tabs>
      </w:pPr>
    </w:lvl>
    <w:lvl w:ilvl="6" w:tentative="0">
      <w:start w:val="1"/>
      <w:numFmt w:val="none"/>
      <w:suff w:val="nothing"/>
      <w:lvlText w:val=""/>
      <w:lvlJc w:val="left"/>
      <w:pPr>
        <w:tabs>
          <w:tab w:val="left" w:pos="0"/>
        </w:tabs>
      </w:pPr>
    </w:lvl>
    <w:lvl w:ilvl="7" w:tentative="0">
      <w:start w:val="1"/>
      <w:numFmt w:val="none"/>
      <w:suff w:val="nothing"/>
      <w:lvlText w:val=""/>
      <w:lvlJc w:val="left"/>
      <w:pPr>
        <w:tabs>
          <w:tab w:val="left" w:pos="0"/>
        </w:tabs>
      </w:pPr>
    </w:lvl>
    <w:lvl w:ilvl="8" w:tentative="0">
      <w:start w:val="1"/>
      <w:numFmt w:val="none"/>
      <w:suff w:val="nothing"/>
      <w:lvlText w:val=""/>
      <w:lvlJc w:val="left"/>
      <w:pPr>
        <w:tabs>
          <w:tab w:val="left" w:pos="0"/>
        </w:tabs>
      </w:pPr>
    </w:lvl>
  </w:abstractNum>
  <w:abstractNum w:abstractNumId="8">
    <w:nsid w:val="00000017"/>
    <w:multiLevelType w:val="singleLevel"/>
    <w:tmpl w:val="00000017"/>
    <w:lvl w:ilvl="0" w:tentative="0">
      <w:start w:val="1"/>
      <w:numFmt w:val="bullet"/>
      <w:lvlText w:val=""/>
      <w:lvlJc w:val="left"/>
      <w:pPr>
        <w:tabs>
          <w:tab w:val="left" w:pos="0"/>
        </w:tabs>
        <w:ind w:left="720" w:hanging="360"/>
      </w:pPr>
      <w:rPr>
        <w:rFonts w:hint="default" w:ascii="Symbol" w:hAnsi="Symbol" w:cs="Symbol"/>
      </w:rPr>
    </w:lvl>
  </w:abstractNum>
  <w:abstractNum w:abstractNumId="9">
    <w:nsid w:val="085D010B"/>
    <w:multiLevelType w:val="multilevel"/>
    <w:tmpl w:val="085D010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0">
    <w:nsid w:val="0B601DED"/>
    <w:multiLevelType w:val="multilevel"/>
    <w:tmpl w:val="0B601DED"/>
    <w:lvl w:ilvl="0" w:tentative="0">
      <w:start w:val="1"/>
      <w:numFmt w:val="russianLower"/>
      <w:lvlText w:val="%1)"/>
      <w:lvlJc w:val="left"/>
      <w:pPr>
        <w:tabs>
          <w:tab w:val="left" w:pos="4320"/>
        </w:tabs>
        <w:ind w:left="4320" w:hanging="360"/>
      </w:pPr>
      <w:rPr>
        <w:rFonts w:hint="default"/>
      </w:rPr>
    </w:lvl>
    <w:lvl w:ilvl="1" w:tentative="0">
      <w:start w:val="1"/>
      <w:numFmt w:val="lowerLetter"/>
      <w:lvlText w:val="%2."/>
      <w:lvlJc w:val="left"/>
      <w:pPr>
        <w:tabs>
          <w:tab w:val="left" w:pos="5040"/>
        </w:tabs>
        <w:ind w:left="5040" w:hanging="360"/>
      </w:pPr>
    </w:lvl>
    <w:lvl w:ilvl="2" w:tentative="0">
      <w:start w:val="1"/>
      <w:numFmt w:val="lowerRoman"/>
      <w:lvlText w:val="%3."/>
      <w:lvlJc w:val="right"/>
      <w:pPr>
        <w:tabs>
          <w:tab w:val="left" w:pos="5760"/>
        </w:tabs>
        <w:ind w:left="5760" w:hanging="180"/>
      </w:pPr>
    </w:lvl>
    <w:lvl w:ilvl="3" w:tentative="0">
      <w:start w:val="1"/>
      <w:numFmt w:val="decimal"/>
      <w:lvlText w:val="%4."/>
      <w:lvlJc w:val="left"/>
      <w:pPr>
        <w:tabs>
          <w:tab w:val="left" w:pos="6480"/>
        </w:tabs>
        <w:ind w:left="6480" w:hanging="360"/>
      </w:pPr>
    </w:lvl>
    <w:lvl w:ilvl="4" w:tentative="0">
      <w:start w:val="1"/>
      <w:numFmt w:val="lowerLetter"/>
      <w:lvlText w:val="%5."/>
      <w:lvlJc w:val="left"/>
      <w:pPr>
        <w:tabs>
          <w:tab w:val="left" w:pos="7200"/>
        </w:tabs>
        <w:ind w:left="7200" w:hanging="360"/>
      </w:pPr>
    </w:lvl>
    <w:lvl w:ilvl="5" w:tentative="0">
      <w:start w:val="1"/>
      <w:numFmt w:val="lowerRoman"/>
      <w:lvlText w:val="%6."/>
      <w:lvlJc w:val="right"/>
      <w:pPr>
        <w:tabs>
          <w:tab w:val="left" w:pos="7920"/>
        </w:tabs>
        <w:ind w:left="7920" w:hanging="180"/>
      </w:pPr>
    </w:lvl>
    <w:lvl w:ilvl="6" w:tentative="0">
      <w:start w:val="1"/>
      <w:numFmt w:val="decimal"/>
      <w:lvlText w:val="%7."/>
      <w:lvlJc w:val="left"/>
      <w:pPr>
        <w:tabs>
          <w:tab w:val="left" w:pos="8640"/>
        </w:tabs>
        <w:ind w:left="8640" w:hanging="360"/>
      </w:pPr>
    </w:lvl>
    <w:lvl w:ilvl="7" w:tentative="0">
      <w:start w:val="1"/>
      <w:numFmt w:val="lowerLetter"/>
      <w:lvlText w:val="%8."/>
      <w:lvlJc w:val="left"/>
      <w:pPr>
        <w:tabs>
          <w:tab w:val="left" w:pos="9360"/>
        </w:tabs>
        <w:ind w:left="9360" w:hanging="360"/>
      </w:pPr>
    </w:lvl>
    <w:lvl w:ilvl="8" w:tentative="0">
      <w:start w:val="1"/>
      <w:numFmt w:val="lowerRoman"/>
      <w:lvlText w:val="%9."/>
      <w:lvlJc w:val="right"/>
      <w:pPr>
        <w:tabs>
          <w:tab w:val="left" w:pos="10080"/>
        </w:tabs>
        <w:ind w:left="10080" w:hanging="180"/>
      </w:pPr>
    </w:lvl>
  </w:abstractNum>
  <w:abstractNum w:abstractNumId="11">
    <w:nsid w:val="13264CC8"/>
    <w:multiLevelType w:val="multilevel"/>
    <w:tmpl w:val="13264CC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2">
    <w:nsid w:val="166D78E8"/>
    <w:multiLevelType w:val="multilevel"/>
    <w:tmpl w:val="166D78E8"/>
    <w:lvl w:ilvl="0" w:tentative="0">
      <w:start w:val="1"/>
      <w:numFmt w:val="decimal"/>
      <w:lvlText w:val="%1."/>
      <w:lvlJc w:val="left"/>
      <w:pPr>
        <w:tabs>
          <w:tab w:val="left" w:pos="360"/>
        </w:tabs>
        <w:ind w:left="360" w:hanging="360"/>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3">
    <w:nsid w:val="179C7ED3"/>
    <w:multiLevelType w:val="multilevel"/>
    <w:tmpl w:val="179C7ED3"/>
    <w:lvl w:ilvl="0" w:tentative="0">
      <w:start w:val="1"/>
      <w:numFmt w:val="decimal"/>
      <w:lvlText w:val="%1."/>
      <w:lvlJc w:val="left"/>
      <w:pPr>
        <w:tabs>
          <w:tab w:val="left" w:pos="1080"/>
        </w:tabs>
        <w:ind w:left="1080" w:hanging="360"/>
      </w:pPr>
      <w:rPr>
        <w:rFonts w:hint="default"/>
        <w:sz w:val="24"/>
        <w:szCs w:val="24"/>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4">
    <w:nsid w:val="1EC77A59"/>
    <w:multiLevelType w:val="multilevel"/>
    <w:tmpl w:val="1EC77A59"/>
    <w:lvl w:ilvl="0" w:tentative="0">
      <w:start w:val="1"/>
      <w:numFmt w:val="decimal"/>
      <w:lvlText w:val="%1)"/>
      <w:lvlJc w:val="left"/>
      <w:pPr>
        <w:tabs>
          <w:tab w:val="left" w:pos="1429"/>
        </w:tabs>
        <w:ind w:left="1429" w:hanging="360"/>
      </w:pPr>
      <w:rPr>
        <w:rFonts w:hint="default"/>
        <w:sz w:val="24"/>
        <w:szCs w:val="24"/>
      </w:r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15">
    <w:nsid w:val="205525F2"/>
    <w:multiLevelType w:val="multilevel"/>
    <w:tmpl w:val="205525F2"/>
    <w:lvl w:ilvl="0" w:tentative="0">
      <w:start w:val="1"/>
      <w:numFmt w:val="decimal"/>
      <w:lvlText w:val="%1)"/>
      <w:lvlJc w:val="left"/>
      <w:pPr>
        <w:tabs>
          <w:tab w:val="left" w:pos="1410"/>
        </w:tabs>
        <w:ind w:left="1410" w:hanging="87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294CD375"/>
    <w:multiLevelType w:val="multilevel"/>
    <w:tmpl w:val="294CD37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7">
    <w:nsid w:val="2C1C604D"/>
    <w:multiLevelType w:val="multilevel"/>
    <w:tmpl w:val="2C1C604D"/>
    <w:lvl w:ilvl="0" w:tentative="0">
      <w:start w:val="1"/>
      <w:numFmt w:val="decimal"/>
      <w:lvlText w:val="%1)"/>
      <w:lvlJc w:val="left"/>
      <w:pPr>
        <w:tabs>
          <w:tab w:val="left" w:pos="1410"/>
        </w:tabs>
        <w:ind w:left="1410" w:hanging="870"/>
      </w:pPr>
      <w:rPr>
        <w:rFonts w:hint="default"/>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abstractNum w:abstractNumId="18">
    <w:nsid w:val="2EDF4D91"/>
    <w:multiLevelType w:val="multilevel"/>
    <w:tmpl w:val="2EDF4D91"/>
    <w:lvl w:ilvl="0" w:tentative="0">
      <w:start w:val="1"/>
      <w:numFmt w:val="decimal"/>
      <w:lvlText w:val="%1)"/>
      <w:lvlJc w:val="left"/>
      <w:pPr>
        <w:tabs>
          <w:tab w:val="left" w:pos="1429"/>
        </w:tabs>
        <w:ind w:left="1429" w:hanging="360"/>
      </w:pPr>
      <w:rPr>
        <w:rFonts w:ascii="Times New Roman" w:hAnsi="Times New Roman" w:eastAsia="Times New Roman" w:cs="Times New Roman"/>
      </w:rPr>
    </w:lvl>
    <w:lvl w:ilvl="1" w:tentative="0">
      <w:start w:val="1"/>
      <w:numFmt w:val="decimal"/>
      <w:lvlText w:val="%2."/>
      <w:lvlJc w:val="left"/>
      <w:pPr>
        <w:tabs>
          <w:tab w:val="left" w:pos="2149"/>
        </w:tabs>
        <w:ind w:left="2149" w:hanging="360"/>
      </w:pPr>
      <w:rPr>
        <w:rFonts w:hint="default"/>
        <w:sz w:val="24"/>
        <w:szCs w:val="24"/>
        <w:vertAlign w:val="baseline"/>
      </w:rPr>
    </w:lvl>
    <w:lvl w:ilvl="2" w:tentative="0">
      <w:start w:val="1"/>
      <w:numFmt w:val="decimal"/>
      <w:lvlText w:val="%3)"/>
      <w:lvlJc w:val="left"/>
      <w:pPr>
        <w:tabs>
          <w:tab w:val="left" w:pos="2869"/>
        </w:tabs>
        <w:ind w:left="2869"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B137A8F"/>
    <w:multiLevelType w:val="multilevel"/>
    <w:tmpl w:val="3B137A8F"/>
    <w:lvl w:ilvl="0" w:tentative="0">
      <w:start w:val="1"/>
      <w:numFmt w:val="decimal"/>
      <w:lvlText w:val="%1)"/>
      <w:lvlJc w:val="left"/>
      <w:pPr>
        <w:tabs>
          <w:tab w:val="left" w:pos="1429"/>
        </w:tabs>
        <w:ind w:left="1429" w:hanging="360"/>
      </w:pPr>
      <w:rPr>
        <w:rFonts w:hint="default"/>
        <w:sz w:val="24"/>
        <w:szCs w:val="24"/>
      </w:r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20">
    <w:nsid w:val="3BE92865"/>
    <w:multiLevelType w:val="multilevel"/>
    <w:tmpl w:val="3BE92865"/>
    <w:lvl w:ilvl="0" w:tentative="0">
      <w:start w:val="1"/>
      <w:numFmt w:val="decimal"/>
      <w:lvlText w:val="%1)"/>
      <w:lvlJc w:val="left"/>
      <w:pPr>
        <w:tabs>
          <w:tab w:val="left" w:pos="360"/>
        </w:tabs>
        <w:ind w:left="360" w:hanging="360"/>
      </w:pPr>
      <w:rPr>
        <w:rFonts w:hint="default"/>
      </w:rPr>
    </w:lvl>
    <w:lvl w:ilvl="1" w:tentative="0">
      <w:start w:val="1"/>
      <w:numFmt w:val="russianLower"/>
      <w:lvlText w:val="%2)"/>
      <w:lvlJc w:val="left"/>
      <w:pPr>
        <w:tabs>
          <w:tab w:val="left" w:pos="720"/>
        </w:tabs>
        <w:ind w:left="720" w:hanging="360"/>
      </w:pPr>
      <w:rPr>
        <w:rFonts w:hint="default"/>
      </w:rPr>
    </w:lvl>
    <w:lvl w:ilvl="2" w:tentative="0">
      <w:start w:val="1"/>
      <w:numFmt w:val="none"/>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21">
    <w:nsid w:val="3D093E13"/>
    <w:multiLevelType w:val="multilevel"/>
    <w:tmpl w:val="3D093E13"/>
    <w:lvl w:ilvl="0" w:tentative="0">
      <w:start w:val="1"/>
      <w:numFmt w:val="decimal"/>
      <w:lvlText w:val="%1."/>
      <w:lvlJc w:val="left"/>
      <w:pPr>
        <w:tabs>
          <w:tab w:val="left" w:pos="360"/>
        </w:tabs>
        <w:ind w:left="360" w:hanging="360"/>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22">
    <w:nsid w:val="3D1A2BD8"/>
    <w:multiLevelType w:val="singleLevel"/>
    <w:tmpl w:val="3D1A2BD8"/>
    <w:lvl w:ilvl="0" w:tentative="0">
      <w:start w:val="1"/>
      <w:numFmt w:val="decimal"/>
      <w:lvlText w:val="%1)"/>
      <w:lvlJc w:val="left"/>
      <w:pPr>
        <w:tabs>
          <w:tab w:val="left" w:pos="425"/>
        </w:tabs>
        <w:ind w:left="425" w:hanging="425"/>
      </w:pPr>
      <w:rPr>
        <w:rFonts w:hint="default"/>
      </w:rPr>
    </w:lvl>
  </w:abstractNum>
  <w:abstractNum w:abstractNumId="23">
    <w:nsid w:val="3EFA2C08"/>
    <w:multiLevelType w:val="multilevel"/>
    <w:tmpl w:val="3EFA2C0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4">
    <w:nsid w:val="3FFA0950"/>
    <w:multiLevelType w:val="multilevel"/>
    <w:tmpl w:val="3FFA0950"/>
    <w:lvl w:ilvl="0" w:tentative="0">
      <w:start w:val="1"/>
      <w:numFmt w:val="decimal"/>
      <w:lvlText w:val="%1)"/>
      <w:lvlJc w:val="left"/>
      <w:pPr>
        <w:tabs>
          <w:tab w:val="left" w:pos="360"/>
        </w:tabs>
        <w:ind w:left="360" w:hanging="360"/>
      </w:pPr>
      <w:rPr>
        <w:rFonts w:hint="default"/>
      </w:rPr>
    </w:lvl>
    <w:lvl w:ilvl="1" w:tentative="0">
      <w:start w:val="1"/>
      <w:numFmt w:val="russianLower"/>
      <w:lvlText w:val="%2)"/>
      <w:lvlJc w:val="left"/>
      <w:pPr>
        <w:tabs>
          <w:tab w:val="left" w:pos="720"/>
        </w:tabs>
        <w:ind w:left="720" w:hanging="360"/>
      </w:pPr>
      <w:rPr>
        <w:rFonts w:hint="default"/>
      </w:rPr>
    </w:lvl>
    <w:lvl w:ilvl="2" w:tentative="0">
      <w:start w:val="1"/>
      <w:numFmt w:val="none"/>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25">
    <w:nsid w:val="44EA09E3"/>
    <w:multiLevelType w:val="multilevel"/>
    <w:tmpl w:val="44EA09E3"/>
    <w:lvl w:ilvl="0" w:tentative="0">
      <w:start w:val="1"/>
      <w:numFmt w:val="decimal"/>
      <w:lvlText w:val="%1)"/>
      <w:lvlJc w:val="left"/>
      <w:pPr>
        <w:tabs>
          <w:tab w:val="left" w:pos="1410"/>
        </w:tabs>
        <w:ind w:left="1410" w:hanging="87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49CE3B1E"/>
    <w:multiLevelType w:val="multilevel"/>
    <w:tmpl w:val="49CE3B1E"/>
    <w:lvl w:ilvl="0" w:tentative="0">
      <w:start w:val="1"/>
      <w:numFmt w:val="decimal"/>
      <w:lvlText w:val="%1)"/>
      <w:lvlJc w:val="left"/>
      <w:pPr>
        <w:tabs>
          <w:tab w:val="left" w:pos="1429"/>
        </w:tabs>
        <w:ind w:left="1429" w:hanging="360"/>
      </w:pPr>
      <w:rPr>
        <w:rFonts w:ascii="Times New Roman" w:hAnsi="Times New Roman" w:eastAsia="Times New Roman" w:cs="Times New Roman"/>
      </w:rPr>
    </w:lvl>
    <w:lvl w:ilvl="1" w:tentative="0">
      <w:start w:val="1"/>
      <w:numFmt w:val="decimal"/>
      <w:lvlText w:val="%2."/>
      <w:lvlJc w:val="left"/>
      <w:pPr>
        <w:tabs>
          <w:tab w:val="left" w:pos="2149"/>
        </w:tabs>
        <w:ind w:left="2149" w:hanging="360"/>
      </w:pPr>
      <w:rPr>
        <w:vertAlign w:val="baseline"/>
      </w:rPr>
    </w:lvl>
    <w:lvl w:ilvl="2" w:tentative="0">
      <w:start w:val="1"/>
      <w:numFmt w:val="decimal"/>
      <w:lvlText w:val="%3)"/>
      <w:lvlJc w:val="left"/>
      <w:pPr>
        <w:tabs>
          <w:tab w:val="left" w:pos="2869"/>
        </w:tabs>
        <w:ind w:left="2869" w:hanging="360"/>
      </w:pPr>
    </w:lvl>
    <w:lvl w:ilvl="3" w:tentative="0">
      <w:start w:val="1"/>
      <w:numFmt w:val="decimal"/>
      <w:lvlText w:val="%4."/>
      <w:lvlJc w:val="left"/>
      <w:pPr>
        <w:tabs>
          <w:tab w:val="left" w:pos="2880"/>
        </w:tabs>
        <w:ind w:left="2880" w:hanging="360"/>
      </w:pPr>
      <w:rPr>
        <w:rFonts w:hint="default"/>
        <w:sz w:val="24"/>
        <w:szCs w:val="24"/>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4FE916EB"/>
    <w:multiLevelType w:val="singleLevel"/>
    <w:tmpl w:val="4FE916EB"/>
    <w:lvl w:ilvl="0" w:tentative="0">
      <w:start w:val="1"/>
      <w:numFmt w:val="decimal"/>
      <w:lvlText w:val="%1."/>
      <w:lvlJc w:val="left"/>
      <w:pPr>
        <w:tabs>
          <w:tab w:val="left" w:pos="425"/>
        </w:tabs>
        <w:ind w:left="425" w:leftChars="0" w:hanging="425" w:firstLineChars="0"/>
      </w:pPr>
      <w:rPr>
        <w:rFonts w:hint="default"/>
      </w:rPr>
    </w:lvl>
  </w:abstractNum>
  <w:abstractNum w:abstractNumId="28">
    <w:nsid w:val="508A7248"/>
    <w:multiLevelType w:val="multilevel"/>
    <w:tmpl w:val="508A7248"/>
    <w:lvl w:ilvl="0" w:tentative="0">
      <w:start w:val="1"/>
      <w:numFmt w:val="decimal"/>
      <w:lvlText w:val="%1)"/>
      <w:lvlJc w:val="left"/>
      <w:pPr>
        <w:tabs>
          <w:tab w:val="left" w:pos="1429"/>
        </w:tabs>
        <w:ind w:left="1429" w:hanging="360"/>
      </w:pPr>
      <w:rPr>
        <w:rFonts w:hint="default"/>
        <w:sz w:val="24"/>
        <w:szCs w:val="24"/>
      </w:r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29">
    <w:nsid w:val="526813A5"/>
    <w:multiLevelType w:val="multilevel"/>
    <w:tmpl w:val="526813A5"/>
    <w:lvl w:ilvl="0" w:tentative="0">
      <w:start w:val="1"/>
      <w:numFmt w:val="russianLower"/>
      <w:lvlText w:val="%1)"/>
      <w:lvlJc w:val="left"/>
      <w:pPr>
        <w:tabs>
          <w:tab w:val="left" w:pos="4320"/>
        </w:tabs>
        <w:ind w:left="4320" w:hanging="360"/>
      </w:pPr>
      <w:rPr>
        <w:rFonts w:hint="default"/>
      </w:rPr>
    </w:lvl>
    <w:lvl w:ilvl="1" w:tentative="0">
      <w:start w:val="1"/>
      <w:numFmt w:val="lowerLetter"/>
      <w:lvlText w:val="%2."/>
      <w:lvlJc w:val="left"/>
      <w:pPr>
        <w:tabs>
          <w:tab w:val="left" w:pos="5040"/>
        </w:tabs>
        <w:ind w:left="5040" w:hanging="360"/>
      </w:pPr>
    </w:lvl>
    <w:lvl w:ilvl="2" w:tentative="0">
      <w:start w:val="1"/>
      <w:numFmt w:val="lowerRoman"/>
      <w:lvlText w:val="%3."/>
      <w:lvlJc w:val="right"/>
      <w:pPr>
        <w:tabs>
          <w:tab w:val="left" w:pos="5760"/>
        </w:tabs>
        <w:ind w:left="5760" w:hanging="180"/>
      </w:pPr>
    </w:lvl>
    <w:lvl w:ilvl="3" w:tentative="0">
      <w:start w:val="1"/>
      <w:numFmt w:val="decimal"/>
      <w:lvlText w:val="%4."/>
      <w:lvlJc w:val="left"/>
      <w:pPr>
        <w:tabs>
          <w:tab w:val="left" w:pos="6480"/>
        </w:tabs>
        <w:ind w:left="6480" w:hanging="360"/>
      </w:pPr>
    </w:lvl>
    <w:lvl w:ilvl="4" w:tentative="0">
      <w:start w:val="1"/>
      <w:numFmt w:val="lowerLetter"/>
      <w:lvlText w:val="%5."/>
      <w:lvlJc w:val="left"/>
      <w:pPr>
        <w:tabs>
          <w:tab w:val="left" w:pos="7200"/>
        </w:tabs>
        <w:ind w:left="7200" w:hanging="360"/>
      </w:pPr>
    </w:lvl>
    <w:lvl w:ilvl="5" w:tentative="0">
      <w:start w:val="1"/>
      <w:numFmt w:val="lowerRoman"/>
      <w:lvlText w:val="%6."/>
      <w:lvlJc w:val="right"/>
      <w:pPr>
        <w:tabs>
          <w:tab w:val="left" w:pos="7920"/>
        </w:tabs>
        <w:ind w:left="7920" w:hanging="180"/>
      </w:pPr>
    </w:lvl>
    <w:lvl w:ilvl="6" w:tentative="0">
      <w:start w:val="1"/>
      <w:numFmt w:val="decimal"/>
      <w:lvlText w:val="%7."/>
      <w:lvlJc w:val="left"/>
      <w:pPr>
        <w:tabs>
          <w:tab w:val="left" w:pos="8640"/>
        </w:tabs>
        <w:ind w:left="8640" w:hanging="360"/>
      </w:pPr>
    </w:lvl>
    <w:lvl w:ilvl="7" w:tentative="0">
      <w:start w:val="1"/>
      <w:numFmt w:val="lowerLetter"/>
      <w:lvlText w:val="%8."/>
      <w:lvlJc w:val="left"/>
      <w:pPr>
        <w:tabs>
          <w:tab w:val="left" w:pos="9360"/>
        </w:tabs>
        <w:ind w:left="9360" w:hanging="360"/>
      </w:pPr>
    </w:lvl>
    <w:lvl w:ilvl="8" w:tentative="0">
      <w:start w:val="1"/>
      <w:numFmt w:val="lowerRoman"/>
      <w:lvlText w:val="%9."/>
      <w:lvlJc w:val="right"/>
      <w:pPr>
        <w:tabs>
          <w:tab w:val="left" w:pos="10080"/>
        </w:tabs>
        <w:ind w:left="10080" w:hanging="180"/>
      </w:pPr>
    </w:lvl>
  </w:abstractNum>
  <w:abstractNum w:abstractNumId="30">
    <w:nsid w:val="54366900"/>
    <w:multiLevelType w:val="multilevel"/>
    <w:tmpl w:val="54366900"/>
    <w:lvl w:ilvl="0" w:tentative="0">
      <w:start w:val="1"/>
      <w:numFmt w:val="decimal"/>
      <w:lvlText w:val="%1)"/>
      <w:lvlJc w:val="left"/>
      <w:pPr>
        <w:tabs>
          <w:tab w:val="left" w:pos="1410"/>
        </w:tabs>
        <w:ind w:left="1410" w:hanging="87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559D3D51"/>
    <w:multiLevelType w:val="multilevel"/>
    <w:tmpl w:val="559D3D51"/>
    <w:lvl w:ilvl="0" w:tentative="0">
      <w:start w:val="1"/>
      <w:numFmt w:val="decimal"/>
      <w:lvlText w:val="%1."/>
      <w:lvlJc w:val="left"/>
      <w:pPr>
        <w:tabs>
          <w:tab w:val="left" w:pos="1260"/>
        </w:tabs>
        <w:ind w:left="1260" w:hanging="360"/>
      </w:pPr>
    </w:lvl>
    <w:lvl w:ilvl="1" w:tentative="0">
      <w:start w:val="1"/>
      <w:numFmt w:val="decimal"/>
      <w:lvlText w:val="%2)"/>
      <w:lvlJc w:val="left"/>
      <w:pPr>
        <w:tabs>
          <w:tab w:val="left" w:pos="720"/>
        </w:tabs>
        <w:ind w:left="72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32">
    <w:nsid w:val="590852C0"/>
    <w:multiLevelType w:val="multilevel"/>
    <w:tmpl w:val="590852C0"/>
    <w:lvl w:ilvl="0" w:tentative="0">
      <w:start w:val="1"/>
      <w:numFmt w:val="russianLower"/>
      <w:lvlText w:val="%1)"/>
      <w:lvlJc w:val="left"/>
      <w:pPr>
        <w:tabs>
          <w:tab w:val="left" w:pos="4320"/>
        </w:tabs>
        <w:ind w:left="4320" w:hanging="360"/>
      </w:pPr>
      <w:rPr>
        <w:rFonts w:hint="default"/>
      </w:rPr>
    </w:lvl>
    <w:lvl w:ilvl="1" w:tentative="0">
      <w:start w:val="1"/>
      <w:numFmt w:val="lowerLetter"/>
      <w:lvlText w:val="%2."/>
      <w:lvlJc w:val="left"/>
      <w:pPr>
        <w:tabs>
          <w:tab w:val="left" w:pos="5040"/>
        </w:tabs>
        <w:ind w:left="5040" w:hanging="360"/>
      </w:pPr>
    </w:lvl>
    <w:lvl w:ilvl="2" w:tentative="0">
      <w:start w:val="1"/>
      <w:numFmt w:val="lowerRoman"/>
      <w:lvlText w:val="%3."/>
      <w:lvlJc w:val="right"/>
      <w:pPr>
        <w:tabs>
          <w:tab w:val="left" w:pos="5760"/>
        </w:tabs>
        <w:ind w:left="5760" w:hanging="180"/>
      </w:pPr>
    </w:lvl>
    <w:lvl w:ilvl="3" w:tentative="0">
      <w:start w:val="1"/>
      <w:numFmt w:val="decimal"/>
      <w:lvlText w:val="%4."/>
      <w:lvlJc w:val="left"/>
      <w:pPr>
        <w:tabs>
          <w:tab w:val="left" w:pos="6480"/>
        </w:tabs>
        <w:ind w:left="6480" w:hanging="360"/>
      </w:pPr>
    </w:lvl>
    <w:lvl w:ilvl="4" w:tentative="0">
      <w:start w:val="1"/>
      <w:numFmt w:val="lowerLetter"/>
      <w:lvlText w:val="%5."/>
      <w:lvlJc w:val="left"/>
      <w:pPr>
        <w:tabs>
          <w:tab w:val="left" w:pos="7200"/>
        </w:tabs>
        <w:ind w:left="7200" w:hanging="360"/>
      </w:pPr>
    </w:lvl>
    <w:lvl w:ilvl="5" w:tentative="0">
      <w:start w:val="1"/>
      <w:numFmt w:val="lowerRoman"/>
      <w:lvlText w:val="%6."/>
      <w:lvlJc w:val="right"/>
      <w:pPr>
        <w:tabs>
          <w:tab w:val="left" w:pos="7920"/>
        </w:tabs>
        <w:ind w:left="7920" w:hanging="180"/>
      </w:pPr>
    </w:lvl>
    <w:lvl w:ilvl="6" w:tentative="0">
      <w:start w:val="1"/>
      <w:numFmt w:val="decimal"/>
      <w:lvlText w:val="%7."/>
      <w:lvlJc w:val="left"/>
      <w:pPr>
        <w:tabs>
          <w:tab w:val="left" w:pos="8640"/>
        </w:tabs>
        <w:ind w:left="8640" w:hanging="360"/>
      </w:pPr>
    </w:lvl>
    <w:lvl w:ilvl="7" w:tentative="0">
      <w:start w:val="1"/>
      <w:numFmt w:val="lowerLetter"/>
      <w:lvlText w:val="%8."/>
      <w:lvlJc w:val="left"/>
      <w:pPr>
        <w:tabs>
          <w:tab w:val="left" w:pos="9360"/>
        </w:tabs>
        <w:ind w:left="9360" w:hanging="360"/>
      </w:pPr>
    </w:lvl>
    <w:lvl w:ilvl="8" w:tentative="0">
      <w:start w:val="1"/>
      <w:numFmt w:val="lowerRoman"/>
      <w:lvlText w:val="%9."/>
      <w:lvlJc w:val="right"/>
      <w:pPr>
        <w:tabs>
          <w:tab w:val="left" w:pos="10080"/>
        </w:tabs>
        <w:ind w:left="10080" w:hanging="180"/>
      </w:pPr>
    </w:lvl>
  </w:abstractNum>
  <w:abstractNum w:abstractNumId="33">
    <w:nsid w:val="596D6AC0"/>
    <w:multiLevelType w:val="multilevel"/>
    <w:tmpl w:val="596D6AC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5B3B39D0"/>
    <w:multiLevelType w:val="multilevel"/>
    <w:tmpl w:val="5B3B39D0"/>
    <w:lvl w:ilvl="0" w:tentative="0">
      <w:start w:val="1"/>
      <w:numFmt w:val="bullet"/>
      <w:lvlText w:val=""/>
      <w:lvlJc w:val="left"/>
      <w:pPr>
        <w:tabs>
          <w:tab w:val="left" w:pos="1260"/>
        </w:tabs>
        <w:ind w:left="1260" w:hanging="360"/>
      </w:pPr>
      <w:rPr>
        <w:rFonts w:hint="default" w:ascii="Symbol" w:hAnsi="Symbol"/>
      </w:rPr>
    </w:lvl>
    <w:lvl w:ilvl="1" w:tentative="0">
      <w:start w:val="1"/>
      <w:numFmt w:val="bullet"/>
      <w:lvlText w:val=""/>
      <w:lvlJc w:val="left"/>
      <w:pPr>
        <w:tabs>
          <w:tab w:val="left" w:pos="1980"/>
        </w:tabs>
        <w:ind w:left="1980" w:hanging="360"/>
      </w:pPr>
      <w:rPr>
        <w:rFonts w:hint="default" w:ascii="Wingdings" w:hAnsi="Wingdings"/>
      </w:rPr>
    </w:lvl>
    <w:lvl w:ilvl="2" w:tentative="0">
      <w:start w:val="1"/>
      <w:numFmt w:val="bullet"/>
      <w:lvlText w:val=""/>
      <w:lvlJc w:val="left"/>
      <w:pPr>
        <w:tabs>
          <w:tab w:val="left" w:pos="2700"/>
        </w:tabs>
        <w:ind w:left="2700" w:hanging="360"/>
      </w:pPr>
      <w:rPr>
        <w:rFonts w:hint="default" w:ascii="Wingdings" w:hAnsi="Wingdings"/>
      </w:rPr>
    </w:lvl>
    <w:lvl w:ilvl="3" w:tentative="0">
      <w:start w:val="1"/>
      <w:numFmt w:val="bullet"/>
      <w:lvlText w:val=""/>
      <w:lvlJc w:val="left"/>
      <w:pPr>
        <w:tabs>
          <w:tab w:val="left" w:pos="3420"/>
        </w:tabs>
        <w:ind w:left="3420" w:hanging="360"/>
      </w:pPr>
      <w:rPr>
        <w:rFonts w:hint="default" w:ascii="Symbol" w:hAnsi="Symbol"/>
      </w:rPr>
    </w:lvl>
    <w:lvl w:ilvl="4" w:tentative="0">
      <w:start w:val="1"/>
      <w:numFmt w:val="bullet"/>
      <w:lvlText w:val="o"/>
      <w:lvlJc w:val="left"/>
      <w:pPr>
        <w:tabs>
          <w:tab w:val="left" w:pos="4140"/>
        </w:tabs>
        <w:ind w:left="4140" w:hanging="360"/>
      </w:pPr>
      <w:rPr>
        <w:rFonts w:hint="default" w:ascii="Courier New" w:hAnsi="Courier New"/>
      </w:rPr>
    </w:lvl>
    <w:lvl w:ilvl="5" w:tentative="0">
      <w:start w:val="1"/>
      <w:numFmt w:val="bullet"/>
      <w:lvlText w:val=""/>
      <w:lvlJc w:val="left"/>
      <w:pPr>
        <w:tabs>
          <w:tab w:val="left" w:pos="4860"/>
        </w:tabs>
        <w:ind w:left="4860" w:hanging="360"/>
      </w:pPr>
      <w:rPr>
        <w:rFonts w:hint="default" w:ascii="Wingdings" w:hAnsi="Wingdings"/>
      </w:rPr>
    </w:lvl>
    <w:lvl w:ilvl="6" w:tentative="0">
      <w:start w:val="1"/>
      <w:numFmt w:val="bullet"/>
      <w:lvlText w:val=""/>
      <w:lvlJc w:val="left"/>
      <w:pPr>
        <w:tabs>
          <w:tab w:val="left" w:pos="5580"/>
        </w:tabs>
        <w:ind w:left="5580" w:hanging="360"/>
      </w:pPr>
      <w:rPr>
        <w:rFonts w:hint="default" w:ascii="Symbol" w:hAnsi="Symbol"/>
      </w:rPr>
    </w:lvl>
    <w:lvl w:ilvl="7" w:tentative="0">
      <w:start w:val="1"/>
      <w:numFmt w:val="bullet"/>
      <w:lvlText w:val="o"/>
      <w:lvlJc w:val="left"/>
      <w:pPr>
        <w:tabs>
          <w:tab w:val="left" w:pos="6300"/>
        </w:tabs>
        <w:ind w:left="6300" w:hanging="360"/>
      </w:pPr>
      <w:rPr>
        <w:rFonts w:hint="default" w:ascii="Courier New" w:hAnsi="Courier New"/>
      </w:rPr>
    </w:lvl>
    <w:lvl w:ilvl="8" w:tentative="0">
      <w:start w:val="1"/>
      <w:numFmt w:val="bullet"/>
      <w:lvlText w:val=""/>
      <w:lvlJc w:val="left"/>
      <w:pPr>
        <w:tabs>
          <w:tab w:val="left" w:pos="7020"/>
        </w:tabs>
        <w:ind w:left="7020" w:hanging="360"/>
      </w:pPr>
      <w:rPr>
        <w:rFonts w:hint="default" w:ascii="Wingdings" w:hAnsi="Wingdings"/>
      </w:rPr>
    </w:lvl>
  </w:abstractNum>
  <w:abstractNum w:abstractNumId="35">
    <w:nsid w:val="5D0C2CF5"/>
    <w:multiLevelType w:val="multilevel"/>
    <w:tmpl w:val="5D0C2CF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4"/>
        <w:szCs w:val="24"/>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6">
    <w:nsid w:val="5DE276E8"/>
    <w:multiLevelType w:val="multilevel"/>
    <w:tmpl w:val="5DE276E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64B95C15"/>
    <w:multiLevelType w:val="multilevel"/>
    <w:tmpl w:val="64B95C15"/>
    <w:lvl w:ilvl="0" w:tentative="0">
      <w:start w:val="1"/>
      <w:numFmt w:val="decimal"/>
      <w:lvlText w:val="%1)"/>
      <w:lvlJc w:val="left"/>
      <w:pPr>
        <w:tabs>
          <w:tab w:val="left" w:pos="1410"/>
        </w:tabs>
        <w:ind w:left="1410" w:hanging="87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65DF6253"/>
    <w:multiLevelType w:val="multilevel"/>
    <w:tmpl w:val="65DF6253"/>
    <w:lvl w:ilvl="0" w:tentative="0">
      <w:start w:val="1"/>
      <w:numFmt w:val="decimal"/>
      <w:lvlText w:val="%1)"/>
      <w:lvlJc w:val="left"/>
      <w:pPr>
        <w:tabs>
          <w:tab w:val="left" w:pos="1429"/>
        </w:tabs>
        <w:ind w:left="1429" w:hanging="360"/>
      </w:pPr>
      <w:rPr>
        <w:rFonts w:hint="default"/>
        <w:sz w:val="24"/>
        <w:szCs w:val="24"/>
      </w:r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39">
    <w:nsid w:val="74066B13"/>
    <w:multiLevelType w:val="multilevel"/>
    <w:tmpl w:val="74066B13"/>
    <w:lvl w:ilvl="0" w:tentative="0">
      <w:start w:val="1"/>
      <w:numFmt w:val="decimal"/>
      <w:lvlText w:val="%1."/>
      <w:lvlJc w:val="left"/>
      <w:pPr>
        <w:tabs>
          <w:tab w:val="left" w:pos="360"/>
        </w:tabs>
        <w:ind w:left="360" w:hanging="360"/>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40">
    <w:nsid w:val="75B43B4D"/>
    <w:multiLevelType w:val="multilevel"/>
    <w:tmpl w:val="75B43B4D"/>
    <w:lvl w:ilvl="0" w:tentative="0">
      <w:start w:val="1"/>
      <w:numFmt w:val="decimal"/>
      <w:lvlText w:val="%1."/>
      <w:lvlJc w:val="left"/>
      <w:pPr>
        <w:tabs>
          <w:tab w:val="left" w:pos="1080"/>
        </w:tabs>
        <w:ind w:left="1080" w:hanging="360"/>
      </w:pPr>
      <w:rPr>
        <w:rFonts w:hint="default"/>
        <w:sz w:val="24"/>
        <w:szCs w:val="24"/>
      </w:rPr>
    </w:lvl>
    <w:lvl w:ilvl="1" w:tentative="0">
      <w:start w:val="1"/>
      <w:numFmt w:val="bullet"/>
      <w:lvlText w:val="-"/>
      <w:lvlJc w:val="left"/>
      <w:pPr>
        <w:tabs>
          <w:tab w:val="left" w:pos="1440"/>
        </w:tabs>
        <w:ind w:left="1440" w:hanging="360"/>
      </w:pPr>
      <w:rPr>
        <w:rFonts w:hint="default" w:ascii="Andalus" w:hAnsi="Andalus" w:eastAsia="SimSun-ExtB"/>
        <w:sz w:val="28"/>
        <w:szCs w:val="28"/>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773F4527"/>
    <w:multiLevelType w:val="multilevel"/>
    <w:tmpl w:val="773F452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2">
    <w:nsid w:val="77BA6C8D"/>
    <w:multiLevelType w:val="multilevel"/>
    <w:tmpl w:val="77BA6C8D"/>
    <w:lvl w:ilvl="0" w:tentative="0">
      <w:start w:val="1"/>
      <w:numFmt w:val="decimal"/>
      <w:lvlText w:val="%1."/>
      <w:lvlJc w:val="left"/>
      <w:pPr>
        <w:tabs>
          <w:tab w:val="left" w:pos="360"/>
        </w:tabs>
        <w:ind w:left="360" w:hanging="360"/>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43">
    <w:nsid w:val="7904199C"/>
    <w:multiLevelType w:val="multilevel"/>
    <w:tmpl w:val="7904199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20" w:hanging="360"/>
      </w:pPr>
      <w:rPr>
        <w:rFonts w:hint="default"/>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4">
    <w:nsid w:val="79DB1DC8"/>
    <w:multiLevelType w:val="multilevel"/>
    <w:tmpl w:val="79DB1DC8"/>
    <w:lvl w:ilvl="0" w:tentative="0">
      <w:start w:val="1"/>
      <w:numFmt w:val="bullet"/>
      <w:lvlText w:val=""/>
      <w:lvlJc w:val="left"/>
      <w:pPr>
        <w:tabs>
          <w:tab w:val="left" w:pos="1668"/>
        </w:tabs>
        <w:ind w:left="1101" w:firstLine="68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num w:numId="1">
    <w:abstractNumId w:val="7"/>
  </w:num>
  <w:num w:numId="2">
    <w:abstractNumId w:val="13"/>
  </w:num>
  <w:num w:numId="3">
    <w:abstractNumId w:val="40"/>
  </w:num>
  <w:num w:numId="4">
    <w:abstractNumId w:val="18"/>
  </w:num>
  <w:num w:numId="5">
    <w:abstractNumId w:val="38"/>
  </w:num>
  <w:num w:numId="6">
    <w:abstractNumId w:val="14"/>
  </w:num>
  <w:num w:numId="7">
    <w:abstractNumId w:val="19"/>
  </w:num>
  <w:num w:numId="8">
    <w:abstractNumId w:val="28"/>
  </w:num>
  <w:num w:numId="9">
    <w:abstractNumId w:val="26"/>
  </w:num>
  <w:num w:numId="10">
    <w:abstractNumId w:val="44"/>
  </w:num>
  <w:num w:numId="11">
    <w:abstractNumId w:val="6"/>
  </w:num>
  <w:num w:numId="12">
    <w:abstractNumId w:val="11"/>
  </w:num>
  <w:num w:numId="13">
    <w:abstractNumId w:val="8"/>
  </w:num>
  <w:num w:numId="14">
    <w:abstractNumId w:val="9"/>
  </w:num>
  <w:num w:numId="15">
    <w:abstractNumId w:val="32"/>
  </w:num>
  <w:num w:numId="16">
    <w:abstractNumId w:val="29"/>
  </w:num>
  <w:num w:numId="17">
    <w:abstractNumId w:val="10"/>
  </w:num>
  <w:num w:numId="18">
    <w:abstractNumId w:val="16"/>
  </w:num>
  <w:num w:numId="19">
    <w:abstractNumId w:val="36"/>
  </w:num>
  <w:num w:numId="20">
    <w:abstractNumId w:val="3"/>
  </w:num>
  <w:num w:numId="21">
    <w:abstractNumId w:val="34"/>
  </w:num>
  <w:num w:numId="22">
    <w:abstractNumId w:val="43"/>
  </w:num>
  <w:num w:numId="23">
    <w:abstractNumId w:val="33"/>
  </w:num>
  <w:num w:numId="24">
    <w:abstractNumId w:val="1"/>
  </w:num>
  <w:num w:numId="25">
    <w:abstractNumId w:val="5"/>
  </w:num>
  <w:num w:numId="26">
    <w:abstractNumId w:val="0"/>
  </w:num>
  <w:num w:numId="27">
    <w:abstractNumId w:val="22"/>
  </w:num>
  <w:num w:numId="28">
    <w:abstractNumId w:val="2"/>
  </w:num>
  <w:num w:numId="29">
    <w:abstractNumId w:val="23"/>
  </w:num>
  <w:num w:numId="30">
    <w:abstractNumId w:val="24"/>
  </w:num>
  <w:num w:numId="31">
    <w:abstractNumId w:val="41"/>
  </w:num>
  <w:num w:numId="32">
    <w:abstractNumId w:val="4"/>
  </w:num>
  <w:num w:numId="33">
    <w:abstractNumId w:val="20"/>
  </w:num>
  <w:num w:numId="34">
    <w:abstractNumId w:val="35"/>
  </w:num>
  <w:num w:numId="35">
    <w:abstractNumId w:val="12"/>
  </w:num>
  <w:num w:numId="36">
    <w:abstractNumId w:val="42"/>
  </w:num>
  <w:num w:numId="37">
    <w:abstractNumId w:val="21"/>
  </w:num>
  <w:num w:numId="38">
    <w:abstractNumId w:val="39"/>
  </w:num>
  <w:num w:numId="39">
    <w:abstractNumId w:val="17"/>
  </w:num>
  <w:num w:numId="40">
    <w:abstractNumId w:val="37"/>
  </w:num>
  <w:num w:numId="41">
    <w:abstractNumId w:val="30"/>
  </w:num>
  <w:num w:numId="42">
    <w:abstractNumId w:val="15"/>
  </w:num>
  <w:num w:numId="43">
    <w:abstractNumId w:val="25"/>
  </w:num>
  <w:num w:numId="44">
    <w:abstractNumId w:val="2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AA"/>
    <w:rsid w:val="00000F65"/>
    <w:rsid w:val="00051488"/>
    <w:rsid w:val="0009023B"/>
    <w:rsid w:val="000953A1"/>
    <w:rsid w:val="000A5AD0"/>
    <w:rsid w:val="000B7504"/>
    <w:rsid w:val="000C3CED"/>
    <w:rsid w:val="000E014B"/>
    <w:rsid w:val="000E0ABD"/>
    <w:rsid w:val="0010236D"/>
    <w:rsid w:val="00115665"/>
    <w:rsid w:val="00140C7B"/>
    <w:rsid w:val="0015100A"/>
    <w:rsid w:val="001522BB"/>
    <w:rsid w:val="001B5814"/>
    <w:rsid w:val="001C71E3"/>
    <w:rsid w:val="001F4D88"/>
    <w:rsid w:val="001F52EC"/>
    <w:rsid w:val="00210DF5"/>
    <w:rsid w:val="00247320"/>
    <w:rsid w:val="002655A1"/>
    <w:rsid w:val="00266107"/>
    <w:rsid w:val="00270FCC"/>
    <w:rsid w:val="00284DAA"/>
    <w:rsid w:val="00295728"/>
    <w:rsid w:val="002A4689"/>
    <w:rsid w:val="002E152D"/>
    <w:rsid w:val="002E279B"/>
    <w:rsid w:val="00303A46"/>
    <w:rsid w:val="0032111C"/>
    <w:rsid w:val="003234B5"/>
    <w:rsid w:val="00335CF3"/>
    <w:rsid w:val="0034275D"/>
    <w:rsid w:val="00343384"/>
    <w:rsid w:val="00354C12"/>
    <w:rsid w:val="003635EA"/>
    <w:rsid w:val="003649CC"/>
    <w:rsid w:val="003708A8"/>
    <w:rsid w:val="003741AB"/>
    <w:rsid w:val="003D11C2"/>
    <w:rsid w:val="003E7C2E"/>
    <w:rsid w:val="00406D30"/>
    <w:rsid w:val="00413E4C"/>
    <w:rsid w:val="0042675D"/>
    <w:rsid w:val="004634A2"/>
    <w:rsid w:val="004965AD"/>
    <w:rsid w:val="004979E6"/>
    <w:rsid w:val="00497DE9"/>
    <w:rsid w:val="004A6864"/>
    <w:rsid w:val="004D07EB"/>
    <w:rsid w:val="004D1F18"/>
    <w:rsid w:val="004F7E99"/>
    <w:rsid w:val="00501AB1"/>
    <w:rsid w:val="0050592E"/>
    <w:rsid w:val="0052721D"/>
    <w:rsid w:val="00532ED5"/>
    <w:rsid w:val="0053755D"/>
    <w:rsid w:val="0054679C"/>
    <w:rsid w:val="005517E4"/>
    <w:rsid w:val="00552F1B"/>
    <w:rsid w:val="00557EB1"/>
    <w:rsid w:val="005731E5"/>
    <w:rsid w:val="005740FA"/>
    <w:rsid w:val="00584980"/>
    <w:rsid w:val="005C0323"/>
    <w:rsid w:val="005D1B4F"/>
    <w:rsid w:val="005D1C21"/>
    <w:rsid w:val="005E1445"/>
    <w:rsid w:val="005F6B9F"/>
    <w:rsid w:val="0062508B"/>
    <w:rsid w:val="00627387"/>
    <w:rsid w:val="006300D1"/>
    <w:rsid w:val="006335AF"/>
    <w:rsid w:val="00687415"/>
    <w:rsid w:val="006915AB"/>
    <w:rsid w:val="00697526"/>
    <w:rsid w:val="006A43F7"/>
    <w:rsid w:val="006B2CDD"/>
    <w:rsid w:val="006B5534"/>
    <w:rsid w:val="006E709B"/>
    <w:rsid w:val="007300AA"/>
    <w:rsid w:val="0074328D"/>
    <w:rsid w:val="00745DCF"/>
    <w:rsid w:val="00765E3C"/>
    <w:rsid w:val="007666A3"/>
    <w:rsid w:val="00766CF4"/>
    <w:rsid w:val="00767E15"/>
    <w:rsid w:val="007702F9"/>
    <w:rsid w:val="00770B93"/>
    <w:rsid w:val="00771C2C"/>
    <w:rsid w:val="007C6814"/>
    <w:rsid w:val="007D419B"/>
    <w:rsid w:val="00800325"/>
    <w:rsid w:val="00812C79"/>
    <w:rsid w:val="008234D9"/>
    <w:rsid w:val="00826E45"/>
    <w:rsid w:val="008272A9"/>
    <w:rsid w:val="00836715"/>
    <w:rsid w:val="00845ED5"/>
    <w:rsid w:val="00846636"/>
    <w:rsid w:val="00855E26"/>
    <w:rsid w:val="00864F57"/>
    <w:rsid w:val="0088012B"/>
    <w:rsid w:val="008A619A"/>
    <w:rsid w:val="008B62DF"/>
    <w:rsid w:val="008B75B6"/>
    <w:rsid w:val="008C3449"/>
    <w:rsid w:val="008C3A8A"/>
    <w:rsid w:val="008D5B4C"/>
    <w:rsid w:val="008E216B"/>
    <w:rsid w:val="009037C9"/>
    <w:rsid w:val="0090559B"/>
    <w:rsid w:val="00923DC6"/>
    <w:rsid w:val="00932554"/>
    <w:rsid w:val="00974A45"/>
    <w:rsid w:val="009B62DC"/>
    <w:rsid w:val="009C6F8D"/>
    <w:rsid w:val="009F49EF"/>
    <w:rsid w:val="00A032B1"/>
    <w:rsid w:val="00A24237"/>
    <w:rsid w:val="00A36458"/>
    <w:rsid w:val="00A37CCD"/>
    <w:rsid w:val="00A800F7"/>
    <w:rsid w:val="00A81940"/>
    <w:rsid w:val="00A93D06"/>
    <w:rsid w:val="00A977DD"/>
    <w:rsid w:val="00AA391D"/>
    <w:rsid w:val="00AD28C5"/>
    <w:rsid w:val="00B0641A"/>
    <w:rsid w:val="00B06F6B"/>
    <w:rsid w:val="00B159CA"/>
    <w:rsid w:val="00B160AF"/>
    <w:rsid w:val="00B17026"/>
    <w:rsid w:val="00B6571D"/>
    <w:rsid w:val="00B80727"/>
    <w:rsid w:val="00BB781A"/>
    <w:rsid w:val="00BC107A"/>
    <w:rsid w:val="00BE2598"/>
    <w:rsid w:val="00BF0627"/>
    <w:rsid w:val="00C13817"/>
    <w:rsid w:val="00C17B19"/>
    <w:rsid w:val="00C47751"/>
    <w:rsid w:val="00C5390E"/>
    <w:rsid w:val="00C81D37"/>
    <w:rsid w:val="00CA3A21"/>
    <w:rsid w:val="00CB5220"/>
    <w:rsid w:val="00CB6A60"/>
    <w:rsid w:val="00CB6AF9"/>
    <w:rsid w:val="00CC2AAE"/>
    <w:rsid w:val="00CD18B9"/>
    <w:rsid w:val="00CD1F57"/>
    <w:rsid w:val="00CE40E1"/>
    <w:rsid w:val="00CE4347"/>
    <w:rsid w:val="00CE61DD"/>
    <w:rsid w:val="00CF20FB"/>
    <w:rsid w:val="00CF269B"/>
    <w:rsid w:val="00CF7C8D"/>
    <w:rsid w:val="00D22E3F"/>
    <w:rsid w:val="00D337F5"/>
    <w:rsid w:val="00D345A7"/>
    <w:rsid w:val="00D34843"/>
    <w:rsid w:val="00D51B9A"/>
    <w:rsid w:val="00D62B50"/>
    <w:rsid w:val="00D82B3C"/>
    <w:rsid w:val="00D8420B"/>
    <w:rsid w:val="00D920AC"/>
    <w:rsid w:val="00DB30FF"/>
    <w:rsid w:val="00DB73CC"/>
    <w:rsid w:val="00DB7A3B"/>
    <w:rsid w:val="00DD50C0"/>
    <w:rsid w:val="00E0481D"/>
    <w:rsid w:val="00E14C21"/>
    <w:rsid w:val="00E331C4"/>
    <w:rsid w:val="00E335D9"/>
    <w:rsid w:val="00E33D94"/>
    <w:rsid w:val="00E53ED8"/>
    <w:rsid w:val="00E564C3"/>
    <w:rsid w:val="00E71C5E"/>
    <w:rsid w:val="00E80C06"/>
    <w:rsid w:val="00E81737"/>
    <w:rsid w:val="00E84576"/>
    <w:rsid w:val="00E910F3"/>
    <w:rsid w:val="00E92303"/>
    <w:rsid w:val="00E95AEC"/>
    <w:rsid w:val="00EB25CE"/>
    <w:rsid w:val="00EB4BB0"/>
    <w:rsid w:val="00EB4D66"/>
    <w:rsid w:val="00ED5386"/>
    <w:rsid w:val="00ED53DC"/>
    <w:rsid w:val="00EE5E4E"/>
    <w:rsid w:val="00EF4119"/>
    <w:rsid w:val="00EF6B8C"/>
    <w:rsid w:val="00F02688"/>
    <w:rsid w:val="00F1658D"/>
    <w:rsid w:val="00F26FAE"/>
    <w:rsid w:val="00F36702"/>
    <w:rsid w:val="00F55163"/>
    <w:rsid w:val="00F55F1F"/>
    <w:rsid w:val="00F75238"/>
    <w:rsid w:val="00F75376"/>
    <w:rsid w:val="00F83BBE"/>
    <w:rsid w:val="00FC32BD"/>
    <w:rsid w:val="00FC43E2"/>
    <w:rsid w:val="00FD3278"/>
    <w:rsid w:val="00FE2A80"/>
    <w:rsid w:val="00FE7DF8"/>
    <w:rsid w:val="00FF6102"/>
    <w:rsid w:val="01527CB7"/>
    <w:rsid w:val="01A25E97"/>
    <w:rsid w:val="02144177"/>
    <w:rsid w:val="02370032"/>
    <w:rsid w:val="02554E56"/>
    <w:rsid w:val="02852330"/>
    <w:rsid w:val="02BA1083"/>
    <w:rsid w:val="02F6136A"/>
    <w:rsid w:val="04510321"/>
    <w:rsid w:val="04B80FCA"/>
    <w:rsid w:val="04EB292A"/>
    <w:rsid w:val="04EC3EE2"/>
    <w:rsid w:val="05480E52"/>
    <w:rsid w:val="05754C01"/>
    <w:rsid w:val="065F1771"/>
    <w:rsid w:val="06A607F6"/>
    <w:rsid w:val="080D6E43"/>
    <w:rsid w:val="086470FB"/>
    <w:rsid w:val="08DE4684"/>
    <w:rsid w:val="09413F1B"/>
    <w:rsid w:val="09750994"/>
    <w:rsid w:val="09893DB1"/>
    <w:rsid w:val="0C1F2AF1"/>
    <w:rsid w:val="0D213998"/>
    <w:rsid w:val="0DAB5AFB"/>
    <w:rsid w:val="0F491529"/>
    <w:rsid w:val="100012A3"/>
    <w:rsid w:val="104633F6"/>
    <w:rsid w:val="110E5E67"/>
    <w:rsid w:val="115F578B"/>
    <w:rsid w:val="117D60A0"/>
    <w:rsid w:val="12C84B59"/>
    <w:rsid w:val="139A2233"/>
    <w:rsid w:val="13C972A4"/>
    <w:rsid w:val="14A35CE8"/>
    <w:rsid w:val="14AE78FC"/>
    <w:rsid w:val="151C1C12"/>
    <w:rsid w:val="15675738"/>
    <w:rsid w:val="159E1E8B"/>
    <w:rsid w:val="15BC4236"/>
    <w:rsid w:val="164D02A2"/>
    <w:rsid w:val="1696521E"/>
    <w:rsid w:val="16E4531E"/>
    <w:rsid w:val="178A352D"/>
    <w:rsid w:val="182E07B8"/>
    <w:rsid w:val="18A03075"/>
    <w:rsid w:val="1AB86FF8"/>
    <w:rsid w:val="1B0D73B5"/>
    <w:rsid w:val="1B217135"/>
    <w:rsid w:val="1B982D53"/>
    <w:rsid w:val="1C115CA9"/>
    <w:rsid w:val="1CE529F5"/>
    <w:rsid w:val="1D7B096A"/>
    <w:rsid w:val="1DAA558A"/>
    <w:rsid w:val="1E4547E1"/>
    <w:rsid w:val="1FB60294"/>
    <w:rsid w:val="2097505C"/>
    <w:rsid w:val="20EF73C6"/>
    <w:rsid w:val="210F3D49"/>
    <w:rsid w:val="213F65B9"/>
    <w:rsid w:val="21690B39"/>
    <w:rsid w:val="218D317E"/>
    <w:rsid w:val="23281D95"/>
    <w:rsid w:val="23F1774E"/>
    <w:rsid w:val="247A02BF"/>
    <w:rsid w:val="24FF7842"/>
    <w:rsid w:val="25544146"/>
    <w:rsid w:val="260128E8"/>
    <w:rsid w:val="2658463A"/>
    <w:rsid w:val="269A35F4"/>
    <w:rsid w:val="26A34BB6"/>
    <w:rsid w:val="29D84ECB"/>
    <w:rsid w:val="29FF78F4"/>
    <w:rsid w:val="2A560303"/>
    <w:rsid w:val="2A944C5E"/>
    <w:rsid w:val="2AAE6793"/>
    <w:rsid w:val="2B133F39"/>
    <w:rsid w:val="2B567EA6"/>
    <w:rsid w:val="2B5E0B35"/>
    <w:rsid w:val="2B5E52B2"/>
    <w:rsid w:val="2B604039"/>
    <w:rsid w:val="2B6A1915"/>
    <w:rsid w:val="2C3075D9"/>
    <w:rsid w:val="2DE10854"/>
    <w:rsid w:val="2FA13DC3"/>
    <w:rsid w:val="30114C8D"/>
    <w:rsid w:val="3099554A"/>
    <w:rsid w:val="30E468C3"/>
    <w:rsid w:val="315A0BDB"/>
    <w:rsid w:val="321B4E76"/>
    <w:rsid w:val="325C2C2C"/>
    <w:rsid w:val="331777D1"/>
    <w:rsid w:val="338D0777"/>
    <w:rsid w:val="33B75467"/>
    <w:rsid w:val="33CB4108"/>
    <w:rsid w:val="342C3844"/>
    <w:rsid w:val="345A26F2"/>
    <w:rsid w:val="347D19AD"/>
    <w:rsid w:val="351F3735"/>
    <w:rsid w:val="3540054A"/>
    <w:rsid w:val="360C20B8"/>
    <w:rsid w:val="361616FB"/>
    <w:rsid w:val="36695A91"/>
    <w:rsid w:val="368F5E6D"/>
    <w:rsid w:val="372A4A8E"/>
    <w:rsid w:val="37EC2B6A"/>
    <w:rsid w:val="38FB278B"/>
    <w:rsid w:val="39010E11"/>
    <w:rsid w:val="391F0E90"/>
    <w:rsid w:val="39A30635"/>
    <w:rsid w:val="39F1624F"/>
    <w:rsid w:val="3A875795"/>
    <w:rsid w:val="3B7F11E7"/>
    <w:rsid w:val="3BA05D0F"/>
    <w:rsid w:val="3BA96B71"/>
    <w:rsid w:val="3C01691E"/>
    <w:rsid w:val="3CE120F1"/>
    <w:rsid w:val="3D8C1C2F"/>
    <w:rsid w:val="3DC1175F"/>
    <w:rsid w:val="42004FD7"/>
    <w:rsid w:val="42557F64"/>
    <w:rsid w:val="42781E46"/>
    <w:rsid w:val="431D1F2C"/>
    <w:rsid w:val="437F76F6"/>
    <w:rsid w:val="4467432F"/>
    <w:rsid w:val="4818192C"/>
    <w:rsid w:val="488D5BC3"/>
    <w:rsid w:val="4994678A"/>
    <w:rsid w:val="49C16F7D"/>
    <w:rsid w:val="49EB6D57"/>
    <w:rsid w:val="49FF2174"/>
    <w:rsid w:val="4B6C33DB"/>
    <w:rsid w:val="4BEF7DD1"/>
    <w:rsid w:val="4C085FB6"/>
    <w:rsid w:val="4C7C6E66"/>
    <w:rsid w:val="4DCA5A2D"/>
    <w:rsid w:val="4E0D6EDD"/>
    <w:rsid w:val="4F2141FD"/>
    <w:rsid w:val="510D159F"/>
    <w:rsid w:val="514F0922"/>
    <w:rsid w:val="51D13349"/>
    <w:rsid w:val="521F0ECA"/>
    <w:rsid w:val="52882784"/>
    <w:rsid w:val="531371D9"/>
    <w:rsid w:val="5376147C"/>
    <w:rsid w:val="54A540EC"/>
    <w:rsid w:val="54FE72D7"/>
    <w:rsid w:val="56422467"/>
    <w:rsid w:val="56CD1DFD"/>
    <w:rsid w:val="575D6863"/>
    <w:rsid w:val="58F76136"/>
    <w:rsid w:val="58F76CAE"/>
    <w:rsid w:val="594B060D"/>
    <w:rsid w:val="5A037DBC"/>
    <w:rsid w:val="5A243A3D"/>
    <w:rsid w:val="5A511FBA"/>
    <w:rsid w:val="5B224DC2"/>
    <w:rsid w:val="5C040806"/>
    <w:rsid w:val="5D8344FA"/>
    <w:rsid w:val="5F2E28C1"/>
    <w:rsid w:val="5F9A6240"/>
    <w:rsid w:val="60E47582"/>
    <w:rsid w:val="611C5D54"/>
    <w:rsid w:val="615A6B02"/>
    <w:rsid w:val="61D91B96"/>
    <w:rsid w:val="620713E0"/>
    <w:rsid w:val="63D970DD"/>
    <w:rsid w:val="65BA5074"/>
    <w:rsid w:val="66500DEB"/>
    <w:rsid w:val="6711581A"/>
    <w:rsid w:val="67C25449"/>
    <w:rsid w:val="67CE125C"/>
    <w:rsid w:val="67DE72F8"/>
    <w:rsid w:val="681C56E8"/>
    <w:rsid w:val="68EE2E84"/>
    <w:rsid w:val="68FE51D1"/>
    <w:rsid w:val="69282792"/>
    <w:rsid w:val="6A077C02"/>
    <w:rsid w:val="6A521C3A"/>
    <w:rsid w:val="6A93651D"/>
    <w:rsid w:val="6B7B7763"/>
    <w:rsid w:val="6C5661CD"/>
    <w:rsid w:val="6ED177DA"/>
    <w:rsid w:val="6F1C2E34"/>
    <w:rsid w:val="6F6E4DAB"/>
    <w:rsid w:val="6FA40E37"/>
    <w:rsid w:val="70A4380F"/>
    <w:rsid w:val="71270FB3"/>
    <w:rsid w:val="71DC3F5A"/>
    <w:rsid w:val="723A39CB"/>
    <w:rsid w:val="729B3A86"/>
    <w:rsid w:val="73222073"/>
    <w:rsid w:val="73384217"/>
    <w:rsid w:val="739569BC"/>
    <w:rsid w:val="74624BFD"/>
    <w:rsid w:val="755F3023"/>
    <w:rsid w:val="758C6EDC"/>
    <w:rsid w:val="75971777"/>
    <w:rsid w:val="76695353"/>
    <w:rsid w:val="7682186E"/>
    <w:rsid w:val="775A4256"/>
    <w:rsid w:val="776A2A0F"/>
    <w:rsid w:val="7A9D283A"/>
    <w:rsid w:val="7B664481"/>
    <w:rsid w:val="7C482875"/>
    <w:rsid w:val="7C7C4B27"/>
    <w:rsid w:val="7D5C493C"/>
    <w:rsid w:val="7E050832"/>
    <w:rsid w:val="7EBA0FF5"/>
    <w:rsid w:val="7EBF65D5"/>
    <w:rsid w:val="7F27162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atentStyles>
  <w:style w:type="paragraph" w:default="1" w:styleId="1">
    <w:name w:val="Normal"/>
    <w:qFormat/>
    <w:uiPriority w:val="0"/>
    <w:pPr>
      <w:suppressAutoHyphens/>
      <w:snapToGrid w:val="0"/>
    </w:pPr>
    <w:rPr>
      <w:rFonts w:ascii="Times New Roman" w:hAnsi="Times New Roman" w:eastAsia="Times New Roman" w:cs="Times New Roman"/>
      <w:sz w:val="22"/>
      <w:szCs w:val="22"/>
      <w:lang w:val="ru-RU" w:eastAsia="ar-SA" w:bidi="ar-SA"/>
    </w:rPr>
  </w:style>
  <w:style w:type="paragraph" w:styleId="2">
    <w:name w:val="heading 1"/>
    <w:basedOn w:val="1"/>
    <w:next w:val="1"/>
    <w:link w:val="26"/>
    <w:qFormat/>
    <w:uiPriority w:val="0"/>
    <w:pPr>
      <w:numPr>
        <w:ilvl w:val="0"/>
        <w:numId w:val="1"/>
      </w:numPr>
      <w:autoSpaceDE w:val="0"/>
      <w:snapToGrid/>
      <w:spacing w:before="480" w:after="108"/>
      <w:jc w:val="center"/>
      <w:outlineLvl w:val="0"/>
    </w:pPr>
    <w:rPr>
      <w:rFonts w:ascii="Arial" w:hAnsi="Arial" w:eastAsia="SimSun"/>
      <w:b/>
      <w:bCs/>
      <w:color w:val="000000"/>
      <w:kern w:val="1"/>
      <w:sz w:val="28"/>
      <w:szCs w:val="28"/>
      <w:lang w:val="en-US" w:eastAsia="en-US"/>
    </w:rPr>
  </w:style>
  <w:style w:type="paragraph" w:styleId="3">
    <w:name w:val="heading 2"/>
    <w:basedOn w:val="1"/>
    <w:next w:val="1"/>
    <w:link w:val="25"/>
    <w:qFormat/>
    <w:uiPriority w:val="0"/>
    <w:pPr>
      <w:keepNext/>
      <w:widowControl w:val="0"/>
      <w:numPr>
        <w:ilvl w:val="1"/>
        <w:numId w:val="1"/>
      </w:numPr>
      <w:snapToGrid/>
      <w:spacing w:before="360" w:after="60"/>
      <w:jc w:val="center"/>
      <w:outlineLvl w:val="1"/>
    </w:pPr>
    <w:rPr>
      <w:rFonts w:ascii="Arial" w:hAnsi="Arial" w:eastAsia="SimSun"/>
      <w:b/>
      <w:bCs/>
      <w:color w:val="000000"/>
      <w:sz w:val="28"/>
      <w:szCs w:val="28"/>
      <w:lang w:val="en-US" w:eastAsia="en-US"/>
    </w:rPr>
  </w:style>
  <w:style w:type="paragraph" w:styleId="4">
    <w:name w:val="heading 3"/>
    <w:basedOn w:val="1"/>
    <w:next w:val="1"/>
    <w:link w:val="27"/>
    <w:qFormat/>
    <w:uiPriority w:val="0"/>
    <w:pPr>
      <w:keepNext/>
      <w:widowControl w:val="0"/>
      <w:numPr>
        <w:ilvl w:val="2"/>
        <w:numId w:val="1"/>
      </w:numPr>
      <w:snapToGrid/>
      <w:spacing w:before="360" w:after="60"/>
      <w:jc w:val="center"/>
      <w:outlineLvl w:val="2"/>
    </w:pPr>
    <w:rPr>
      <w:rFonts w:ascii="Arial" w:hAnsi="Arial" w:eastAsia="SimSun"/>
      <w:b/>
      <w:bCs/>
      <w:color w:val="000000"/>
      <w:sz w:val="28"/>
      <w:szCs w:val="28"/>
      <w:lang w:val="en-US" w:eastAsia="en-US"/>
    </w:rPr>
  </w:style>
  <w:style w:type="paragraph" w:styleId="5">
    <w:name w:val="heading 5"/>
    <w:basedOn w:val="1"/>
    <w:next w:val="1"/>
    <w:qFormat/>
    <w:uiPriority w:val="0"/>
    <w:pPr>
      <w:spacing w:before="240" w:after="60"/>
      <w:outlineLvl w:val="4"/>
    </w:pPr>
    <w:rPr>
      <w:b/>
      <w:bCs/>
      <w:i/>
      <w:iCs/>
      <w:sz w:val="26"/>
      <w:szCs w:val="26"/>
      <w:lang w:eastAsia="ru-RU"/>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basedOn w:val="6"/>
    <w:qFormat/>
    <w:uiPriority w:val="99"/>
    <w:rPr>
      <w:color w:val="0000FF"/>
      <w:u w:val="single"/>
    </w:rPr>
  </w:style>
  <w:style w:type="character" w:styleId="9">
    <w:name w:val="page number"/>
    <w:basedOn w:val="6"/>
    <w:qFormat/>
    <w:uiPriority w:val="0"/>
  </w:style>
  <w:style w:type="paragraph" w:styleId="10">
    <w:name w:val="annotation text"/>
    <w:basedOn w:val="1"/>
    <w:qFormat/>
    <w:uiPriority w:val="0"/>
  </w:style>
  <w:style w:type="paragraph" w:styleId="11">
    <w:name w:val="Document Map"/>
    <w:basedOn w:val="1"/>
    <w:semiHidden/>
    <w:qFormat/>
    <w:uiPriority w:val="0"/>
    <w:pPr>
      <w:shd w:val="clear" w:color="auto" w:fill="000080"/>
    </w:pPr>
    <w:rPr>
      <w:rFonts w:ascii="Tahoma" w:hAnsi="Tahoma" w:cs="Tahoma"/>
      <w:sz w:val="20"/>
      <w:szCs w:val="20"/>
    </w:rPr>
  </w:style>
  <w:style w:type="paragraph" w:styleId="12">
    <w:name w:val="header"/>
    <w:basedOn w:val="1"/>
    <w:qFormat/>
    <w:uiPriority w:val="99"/>
    <w:pPr>
      <w:tabs>
        <w:tab w:val="center" w:pos="4677"/>
        <w:tab w:val="right" w:pos="9355"/>
      </w:tabs>
    </w:pPr>
    <w:rPr>
      <w:sz w:val="26"/>
      <w:szCs w:val="20"/>
      <w:lang w:eastAsia="ru-RU"/>
    </w:rPr>
  </w:style>
  <w:style w:type="paragraph" w:styleId="13">
    <w:name w:val="Body Text"/>
    <w:basedOn w:val="1"/>
    <w:link w:val="36"/>
    <w:qFormat/>
    <w:uiPriority w:val="0"/>
    <w:pPr>
      <w:suppressAutoHyphens w:val="0"/>
      <w:snapToGrid/>
      <w:spacing w:after="120"/>
    </w:pPr>
    <w:rPr>
      <w:sz w:val="24"/>
      <w:szCs w:val="24"/>
      <w:lang w:eastAsia="ru-RU"/>
    </w:rPr>
  </w:style>
  <w:style w:type="paragraph" w:styleId="14">
    <w:name w:val="toc 1"/>
    <w:basedOn w:val="1"/>
    <w:next w:val="1"/>
    <w:qFormat/>
    <w:uiPriority w:val="39"/>
  </w:style>
  <w:style w:type="paragraph" w:styleId="15">
    <w:name w:val="toc 3"/>
    <w:basedOn w:val="1"/>
    <w:next w:val="1"/>
    <w:qFormat/>
    <w:uiPriority w:val="39"/>
    <w:pPr>
      <w:ind w:left="440"/>
    </w:pPr>
  </w:style>
  <w:style w:type="paragraph" w:styleId="16">
    <w:name w:val="toc 2"/>
    <w:basedOn w:val="1"/>
    <w:next w:val="1"/>
    <w:qFormat/>
    <w:uiPriority w:val="39"/>
    <w:pPr>
      <w:ind w:left="220"/>
    </w:pPr>
  </w:style>
  <w:style w:type="paragraph" w:styleId="17">
    <w:name w:val="Body Text Indent"/>
    <w:basedOn w:val="1"/>
    <w:link w:val="29"/>
    <w:semiHidden/>
    <w:qFormat/>
    <w:uiPriority w:val="0"/>
    <w:pPr>
      <w:snapToGrid/>
      <w:ind w:left="-540" w:firstLine="709"/>
      <w:jc w:val="both"/>
    </w:pPr>
    <w:rPr>
      <w:rFonts w:eastAsia="SimSun"/>
      <w:sz w:val="24"/>
      <w:szCs w:val="24"/>
    </w:rPr>
  </w:style>
  <w:style w:type="paragraph" w:styleId="18">
    <w:name w:val="footer"/>
    <w:basedOn w:val="1"/>
    <w:link w:val="24"/>
    <w:qFormat/>
    <w:uiPriority w:val="0"/>
    <w:pPr>
      <w:tabs>
        <w:tab w:val="center" w:pos="4677"/>
        <w:tab w:val="right" w:pos="9355"/>
      </w:tabs>
      <w:suppressAutoHyphens w:val="0"/>
      <w:snapToGrid/>
      <w:spacing w:after="200" w:line="276" w:lineRule="auto"/>
    </w:pPr>
    <w:rPr>
      <w:rFonts w:eastAsia="SimSun"/>
      <w:sz w:val="28"/>
      <w:szCs w:val="28"/>
      <w:lang w:eastAsia="en-US"/>
    </w:rPr>
  </w:style>
  <w:style w:type="paragraph" w:styleId="19">
    <w:name w:val="Normal (Web)"/>
    <w:basedOn w:val="1"/>
    <w:qFormat/>
    <w:uiPriority w:val="0"/>
    <w:pPr>
      <w:suppressAutoHyphens w:val="0"/>
      <w:snapToGrid/>
      <w:spacing w:before="100" w:after="100"/>
    </w:pPr>
    <w:rPr>
      <w:sz w:val="24"/>
      <w:szCs w:val="20"/>
      <w:lang w:eastAsia="ru-RU"/>
    </w:rPr>
  </w:style>
  <w:style w:type="paragraph" w:styleId="20">
    <w:name w:val="Body Text Indent 2"/>
    <w:basedOn w:val="1"/>
    <w:qFormat/>
    <w:uiPriority w:val="0"/>
    <w:pPr>
      <w:autoSpaceDE w:val="0"/>
      <w:autoSpaceDN w:val="0"/>
      <w:adjustRightInd w:val="0"/>
      <w:ind w:firstLine="485"/>
      <w:jc w:val="both"/>
    </w:pPr>
    <w:rPr>
      <w:sz w:val="26"/>
      <w:szCs w:val="20"/>
      <w:lang w:eastAsia="ru-RU"/>
    </w:rPr>
  </w:style>
  <w:style w:type="paragraph" w:styleId="21">
    <w:name w:val="HTML Preformatted"/>
    <w:basedOn w:val="1"/>
    <w:link w:val="3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pPr>
    <w:rPr>
      <w:rFonts w:ascii="Courier New" w:hAnsi="Courier New"/>
      <w:sz w:val="20"/>
      <w:szCs w:val="20"/>
    </w:rPr>
  </w:style>
  <w:style w:type="table" w:styleId="22">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ОСН"/>
    <w:basedOn w:val="1"/>
    <w:qFormat/>
    <w:uiPriority w:val="0"/>
    <w:pPr>
      <w:spacing w:before="60" w:after="60"/>
      <w:ind w:firstLine="709"/>
      <w:jc w:val="both"/>
    </w:pPr>
    <w:rPr>
      <w:sz w:val="24"/>
      <w:szCs w:val="24"/>
      <w:lang w:eastAsia="ru-RU"/>
    </w:rPr>
  </w:style>
  <w:style w:type="character" w:customStyle="1" w:styleId="24">
    <w:name w:val="Нижний колонтитул Знак"/>
    <w:link w:val="18"/>
    <w:qFormat/>
    <w:locked/>
    <w:uiPriority w:val="0"/>
    <w:rPr>
      <w:sz w:val="28"/>
      <w:szCs w:val="28"/>
      <w:lang w:val="ru-RU" w:eastAsia="en-US" w:bidi="ar-SA"/>
    </w:rPr>
  </w:style>
  <w:style w:type="character" w:customStyle="1" w:styleId="25">
    <w:name w:val="Заголовок 2 Знак"/>
    <w:link w:val="3"/>
    <w:qFormat/>
    <w:locked/>
    <w:uiPriority w:val="0"/>
    <w:rPr>
      <w:rFonts w:ascii="Arial" w:hAnsi="Arial"/>
      <w:b/>
      <w:bCs/>
      <w:color w:val="000000"/>
      <w:sz w:val="28"/>
      <w:szCs w:val="28"/>
      <w:lang w:val="en-US" w:eastAsia="en-US" w:bidi="ar-SA"/>
    </w:rPr>
  </w:style>
  <w:style w:type="character" w:customStyle="1" w:styleId="26">
    <w:name w:val="Заголовок 1 Знак"/>
    <w:link w:val="2"/>
    <w:qFormat/>
    <w:locked/>
    <w:uiPriority w:val="0"/>
    <w:rPr>
      <w:rFonts w:ascii="Arial" w:hAnsi="Arial"/>
      <w:b/>
      <w:bCs/>
      <w:color w:val="000000"/>
      <w:kern w:val="1"/>
      <w:sz w:val="28"/>
      <w:szCs w:val="28"/>
      <w:lang w:val="en-US" w:eastAsia="en-US" w:bidi="ar-SA"/>
    </w:rPr>
  </w:style>
  <w:style w:type="character" w:customStyle="1" w:styleId="27">
    <w:name w:val="Заголовок 3 Знак"/>
    <w:link w:val="4"/>
    <w:qFormat/>
    <w:locked/>
    <w:uiPriority w:val="0"/>
    <w:rPr>
      <w:rFonts w:ascii="Arial" w:hAnsi="Arial"/>
      <w:b/>
      <w:bCs/>
      <w:color w:val="000000"/>
      <w:sz w:val="28"/>
      <w:szCs w:val="28"/>
      <w:lang w:val="en-US" w:eastAsia="en-US" w:bidi="ar-SA"/>
    </w:rPr>
  </w:style>
  <w:style w:type="character" w:customStyle="1" w:styleId="28">
    <w:name w:val="Знак Знак8"/>
    <w:qFormat/>
    <w:locked/>
    <w:uiPriority w:val="0"/>
    <w:rPr>
      <w:rFonts w:ascii="Arial" w:hAnsi="Arial" w:cs="Arial"/>
      <w:b/>
      <w:bCs/>
      <w:color w:val="000000"/>
      <w:sz w:val="28"/>
      <w:szCs w:val="28"/>
      <w:lang w:val="en-US" w:eastAsia="en-US"/>
    </w:rPr>
  </w:style>
  <w:style w:type="character" w:customStyle="1" w:styleId="29">
    <w:name w:val="Основной текст с отступом Знак"/>
    <w:link w:val="17"/>
    <w:semiHidden/>
    <w:qFormat/>
    <w:locked/>
    <w:uiPriority w:val="0"/>
    <w:rPr>
      <w:sz w:val="24"/>
      <w:szCs w:val="24"/>
      <w:lang w:bidi="ar-SA"/>
    </w:rPr>
  </w:style>
  <w:style w:type="paragraph" w:customStyle="1" w:styleId="30">
    <w:name w:val="ConsPlusNormal"/>
    <w:qFormat/>
    <w:uiPriority w:val="0"/>
    <w:pPr>
      <w:widowControl w:val="0"/>
      <w:suppressAutoHyphens/>
      <w:autoSpaceDE w:val="0"/>
      <w:ind w:firstLine="720"/>
    </w:pPr>
    <w:rPr>
      <w:rFonts w:ascii="Arial" w:hAnsi="Arial" w:eastAsia="Times New Roman" w:cs="Arial"/>
      <w:lang w:val="ru-RU" w:eastAsia="ar-SA" w:bidi="ar-SA"/>
    </w:rPr>
  </w:style>
  <w:style w:type="paragraph" w:customStyle="1" w:styleId="31">
    <w:name w:val="ConsNormal"/>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32">
    <w:name w:val="Знак11 Знак Знак Знак Знак"/>
    <w:basedOn w:val="1"/>
    <w:qFormat/>
    <w:uiPriority w:val="0"/>
    <w:pPr>
      <w:suppressAutoHyphens w:val="0"/>
      <w:snapToGrid/>
      <w:spacing w:after="160" w:line="240" w:lineRule="exact"/>
    </w:pPr>
    <w:rPr>
      <w:rFonts w:ascii="Verdana" w:hAnsi="Verdana" w:cs="Verdana"/>
      <w:sz w:val="20"/>
      <w:szCs w:val="20"/>
      <w:lang w:val="en-US" w:eastAsia="en-US"/>
    </w:rPr>
  </w:style>
  <w:style w:type="paragraph" w:customStyle="1" w:styleId="33">
    <w:name w:val="Iau?iue"/>
    <w:qFormat/>
    <w:uiPriority w:val="0"/>
    <w:pPr>
      <w:widowControl w:val="0"/>
    </w:pPr>
    <w:rPr>
      <w:rFonts w:ascii="Times New Roman" w:hAnsi="Times New Roman" w:eastAsia="Times New Roman" w:cs="Times New Roman"/>
      <w:lang w:val="ru-RU" w:eastAsia="ru-RU" w:bidi="ar-SA"/>
    </w:rPr>
  </w:style>
  <w:style w:type="paragraph" w:customStyle="1" w:styleId="34">
    <w:name w:val="Без интервала1"/>
    <w:qFormat/>
    <w:uiPriority w:val="0"/>
    <w:rPr>
      <w:rFonts w:ascii="Times New Roman" w:hAnsi="Times New Roman" w:eastAsia="Times New Roman" w:cs="Times New Roman"/>
      <w:sz w:val="24"/>
      <w:szCs w:val="24"/>
      <w:lang w:val="ru-RU" w:eastAsia="en-US" w:bidi="ar-SA"/>
    </w:rPr>
  </w:style>
  <w:style w:type="character" w:customStyle="1" w:styleId="35">
    <w:name w:val="Стандартный HTML Знак"/>
    <w:basedOn w:val="6"/>
    <w:link w:val="21"/>
    <w:qFormat/>
    <w:uiPriority w:val="0"/>
    <w:rPr>
      <w:rFonts w:ascii="Courier New" w:hAnsi="Courier New"/>
    </w:rPr>
  </w:style>
  <w:style w:type="character" w:customStyle="1" w:styleId="36">
    <w:name w:val="Основной текст Знак"/>
    <w:basedOn w:val="6"/>
    <w:link w:val="13"/>
    <w:qFormat/>
    <w:uiPriority w:val="0"/>
    <w:rPr>
      <w:sz w:val="24"/>
      <w:szCs w:val="24"/>
    </w:rPr>
  </w:style>
  <w:style w:type="paragraph" w:customStyle="1" w:styleId="37">
    <w:name w:val="Абзац списка1"/>
    <w:basedOn w:val="1"/>
    <w:qFormat/>
    <w:uiPriority w:val="34"/>
    <w:pPr>
      <w:ind w:left="708"/>
    </w:pPr>
  </w:style>
  <w:style w:type="paragraph" w:customStyle="1" w:styleId="38">
    <w:name w:val="ConsPlusCell"/>
    <w:next w:val="1"/>
    <w:qFormat/>
    <w:uiPriority w:val="0"/>
    <w:pPr>
      <w:widowControl w:val="0"/>
      <w:suppressAutoHyphens/>
      <w:autoSpaceDE w:val="0"/>
    </w:pPr>
    <w:rPr>
      <w:rFonts w:ascii="Arial" w:hAnsi="Arial" w:eastAsia="Arial" w:cs="Arial"/>
      <w:kern w:val="1"/>
      <w:lang w:val="ru-RU" w:eastAsia="zh-CN" w:bidi="hi-IN"/>
    </w:rPr>
  </w:style>
  <w:style w:type="paragraph" w:customStyle="1" w:styleId="39">
    <w:name w:val="ConsPlusDocList"/>
    <w:next w:val="1"/>
    <w:qFormat/>
    <w:uiPriority w:val="0"/>
    <w:pPr>
      <w:widowControl w:val="0"/>
      <w:suppressAutoHyphens/>
      <w:autoSpaceDE w:val="0"/>
    </w:pPr>
    <w:rPr>
      <w:rFonts w:ascii="Arial" w:hAnsi="Arial" w:eastAsia="Arial" w:cs="Arial"/>
      <w:kern w:val="1"/>
      <w:lang w:val="ru-RU" w:eastAsia="zh-CN" w:bidi="hi-IN"/>
    </w:rPr>
  </w:style>
  <w:style w:type="paragraph" w:customStyle="1" w:styleId="40">
    <w:name w:val="Основной 13"/>
    <w:basedOn w:val="1"/>
    <w:qFormat/>
    <w:uiPriority w:val="0"/>
    <w:pPr>
      <w:spacing w:before="120" w:after="120"/>
      <w:ind w:firstLine="709"/>
      <w:jc w:val="both"/>
    </w:pPr>
    <w:rPr>
      <w:bCs/>
      <w:iCs/>
      <w:sz w:val="26"/>
    </w:rPr>
  </w:style>
  <w:style w:type="paragraph" w:customStyle="1" w:styleId="41">
    <w:name w:val="ConsPlusCell1"/>
    <w:qFormat/>
    <w:uiPriority w:val="6"/>
    <w:pPr>
      <w:widowControl w:val="0"/>
      <w:suppressAutoHyphens/>
    </w:pPr>
    <w:rPr>
      <w:rFonts w:ascii="Arial" w:hAnsi="Arial" w:eastAsia="Times New Roman" w:cs="Arial"/>
      <w:lang w:val="ru-RU" w:eastAsia="ar-SA" w:bidi="ar-SA"/>
    </w:rPr>
  </w:style>
  <w:style w:type="character" w:customStyle="1" w:styleId="42">
    <w:name w:val="Основной текст1"/>
    <w:qFormat/>
    <w:uiPriority w:val="0"/>
    <w:rPr>
      <w:rFonts w:ascii="Arial Unicode MS" w:hAnsi="Arial Unicode MS" w:eastAsia="Arial Unicode MS"/>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34A88-5246-4E7B-8806-F42C8D058B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34393</Words>
  <Characters>196045</Characters>
  <Lines>1633</Lines>
  <Paragraphs>459</Paragraphs>
  <TotalTime>1027</TotalTime>
  <ScaleCrop>false</ScaleCrop>
  <LinksUpToDate>false</LinksUpToDate>
  <CharactersWithSpaces>229979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2013-06-24T09:13:00Z</dcterms:created>
  <dc:creator>Ген</dc:creator>
  <cp:lastModifiedBy>900</cp:lastModifiedBy>
  <cp:lastPrinted>2013-06-24T11:20:00Z</cp:lastPrinted>
  <dcterms:modified xsi:type="dcterms:W3CDTF">2025-09-02T05:39:54Z</dcterms:modified>
  <dc:title> </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8AB006769E124D34AB7440C951CAB9C0_13</vt:lpwstr>
  </property>
</Properties>
</file>